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BFA76" w14:textId="77777777" w:rsidR="00F20094" w:rsidRPr="00414FFF" w:rsidRDefault="00F20094" w:rsidP="008C45CA">
      <w:pPr>
        <w:pStyle w:val="19"/>
        <w:spacing w:before="0" w:after="0" w:line="252" w:lineRule="auto"/>
        <w:ind w:left="6096"/>
        <w:jc w:val="both"/>
        <w:rPr>
          <w:sz w:val="28"/>
          <w:szCs w:val="28"/>
          <w:lang w:val="uk-UA"/>
        </w:rPr>
      </w:pPr>
      <w:r w:rsidRPr="00414FFF">
        <w:rPr>
          <w:sz w:val="28"/>
          <w:szCs w:val="28"/>
          <w:lang w:val="uk-UA"/>
        </w:rPr>
        <w:t xml:space="preserve">ЗАТВЕРДЖЕНО </w:t>
      </w:r>
    </w:p>
    <w:p w14:paraId="20C433AC" w14:textId="77777777" w:rsidR="00F20094" w:rsidRPr="00414FFF" w:rsidRDefault="00F20094" w:rsidP="008C45CA">
      <w:pPr>
        <w:pStyle w:val="19"/>
        <w:spacing w:before="0" w:after="0" w:line="252" w:lineRule="auto"/>
        <w:ind w:left="6096"/>
        <w:jc w:val="both"/>
        <w:rPr>
          <w:sz w:val="28"/>
          <w:szCs w:val="28"/>
          <w:lang w:val="uk-UA"/>
        </w:rPr>
      </w:pPr>
      <w:r w:rsidRPr="00414FFF">
        <w:rPr>
          <w:sz w:val="28"/>
          <w:szCs w:val="28"/>
          <w:lang w:val="uk-UA"/>
        </w:rPr>
        <w:t>Наказ начальника Військової академії  (м. Одеса)</w:t>
      </w:r>
    </w:p>
    <w:p w14:paraId="21FF06CF" w14:textId="3313D238" w:rsidR="00F20094" w:rsidRPr="00414FFF" w:rsidRDefault="007E1DBB" w:rsidP="008C45CA">
      <w:pPr>
        <w:spacing w:after="0" w:line="252" w:lineRule="auto"/>
        <w:ind w:left="6096"/>
        <w:rPr>
          <w:rFonts w:ascii="Times New Roman" w:hAnsi="Times New Roman" w:cs="Times New Roman"/>
          <w:b/>
          <w:sz w:val="28"/>
          <w:szCs w:val="28"/>
          <w:lang w:val="uk-UA"/>
        </w:rPr>
      </w:pPr>
      <w:r w:rsidRPr="00414FFF">
        <w:rPr>
          <w:rFonts w:ascii="Times New Roman" w:hAnsi="Times New Roman" w:cs="Times New Roman"/>
          <w:sz w:val="28"/>
          <w:szCs w:val="28"/>
          <w:lang w:val="uk-UA"/>
        </w:rPr>
        <w:t>___</w:t>
      </w:r>
      <w:r w:rsidR="00F20094" w:rsidRPr="00414FFF">
        <w:rPr>
          <w:rFonts w:ascii="Times New Roman" w:hAnsi="Times New Roman" w:cs="Times New Roman"/>
          <w:sz w:val="28"/>
          <w:szCs w:val="28"/>
          <w:lang w:val="uk-UA"/>
        </w:rPr>
        <w:t>.</w:t>
      </w:r>
      <w:r w:rsidRPr="00414FFF">
        <w:rPr>
          <w:rFonts w:ascii="Times New Roman" w:hAnsi="Times New Roman" w:cs="Times New Roman"/>
          <w:sz w:val="28"/>
          <w:szCs w:val="28"/>
          <w:lang w:val="uk-UA"/>
        </w:rPr>
        <w:t>___</w:t>
      </w:r>
      <w:r w:rsidR="00F20094" w:rsidRPr="00414FFF">
        <w:rPr>
          <w:rFonts w:ascii="Times New Roman" w:hAnsi="Times New Roman" w:cs="Times New Roman"/>
          <w:sz w:val="28"/>
          <w:szCs w:val="28"/>
          <w:lang w:val="uk-UA"/>
        </w:rPr>
        <w:t>.202</w:t>
      </w:r>
      <w:r w:rsidRPr="00414FFF">
        <w:rPr>
          <w:rFonts w:ascii="Times New Roman" w:hAnsi="Times New Roman" w:cs="Times New Roman"/>
          <w:sz w:val="28"/>
          <w:szCs w:val="28"/>
          <w:lang w:val="uk-UA"/>
        </w:rPr>
        <w:t>6</w:t>
      </w:r>
      <w:r w:rsidR="00F20094" w:rsidRPr="00414FFF">
        <w:rPr>
          <w:rFonts w:ascii="Times New Roman" w:hAnsi="Times New Roman" w:cs="Times New Roman"/>
          <w:sz w:val="28"/>
          <w:szCs w:val="28"/>
          <w:lang w:val="uk-UA"/>
        </w:rPr>
        <w:t xml:space="preserve"> № </w:t>
      </w:r>
      <w:r w:rsidRPr="00414FFF">
        <w:rPr>
          <w:rFonts w:ascii="Times New Roman" w:hAnsi="Times New Roman" w:cs="Times New Roman"/>
          <w:sz w:val="28"/>
          <w:szCs w:val="28"/>
          <w:lang w:val="uk-UA"/>
        </w:rPr>
        <w:t>____</w:t>
      </w:r>
    </w:p>
    <w:p w14:paraId="4FB4E4F3" w14:textId="77777777" w:rsidR="00F20094" w:rsidRPr="00414FFF" w:rsidRDefault="00F20094" w:rsidP="008C45CA">
      <w:pPr>
        <w:spacing w:after="0" w:line="252" w:lineRule="auto"/>
        <w:rPr>
          <w:rFonts w:ascii="Times New Roman" w:hAnsi="Times New Roman" w:cs="Times New Roman"/>
          <w:b/>
          <w:sz w:val="28"/>
          <w:szCs w:val="28"/>
          <w:lang w:val="uk-UA"/>
        </w:rPr>
      </w:pPr>
    </w:p>
    <w:p w14:paraId="69C02F7E" w14:textId="77777777" w:rsidR="00F20094" w:rsidRPr="00414FFF" w:rsidRDefault="00F20094" w:rsidP="008C45CA">
      <w:pPr>
        <w:spacing w:after="0" w:line="252" w:lineRule="auto"/>
        <w:rPr>
          <w:rFonts w:ascii="Times New Roman" w:hAnsi="Times New Roman" w:cs="Times New Roman"/>
          <w:b/>
          <w:sz w:val="28"/>
          <w:szCs w:val="28"/>
          <w:lang w:val="uk-UA"/>
        </w:rPr>
      </w:pPr>
    </w:p>
    <w:p w14:paraId="0CEAE039" w14:textId="77777777" w:rsidR="00F20094" w:rsidRPr="00414FFF" w:rsidRDefault="00F20094" w:rsidP="004805C9">
      <w:pPr>
        <w:spacing w:after="0" w:line="240" w:lineRule="auto"/>
        <w:rPr>
          <w:rFonts w:ascii="Times New Roman" w:hAnsi="Times New Roman" w:cs="Times New Roman"/>
          <w:b/>
          <w:sz w:val="28"/>
          <w:szCs w:val="28"/>
          <w:lang w:val="uk-UA"/>
        </w:rPr>
      </w:pPr>
    </w:p>
    <w:p w14:paraId="29A8B051" w14:textId="77777777" w:rsidR="00F20094" w:rsidRPr="00414FFF" w:rsidRDefault="00F20094" w:rsidP="004805C9">
      <w:pPr>
        <w:spacing w:after="0" w:line="240" w:lineRule="auto"/>
        <w:rPr>
          <w:rFonts w:ascii="Times New Roman" w:hAnsi="Times New Roman" w:cs="Times New Roman"/>
          <w:b/>
          <w:sz w:val="28"/>
          <w:szCs w:val="28"/>
          <w:lang w:val="uk-UA"/>
        </w:rPr>
      </w:pPr>
    </w:p>
    <w:p w14:paraId="4780E373" w14:textId="77777777" w:rsidR="00F20094" w:rsidRPr="00414FFF" w:rsidRDefault="00F20094" w:rsidP="004805C9">
      <w:pPr>
        <w:spacing w:after="0" w:line="240" w:lineRule="auto"/>
        <w:rPr>
          <w:rFonts w:ascii="Times New Roman" w:hAnsi="Times New Roman" w:cs="Times New Roman"/>
          <w:b/>
          <w:sz w:val="28"/>
          <w:szCs w:val="28"/>
          <w:lang w:val="uk-UA"/>
        </w:rPr>
      </w:pPr>
    </w:p>
    <w:p w14:paraId="36A28C51" w14:textId="77777777" w:rsidR="00F20094" w:rsidRPr="00414FFF" w:rsidRDefault="00F20094" w:rsidP="004805C9">
      <w:pPr>
        <w:spacing w:after="0" w:line="240" w:lineRule="auto"/>
        <w:jc w:val="center"/>
        <w:rPr>
          <w:rFonts w:ascii="Times New Roman" w:hAnsi="Times New Roman" w:cs="Times New Roman"/>
          <w:sz w:val="36"/>
          <w:szCs w:val="28"/>
          <w:lang w:val="uk-UA"/>
        </w:rPr>
      </w:pPr>
    </w:p>
    <w:p w14:paraId="14EDDB97" w14:textId="77777777" w:rsidR="00F20094" w:rsidRPr="00414FFF" w:rsidRDefault="00F20094" w:rsidP="004805C9">
      <w:pPr>
        <w:spacing w:after="0" w:line="240" w:lineRule="auto"/>
        <w:jc w:val="center"/>
        <w:rPr>
          <w:rFonts w:ascii="Times New Roman" w:hAnsi="Times New Roman" w:cs="Times New Roman"/>
          <w:sz w:val="36"/>
          <w:szCs w:val="28"/>
          <w:lang w:val="uk-UA"/>
        </w:rPr>
      </w:pPr>
    </w:p>
    <w:p w14:paraId="040DF35F" w14:textId="77777777" w:rsidR="00F20094" w:rsidRPr="00414FFF" w:rsidRDefault="00F20094" w:rsidP="004805C9">
      <w:pPr>
        <w:spacing w:after="0" w:line="240" w:lineRule="auto"/>
        <w:jc w:val="center"/>
        <w:rPr>
          <w:rFonts w:ascii="Times New Roman" w:hAnsi="Times New Roman" w:cs="Times New Roman"/>
          <w:sz w:val="36"/>
          <w:szCs w:val="28"/>
          <w:lang w:val="uk-UA"/>
        </w:rPr>
      </w:pPr>
    </w:p>
    <w:p w14:paraId="263E29E0" w14:textId="77777777" w:rsidR="00F20094" w:rsidRPr="00414FFF" w:rsidRDefault="00F20094" w:rsidP="004805C9">
      <w:pPr>
        <w:spacing w:after="0" w:line="240" w:lineRule="auto"/>
        <w:jc w:val="center"/>
        <w:rPr>
          <w:rFonts w:ascii="Times New Roman" w:hAnsi="Times New Roman" w:cs="Times New Roman"/>
          <w:sz w:val="36"/>
          <w:szCs w:val="28"/>
          <w:lang w:val="uk-UA"/>
        </w:rPr>
      </w:pPr>
    </w:p>
    <w:p w14:paraId="39D95037" w14:textId="77777777" w:rsidR="00F20094" w:rsidRPr="00414FFF" w:rsidRDefault="00F20094" w:rsidP="004805C9">
      <w:pPr>
        <w:spacing w:after="0" w:line="240" w:lineRule="auto"/>
        <w:jc w:val="center"/>
        <w:rPr>
          <w:rFonts w:ascii="Times New Roman" w:hAnsi="Times New Roman" w:cs="Times New Roman"/>
          <w:sz w:val="36"/>
          <w:szCs w:val="28"/>
          <w:lang w:val="uk-UA"/>
        </w:rPr>
      </w:pPr>
      <w:r w:rsidRPr="00414FFF">
        <w:rPr>
          <w:rFonts w:ascii="Times New Roman" w:hAnsi="Times New Roman" w:cs="Times New Roman"/>
          <w:sz w:val="36"/>
          <w:szCs w:val="28"/>
          <w:lang w:val="uk-UA"/>
        </w:rPr>
        <w:t>ПОЛОЖЕННЯ</w:t>
      </w:r>
    </w:p>
    <w:p w14:paraId="60E71FA7" w14:textId="77777777" w:rsidR="00F20094" w:rsidRPr="00414FFF" w:rsidRDefault="00F20094" w:rsidP="004805C9">
      <w:pPr>
        <w:spacing w:after="0" w:line="240" w:lineRule="auto"/>
        <w:jc w:val="center"/>
        <w:rPr>
          <w:rFonts w:ascii="Times New Roman" w:hAnsi="Times New Roman" w:cs="Times New Roman"/>
          <w:sz w:val="36"/>
          <w:szCs w:val="28"/>
          <w:lang w:val="uk-UA"/>
        </w:rPr>
      </w:pPr>
      <w:r w:rsidRPr="00414FFF">
        <w:rPr>
          <w:rFonts w:ascii="Times New Roman" w:hAnsi="Times New Roman" w:cs="Times New Roman"/>
          <w:sz w:val="36"/>
          <w:szCs w:val="28"/>
          <w:lang w:val="uk-UA"/>
        </w:rPr>
        <w:t xml:space="preserve">про екзаменаційну комісію та </w:t>
      </w:r>
    </w:p>
    <w:p w14:paraId="1DB6230F" w14:textId="77777777" w:rsidR="00F20094" w:rsidRPr="00414FFF" w:rsidRDefault="00F20094" w:rsidP="004805C9">
      <w:pPr>
        <w:spacing w:after="0" w:line="240" w:lineRule="auto"/>
        <w:jc w:val="center"/>
        <w:rPr>
          <w:rFonts w:ascii="Times New Roman" w:hAnsi="Times New Roman" w:cs="Times New Roman"/>
          <w:sz w:val="36"/>
          <w:szCs w:val="28"/>
          <w:lang w:val="uk-UA"/>
        </w:rPr>
      </w:pPr>
      <w:r w:rsidRPr="00414FFF">
        <w:rPr>
          <w:rFonts w:ascii="Times New Roman" w:hAnsi="Times New Roman" w:cs="Times New Roman"/>
          <w:sz w:val="36"/>
          <w:szCs w:val="28"/>
          <w:lang w:val="uk-UA"/>
        </w:rPr>
        <w:t>атестацію здобувачів вищої освіти у</w:t>
      </w:r>
    </w:p>
    <w:p w14:paraId="6F6BC4AC" w14:textId="77777777" w:rsidR="00F20094" w:rsidRPr="00414FFF" w:rsidRDefault="00F20094" w:rsidP="004805C9">
      <w:pPr>
        <w:spacing w:after="0" w:line="240" w:lineRule="auto"/>
        <w:jc w:val="center"/>
        <w:rPr>
          <w:rFonts w:ascii="Times New Roman" w:hAnsi="Times New Roman" w:cs="Times New Roman"/>
          <w:b/>
          <w:sz w:val="28"/>
          <w:szCs w:val="28"/>
          <w:lang w:val="uk-UA"/>
        </w:rPr>
      </w:pPr>
      <w:r w:rsidRPr="00414FFF">
        <w:rPr>
          <w:rFonts w:ascii="Times New Roman" w:hAnsi="Times New Roman" w:cs="Times New Roman"/>
          <w:sz w:val="36"/>
          <w:szCs w:val="28"/>
          <w:lang w:val="uk-UA"/>
        </w:rPr>
        <w:t>Військовій академії (м. Одеса)</w:t>
      </w:r>
    </w:p>
    <w:p w14:paraId="1464EC9A" w14:textId="77777777" w:rsidR="00F20094" w:rsidRPr="00414FFF" w:rsidRDefault="00F20094" w:rsidP="004805C9">
      <w:pPr>
        <w:spacing w:after="0" w:line="240" w:lineRule="auto"/>
        <w:rPr>
          <w:rFonts w:ascii="Times New Roman" w:hAnsi="Times New Roman" w:cs="Times New Roman"/>
          <w:b/>
          <w:sz w:val="28"/>
          <w:szCs w:val="28"/>
          <w:lang w:val="uk-UA"/>
        </w:rPr>
      </w:pPr>
    </w:p>
    <w:p w14:paraId="7ED59BFE" w14:textId="77777777" w:rsidR="00F20094" w:rsidRPr="00414FFF" w:rsidRDefault="00F20094" w:rsidP="004805C9">
      <w:pPr>
        <w:spacing w:after="0" w:line="240" w:lineRule="auto"/>
        <w:rPr>
          <w:rFonts w:ascii="Times New Roman" w:hAnsi="Times New Roman" w:cs="Times New Roman"/>
          <w:b/>
          <w:sz w:val="28"/>
          <w:szCs w:val="28"/>
          <w:lang w:val="uk-UA"/>
        </w:rPr>
      </w:pPr>
    </w:p>
    <w:p w14:paraId="63CE6D7C" w14:textId="77777777" w:rsidR="00F20094" w:rsidRPr="00414FFF" w:rsidRDefault="00F20094" w:rsidP="004805C9">
      <w:pPr>
        <w:spacing w:after="0" w:line="240" w:lineRule="auto"/>
        <w:rPr>
          <w:rFonts w:ascii="Times New Roman" w:hAnsi="Times New Roman" w:cs="Times New Roman"/>
          <w:b/>
          <w:sz w:val="28"/>
          <w:szCs w:val="28"/>
          <w:lang w:val="uk-UA"/>
        </w:rPr>
      </w:pPr>
    </w:p>
    <w:p w14:paraId="014B24F6" w14:textId="77777777" w:rsidR="00F20094" w:rsidRPr="00414FFF" w:rsidRDefault="00F20094" w:rsidP="004805C9">
      <w:pPr>
        <w:spacing w:after="0" w:line="240" w:lineRule="auto"/>
        <w:rPr>
          <w:rFonts w:ascii="Times New Roman" w:hAnsi="Times New Roman" w:cs="Times New Roman"/>
          <w:b/>
          <w:sz w:val="28"/>
          <w:szCs w:val="28"/>
          <w:lang w:val="uk-UA"/>
        </w:rPr>
      </w:pPr>
    </w:p>
    <w:p w14:paraId="3AD5AEF5" w14:textId="77777777" w:rsidR="00F20094" w:rsidRPr="00414FFF" w:rsidRDefault="00F20094" w:rsidP="004805C9">
      <w:pPr>
        <w:spacing w:after="0" w:line="240" w:lineRule="auto"/>
        <w:rPr>
          <w:rFonts w:ascii="Times New Roman" w:hAnsi="Times New Roman" w:cs="Times New Roman"/>
          <w:b/>
          <w:sz w:val="28"/>
          <w:szCs w:val="28"/>
          <w:lang w:val="uk-UA"/>
        </w:rPr>
      </w:pPr>
    </w:p>
    <w:p w14:paraId="4327451B" w14:textId="77777777" w:rsidR="004805C9" w:rsidRPr="00414FFF" w:rsidRDefault="004805C9" w:rsidP="004805C9">
      <w:pPr>
        <w:spacing w:after="0" w:line="240" w:lineRule="auto"/>
        <w:rPr>
          <w:rFonts w:ascii="Times New Roman" w:hAnsi="Times New Roman" w:cs="Times New Roman"/>
          <w:b/>
          <w:sz w:val="28"/>
          <w:szCs w:val="28"/>
          <w:lang w:val="uk-UA"/>
        </w:rPr>
      </w:pPr>
    </w:p>
    <w:p w14:paraId="32A5D2AF" w14:textId="77777777" w:rsidR="00F20094" w:rsidRPr="00414FFF" w:rsidRDefault="00F20094" w:rsidP="004805C9">
      <w:pPr>
        <w:spacing w:after="0" w:line="240" w:lineRule="auto"/>
        <w:rPr>
          <w:rFonts w:ascii="Times New Roman" w:hAnsi="Times New Roman" w:cs="Times New Roman"/>
          <w:b/>
          <w:sz w:val="28"/>
          <w:szCs w:val="28"/>
          <w:lang w:val="uk-UA"/>
        </w:rPr>
      </w:pPr>
    </w:p>
    <w:p w14:paraId="1E90552C" w14:textId="77777777" w:rsidR="00F20094" w:rsidRPr="00414FFF" w:rsidRDefault="00F20094" w:rsidP="004805C9">
      <w:pPr>
        <w:spacing w:after="0" w:line="240" w:lineRule="auto"/>
        <w:rPr>
          <w:rFonts w:ascii="Times New Roman" w:hAnsi="Times New Roman" w:cs="Times New Roman"/>
          <w:b/>
          <w:sz w:val="28"/>
          <w:szCs w:val="28"/>
          <w:lang w:val="uk-UA"/>
        </w:rPr>
      </w:pPr>
    </w:p>
    <w:p w14:paraId="22204B68" w14:textId="77777777" w:rsidR="00F20094" w:rsidRPr="00414FFF" w:rsidRDefault="00F20094" w:rsidP="004805C9">
      <w:pPr>
        <w:spacing w:after="0" w:line="240" w:lineRule="auto"/>
        <w:rPr>
          <w:rFonts w:ascii="Times New Roman" w:hAnsi="Times New Roman" w:cs="Times New Roman"/>
          <w:b/>
          <w:sz w:val="28"/>
          <w:szCs w:val="28"/>
          <w:lang w:val="uk-UA"/>
        </w:rPr>
      </w:pPr>
    </w:p>
    <w:p w14:paraId="4BF9A721" w14:textId="77777777" w:rsidR="00F20094" w:rsidRPr="00414FFF" w:rsidRDefault="00F20094" w:rsidP="004805C9">
      <w:pPr>
        <w:spacing w:after="0" w:line="240" w:lineRule="auto"/>
        <w:rPr>
          <w:rFonts w:ascii="Times New Roman" w:hAnsi="Times New Roman" w:cs="Times New Roman"/>
          <w:b/>
          <w:sz w:val="28"/>
          <w:szCs w:val="28"/>
          <w:lang w:val="uk-UA"/>
        </w:rPr>
      </w:pPr>
    </w:p>
    <w:p w14:paraId="438D685E" w14:textId="77777777" w:rsidR="00F20094" w:rsidRPr="00414FFF" w:rsidRDefault="00F20094" w:rsidP="004805C9">
      <w:pPr>
        <w:spacing w:after="0" w:line="240" w:lineRule="auto"/>
        <w:rPr>
          <w:rFonts w:ascii="Times New Roman" w:hAnsi="Times New Roman" w:cs="Times New Roman"/>
          <w:b/>
          <w:sz w:val="28"/>
          <w:szCs w:val="28"/>
          <w:lang w:val="uk-UA"/>
        </w:rPr>
      </w:pPr>
    </w:p>
    <w:p w14:paraId="22E9ADA6" w14:textId="77777777" w:rsidR="00F20094" w:rsidRPr="00414FFF" w:rsidRDefault="00F41B37" w:rsidP="004805C9">
      <w:pPr>
        <w:spacing w:after="0" w:line="240" w:lineRule="auto"/>
        <w:ind w:left="5670"/>
        <w:rPr>
          <w:rFonts w:ascii="Times New Roman" w:hAnsi="Times New Roman" w:cs="Times New Roman"/>
          <w:sz w:val="28"/>
          <w:szCs w:val="28"/>
          <w:lang w:val="uk-UA"/>
        </w:rPr>
      </w:pPr>
      <w:r w:rsidRPr="00414FFF">
        <w:rPr>
          <w:rFonts w:ascii="Times New Roman" w:hAnsi="Times New Roman" w:cs="Times New Roman"/>
          <w:sz w:val="28"/>
          <w:szCs w:val="28"/>
          <w:lang w:val="uk-UA"/>
        </w:rPr>
        <w:t>Ухвалено</w:t>
      </w:r>
    </w:p>
    <w:p w14:paraId="79B7886D" w14:textId="77777777" w:rsidR="00F20094" w:rsidRPr="00414FFF" w:rsidRDefault="00F20094" w:rsidP="004805C9">
      <w:pPr>
        <w:spacing w:after="0" w:line="240" w:lineRule="auto"/>
        <w:ind w:left="5670"/>
        <w:rPr>
          <w:rFonts w:ascii="Times New Roman" w:hAnsi="Times New Roman" w:cs="Times New Roman"/>
          <w:sz w:val="28"/>
          <w:szCs w:val="28"/>
          <w:lang w:val="uk-UA"/>
        </w:rPr>
      </w:pPr>
      <w:r w:rsidRPr="00414FFF">
        <w:rPr>
          <w:rFonts w:ascii="Times New Roman" w:hAnsi="Times New Roman" w:cs="Times New Roman"/>
          <w:sz w:val="28"/>
          <w:szCs w:val="28"/>
          <w:lang w:val="uk-UA"/>
        </w:rPr>
        <w:t xml:space="preserve">Вченою Радою </w:t>
      </w:r>
    </w:p>
    <w:p w14:paraId="10F9B69C" w14:textId="77777777" w:rsidR="00F20094" w:rsidRPr="00414FFF" w:rsidRDefault="00F20094" w:rsidP="004805C9">
      <w:pPr>
        <w:spacing w:after="0" w:line="240" w:lineRule="auto"/>
        <w:ind w:left="5670"/>
        <w:rPr>
          <w:rFonts w:ascii="Times New Roman" w:hAnsi="Times New Roman" w:cs="Times New Roman"/>
          <w:sz w:val="28"/>
          <w:szCs w:val="28"/>
          <w:lang w:val="uk-UA"/>
        </w:rPr>
      </w:pPr>
      <w:r w:rsidRPr="00414FFF">
        <w:rPr>
          <w:rFonts w:ascii="Times New Roman" w:hAnsi="Times New Roman" w:cs="Times New Roman"/>
          <w:sz w:val="28"/>
          <w:szCs w:val="28"/>
          <w:lang w:val="uk-UA"/>
        </w:rPr>
        <w:t xml:space="preserve">Військової академії (м. Одеса) </w:t>
      </w:r>
    </w:p>
    <w:p w14:paraId="56DF3FA2" w14:textId="2BA3A0E8" w:rsidR="00F20094" w:rsidRPr="00414FFF" w:rsidRDefault="00F20094" w:rsidP="008C45CA">
      <w:pPr>
        <w:spacing w:after="0" w:line="252" w:lineRule="auto"/>
        <w:ind w:left="5670"/>
        <w:rPr>
          <w:rFonts w:ascii="Times New Roman" w:hAnsi="Times New Roman" w:cs="Times New Roman"/>
          <w:b/>
          <w:sz w:val="28"/>
          <w:szCs w:val="28"/>
          <w:lang w:val="uk-UA"/>
        </w:rPr>
      </w:pPr>
      <w:r w:rsidRPr="00414FFF">
        <w:rPr>
          <w:rFonts w:ascii="Times New Roman" w:hAnsi="Times New Roman" w:cs="Times New Roman"/>
          <w:sz w:val="28"/>
          <w:szCs w:val="28"/>
          <w:lang w:val="uk-UA"/>
        </w:rPr>
        <w:t xml:space="preserve">від </w:t>
      </w:r>
      <w:r w:rsidR="00AD7BD9" w:rsidRPr="00414FFF">
        <w:rPr>
          <w:rFonts w:ascii="Times New Roman" w:hAnsi="Times New Roman" w:cs="Times New Roman"/>
          <w:sz w:val="28"/>
          <w:szCs w:val="28"/>
          <w:lang w:val="uk-UA"/>
        </w:rPr>
        <w:t>___</w:t>
      </w:r>
      <w:r w:rsidRPr="00414FFF">
        <w:rPr>
          <w:rFonts w:ascii="Times New Roman" w:hAnsi="Times New Roman" w:cs="Times New Roman"/>
          <w:sz w:val="28"/>
          <w:szCs w:val="28"/>
          <w:lang w:val="uk-UA"/>
        </w:rPr>
        <w:t>.</w:t>
      </w:r>
      <w:r w:rsidR="00AD7BD9" w:rsidRPr="00414FFF">
        <w:rPr>
          <w:rFonts w:ascii="Times New Roman" w:hAnsi="Times New Roman" w:cs="Times New Roman"/>
          <w:sz w:val="28"/>
          <w:szCs w:val="28"/>
          <w:lang w:val="uk-UA"/>
        </w:rPr>
        <w:t>___</w:t>
      </w:r>
      <w:r w:rsidRPr="00414FFF">
        <w:rPr>
          <w:rFonts w:ascii="Times New Roman" w:hAnsi="Times New Roman" w:cs="Times New Roman"/>
          <w:sz w:val="28"/>
          <w:szCs w:val="28"/>
          <w:lang w:val="uk-UA"/>
        </w:rPr>
        <w:t>.202</w:t>
      </w:r>
      <w:r w:rsidR="00AD7BD9" w:rsidRPr="00414FFF">
        <w:rPr>
          <w:rFonts w:ascii="Times New Roman" w:hAnsi="Times New Roman" w:cs="Times New Roman"/>
          <w:sz w:val="28"/>
          <w:szCs w:val="28"/>
          <w:lang w:val="uk-UA"/>
        </w:rPr>
        <w:t>6</w:t>
      </w:r>
      <w:r w:rsidRPr="00414FFF">
        <w:rPr>
          <w:rFonts w:ascii="Times New Roman" w:hAnsi="Times New Roman" w:cs="Times New Roman"/>
          <w:sz w:val="28"/>
          <w:szCs w:val="28"/>
          <w:lang w:val="uk-UA"/>
        </w:rPr>
        <w:t xml:space="preserve"> № </w:t>
      </w:r>
      <w:r w:rsidR="00AD7BD9" w:rsidRPr="00414FFF">
        <w:rPr>
          <w:rFonts w:ascii="Times New Roman" w:hAnsi="Times New Roman" w:cs="Times New Roman"/>
          <w:sz w:val="28"/>
          <w:szCs w:val="28"/>
          <w:lang w:val="uk-UA"/>
        </w:rPr>
        <w:t>___</w:t>
      </w:r>
    </w:p>
    <w:p w14:paraId="4D991633" w14:textId="77777777" w:rsidR="00F20094" w:rsidRPr="00414FFF" w:rsidRDefault="00F20094" w:rsidP="008C45CA">
      <w:pPr>
        <w:spacing w:after="0" w:line="252" w:lineRule="auto"/>
        <w:rPr>
          <w:rFonts w:ascii="Times New Roman" w:hAnsi="Times New Roman" w:cs="Times New Roman"/>
          <w:b/>
          <w:sz w:val="28"/>
          <w:szCs w:val="28"/>
          <w:lang w:val="uk-UA"/>
        </w:rPr>
      </w:pPr>
    </w:p>
    <w:p w14:paraId="04F56F08" w14:textId="77777777" w:rsidR="00F20094" w:rsidRPr="00414FFF" w:rsidRDefault="00F20094" w:rsidP="004805C9">
      <w:pPr>
        <w:spacing w:after="0" w:line="240" w:lineRule="auto"/>
        <w:rPr>
          <w:rFonts w:ascii="Times New Roman" w:hAnsi="Times New Roman" w:cs="Times New Roman"/>
          <w:b/>
          <w:sz w:val="28"/>
          <w:szCs w:val="28"/>
          <w:lang w:val="uk-UA"/>
        </w:rPr>
      </w:pPr>
    </w:p>
    <w:p w14:paraId="56B14AD7" w14:textId="77777777" w:rsidR="00F20094" w:rsidRPr="00414FFF" w:rsidRDefault="00F20094" w:rsidP="004805C9">
      <w:pPr>
        <w:spacing w:after="0" w:line="240" w:lineRule="auto"/>
        <w:rPr>
          <w:rFonts w:ascii="Times New Roman" w:hAnsi="Times New Roman" w:cs="Times New Roman"/>
          <w:b/>
          <w:sz w:val="28"/>
          <w:szCs w:val="28"/>
          <w:lang w:val="uk-UA"/>
        </w:rPr>
      </w:pPr>
    </w:p>
    <w:p w14:paraId="6A90F823" w14:textId="77777777" w:rsidR="00F20094" w:rsidRPr="00414FFF" w:rsidRDefault="00F20094" w:rsidP="004805C9">
      <w:pPr>
        <w:spacing w:after="0" w:line="240" w:lineRule="auto"/>
        <w:rPr>
          <w:rFonts w:ascii="Times New Roman" w:hAnsi="Times New Roman" w:cs="Times New Roman"/>
          <w:b/>
          <w:sz w:val="28"/>
          <w:szCs w:val="28"/>
          <w:lang w:val="uk-UA"/>
        </w:rPr>
      </w:pPr>
    </w:p>
    <w:p w14:paraId="568C5558" w14:textId="77777777" w:rsidR="00F20094" w:rsidRPr="00414FFF" w:rsidRDefault="00F20094" w:rsidP="004805C9">
      <w:pPr>
        <w:spacing w:after="0" w:line="240" w:lineRule="auto"/>
        <w:rPr>
          <w:rFonts w:ascii="Times New Roman" w:hAnsi="Times New Roman" w:cs="Times New Roman"/>
          <w:b/>
          <w:sz w:val="28"/>
          <w:szCs w:val="28"/>
          <w:lang w:val="uk-UA"/>
        </w:rPr>
      </w:pPr>
    </w:p>
    <w:p w14:paraId="4ABE9AAE" w14:textId="77777777" w:rsidR="00F20094" w:rsidRPr="004F7D03" w:rsidRDefault="00F20094" w:rsidP="004805C9">
      <w:pPr>
        <w:spacing w:after="0" w:line="240" w:lineRule="auto"/>
        <w:rPr>
          <w:rFonts w:ascii="Times New Roman" w:hAnsi="Times New Roman" w:cs="Times New Roman"/>
          <w:b/>
          <w:sz w:val="28"/>
          <w:szCs w:val="28"/>
          <w:lang w:val="uk-UA"/>
        </w:rPr>
      </w:pPr>
    </w:p>
    <w:p w14:paraId="0D40F1EF" w14:textId="77777777" w:rsidR="00F20094" w:rsidRPr="004F7D03" w:rsidRDefault="00F20094" w:rsidP="004805C9">
      <w:pPr>
        <w:spacing w:after="0" w:line="240" w:lineRule="auto"/>
        <w:rPr>
          <w:rFonts w:ascii="Times New Roman" w:hAnsi="Times New Roman" w:cs="Times New Roman"/>
          <w:b/>
          <w:sz w:val="28"/>
          <w:szCs w:val="28"/>
          <w:lang w:val="uk-UA"/>
        </w:rPr>
      </w:pPr>
    </w:p>
    <w:p w14:paraId="0F8E26CF" w14:textId="77777777" w:rsidR="00F20094" w:rsidRPr="004F7D03" w:rsidRDefault="00F20094" w:rsidP="004805C9">
      <w:pPr>
        <w:spacing w:after="0" w:line="240" w:lineRule="auto"/>
        <w:jc w:val="center"/>
        <w:rPr>
          <w:rFonts w:ascii="Times New Roman" w:hAnsi="Times New Roman" w:cs="Times New Roman"/>
          <w:sz w:val="28"/>
          <w:szCs w:val="28"/>
          <w:lang w:val="uk-UA"/>
        </w:rPr>
      </w:pPr>
    </w:p>
    <w:p w14:paraId="1951055A" w14:textId="77777777" w:rsidR="004805C9" w:rsidRPr="004F7D03" w:rsidRDefault="004805C9" w:rsidP="004805C9">
      <w:pPr>
        <w:spacing w:after="0" w:line="240" w:lineRule="auto"/>
        <w:jc w:val="center"/>
        <w:rPr>
          <w:rFonts w:ascii="Times New Roman" w:hAnsi="Times New Roman" w:cs="Times New Roman"/>
          <w:sz w:val="28"/>
          <w:szCs w:val="28"/>
          <w:lang w:val="uk-UA"/>
        </w:rPr>
      </w:pPr>
    </w:p>
    <w:p w14:paraId="7989B1F3" w14:textId="5492EB1C" w:rsidR="00F20094" w:rsidRPr="004F7D03" w:rsidRDefault="00F20094" w:rsidP="004805C9">
      <w:pPr>
        <w:spacing w:after="0" w:line="240" w:lineRule="auto"/>
        <w:jc w:val="center"/>
        <w:rPr>
          <w:rFonts w:ascii="Times New Roman" w:hAnsi="Times New Roman" w:cs="Times New Roman"/>
          <w:b/>
          <w:sz w:val="28"/>
          <w:szCs w:val="28"/>
          <w:lang w:val="uk-UA"/>
        </w:rPr>
      </w:pPr>
      <w:r w:rsidRPr="004F7D03">
        <w:rPr>
          <w:rFonts w:ascii="Times New Roman" w:hAnsi="Times New Roman" w:cs="Times New Roman"/>
          <w:sz w:val="28"/>
          <w:szCs w:val="28"/>
          <w:lang w:val="uk-UA"/>
        </w:rPr>
        <w:t>Одеса-202</w:t>
      </w:r>
      <w:r w:rsidR="00AD7BD9" w:rsidRPr="004F7D03">
        <w:rPr>
          <w:rFonts w:ascii="Times New Roman" w:hAnsi="Times New Roman" w:cs="Times New Roman"/>
          <w:sz w:val="28"/>
          <w:szCs w:val="28"/>
          <w:lang w:val="uk-UA"/>
        </w:rPr>
        <w:t>6</w:t>
      </w:r>
    </w:p>
    <w:p w14:paraId="327CA44D" w14:textId="77777777" w:rsidR="00F20094" w:rsidRPr="004F7D03" w:rsidRDefault="00F20094" w:rsidP="00254041">
      <w:pPr>
        <w:pageBreakBefore/>
        <w:spacing w:after="0" w:line="330" w:lineRule="exact"/>
        <w:jc w:val="center"/>
        <w:rPr>
          <w:rFonts w:ascii="Times New Roman" w:hAnsi="Times New Roman" w:cs="Times New Roman"/>
          <w:b/>
          <w:sz w:val="28"/>
          <w:szCs w:val="28"/>
          <w:lang w:val="uk-UA"/>
        </w:rPr>
      </w:pPr>
      <w:r w:rsidRPr="004F7D03">
        <w:rPr>
          <w:rFonts w:ascii="Times New Roman" w:hAnsi="Times New Roman" w:cs="Times New Roman"/>
          <w:b/>
          <w:sz w:val="28"/>
          <w:szCs w:val="28"/>
          <w:lang w:val="uk-UA"/>
        </w:rPr>
        <w:lastRenderedPageBreak/>
        <w:t>1. ЗАГАЛЬНІ  ПОЛОЖЕННЯ</w:t>
      </w:r>
    </w:p>
    <w:p w14:paraId="72B7DC89" w14:textId="77777777" w:rsidR="00F20094" w:rsidRPr="004F7D03" w:rsidRDefault="00F20094" w:rsidP="00254041">
      <w:pPr>
        <w:spacing w:after="0" w:line="330" w:lineRule="exact"/>
        <w:ind w:firstLine="709"/>
        <w:jc w:val="both"/>
        <w:rPr>
          <w:rFonts w:ascii="Times New Roman" w:hAnsi="Times New Roman" w:cs="Times New Roman"/>
          <w:b/>
          <w:sz w:val="28"/>
          <w:szCs w:val="28"/>
          <w:lang w:val="uk-UA"/>
        </w:rPr>
      </w:pPr>
    </w:p>
    <w:p w14:paraId="12946750" w14:textId="77777777" w:rsidR="00F20094" w:rsidRPr="004F7D03" w:rsidRDefault="00F20094" w:rsidP="00254041">
      <w:pPr>
        <w:spacing w:after="0" w:line="330" w:lineRule="exact"/>
        <w:ind w:firstLine="709"/>
        <w:jc w:val="both"/>
        <w:rPr>
          <w:rFonts w:ascii="Times New Roman" w:hAnsi="Times New Roman" w:cs="Times New Roman"/>
          <w:sz w:val="28"/>
          <w:szCs w:val="28"/>
          <w:lang w:val="uk-UA"/>
        </w:rPr>
      </w:pPr>
      <w:r w:rsidRPr="004F7D03">
        <w:rPr>
          <w:rFonts w:ascii="Times New Roman" w:hAnsi="Times New Roman" w:cs="Times New Roman"/>
          <w:b/>
          <w:sz w:val="28"/>
          <w:szCs w:val="28"/>
          <w:lang w:val="uk-UA"/>
        </w:rPr>
        <w:t>1.1. Призначення положення</w:t>
      </w:r>
    </w:p>
    <w:p w14:paraId="624C1F22" w14:textId="77777777" w:rsidR="00F20094" w:rsidRPr="004F7D03" w:rsidRDefault="00F20094" w:rsidP="00254041">
      <w:pPr>
        <w:spacing w:after="0" w:line="330" w:lineRule="exact"/>
        <w:ind w:firstLine="709"/>
        <w:jc w:val="both"/>
        <w:rPr>
          <w:rFonts w:ascii="Times New Roman" w:hAnsi="Times New Roman" w:cs="Times New Roman"/>
          <w:sz w:val="28"/>
          <w:szCs w:val="28"/>
          <w:lang w:val="uk-UA"/>
        </w:rPr>
      </w:pPr>
    </w:p>
    <w:p w14:paraId="3B5A5A7C" w14:textId="77777777" w:rsidR="00145F1F" w:rsidRPr="004F7D03" w:rsidRDefault="00F20094" w:rsidP="00254041">
      <w:pPr>
        <w:spacing w:after="0" w:line="330" w:lineRule="exact"/>
        <w:ind w:firstLine="709"/>
        <w:jc w:val="both"/>
        <w:rPr>
          <w:rFonts w:ascii="Times New Roman" w:hAnsi="Times New Roman" w:cs="Times New Roman"/>
          <w:sz w:val="28"/>
          <w:szCs w:val="28"/>
          <w:lang w:val="uk-UA"/>
        </w:rPr>
      </w:pPr>
      <w:r w:rsidRPr="004F7D03">
        <w:rPr>
          <w:rFonts w:ascii="Times New Roman" w:hAnsi="Times New Roman" w:cs="Times New Roman"/>
          <w:sz w:val="28"/>
          <w:szCs w:val="28"/>
          <w:lang w:val="uk-UA"/>
        </w:rPr>
        <w:t xml:space="preserve">Положення про екзаменаційну комісію та атестацію здобувачів вищої освіти у Військовій академії (м. Одеса) визначає: </w:t>
      </w:r>
    </w:p>
    <w:p w14:paraId="38A3035F" w14:textId="1B04A0C0" w:rsidR="00145F1F" w:rsidRPr="004F7D03" w:rsidRDefault="00F20094" w:rsidP="00254041">
      <w:pPr>
        <w:spacing w:after="0" w:line="330" w:lineRule="exact"/>
        <w:ind w:firstLine="709"/>
        <w:jc w:val="both"/>
        <w:rPr>
          <w:rFonts w:ascii="Times New Roman" w:hAnsi="Times New Roman" w:cs="Times New Roman"/>
          <w:sz w:val="28"/>
          <w:szCs w:val="28"/>
          <w:lang w:val="uk-UA"/>
        </w:rPr>
      </w:pPr>
      <w:r w:rsidRPr="004F7D03">
        <w:rPr>
          <w:rFonts w:ascii="Times New Roman" w:hAnsi="Times New Roman" w:cs="Times New Roman"/>
          <w:sz w:val="28"/>
          <w:szCs w:val="28"/>
          <w:lang w:val="uk-UA"/>
        </w:rPr>
        <w:t xml:space="preserve">порядок </w:t>
      </w:r>
      <w:r w:rsidR="00AD7BD9" w:rsidRPr="004F7D03">
        <w:rPr>
          <w:rFonts w:ascii="Times New Roman" w:hAnsi="Times New Roman" w:cs="Times New Roman"/>
          <w:sz w:val="28"/>
          <w:szCs w:val="28"/>
          <w:lang w:val="uk-UA"/>
        </w:rPr>
        <w:t>формування</w:t>
      </w:r>
      <w:r w:rsidRPr="004F7D03">
        <w:rPr>
          <w:rFonts w:ascii="Times New Roman" w:hAnsi="Times New Roman" w:cs="Times New Roman"/>
          <w:sz w:val="28"/>
          <w:szCs w:val="28"/>
          <w:lang w:val="uk-UA"/>
        </w:rPr>
        <w:t xml:space="preserve"> та організації роботи екзаменаційної комісії для </w:t>
      </w:r>
      <w:r w:rsidR="00AD7BD9" w:rsidRPr="004F7D03">
        <w:rPr>
          <w:rFonts w:ascii="Times New Roman" w:hAnsi="Times New Roman" w:cs="Times New Roman"/>
          <w:sz w:val="28"/>
          <w:szCs w:val="28"/>
          <w:lang w:val="uk-UA"/>
        </w:rPr>
        <w:t>проведення</w:t>
      </w:r>
      <w:r w:rsidRPr="004F7D03">
        <w:rPr>
          <w:rFonts w:ascii="Times New Roman" w:hAnsi="Times New Roman" w:cs="Times New Roman"/>
          <w:sz w:val="28"/>
          <w:szCs w:val="28"/>
          <w:lang w:val="uk-UA"/>
        </w:rPr>
        <w:t xml:space="preserve"> атестації здобувачів вищої освіти</w:t>
      </w:r>
      <w:r w:rsidR="00145F1F" w:rsidRPr="004F7D03">
        <w:rPr>
          <w:rFonts w:ascii="Times New Roman" w:hAnsi="Times New Roman" w:cs="Times New Roman"/>
          <w:sz w:val="28"/>
          <w:szCs w:val="28"/>
          <w:lang w:val="uk-UA"/>
        </w:rPr>
        <w:t xml:space="preserve">, які навчаються </w:t>
      </w:r>
      <w:r w:rsidR="00195DF9" w:rsidRPr="004F7D03">
        <w:rPr>
          <w:rFonts w:ascii="Times New Roman" w:hAnsi="Times New Roman" w:cs="Times New Roman"/>
          <w:sz w:val="28"/>
          <w:szCs w:val="28"/>
          <w:lang w:val="uk-UA"/>
        </w:rPr>
        <w:t>на</w:t>
      </w:r>
      <w:r w:rsidR="00145F1F" w:rsidRPr="004F7D03">
        <w:rPr>
          <w:rFonts w:ascii="Times New Roman" w:hAnsi="Times New Roman" w:cs="Times New Roman"/>
          <w:sz w:val="28"/>
          <w:szCs w:val="28"/>
          <w:lang w:val="uk-UA"/>
        </w:rPr>
        <w:t xml:space="preserve"> перш</w:t>
      </w:r>
      <w:r w:rsidR="00195DF9" w:rsidRPr="004F7D03">
        <w:rPr>
          <w:rFonts w:ascii="Times New Roman" w:hAnsi="Times New Roman" w:cs="Times New Roman"/>
          <w:sz w:val="28"/>
          <w:szCs w:val="28"/>
          <w:lang w:val="uk-UA"/>
        </w:rPr>
        <w:t>ому</w:t>
      </w:r>
      <w:r w:rsidR="00145F1F" w:rsidRPr="004F7D03">
        <w:rPr>
          <w:rFonts w:ascii="Times New Roman" w:hAnsi="Times New Roman" w:cs="Times New Roman"/>
          <w:sz w:val="28"/>
          <w:szCs w:val="28"/>
          <w:lang w:val="uk-UA"/>
        </w:rPr>
        <w:t xml:space="preserve"> (</w:t>
      </w:r>
      <w:r w:rsidRPr="004F7D03">
        <w:rPr>
          <w:rFonts w:ascii="Times New Roman" w:hAnsi="Times New Roman" w:cs="Times New Roman"/>
          <w:sz w:val="28"/>
          <w:szCs w:val="28"/>
          <w:lang w:val="uk-UA"/>
        </w:rPr>
        <w:t>бакалав</w:t>
      </w:r>
      <w:r w:rsidR="00145F1F" w:rsidRPr="004F7D03">
        <w:rPr>
          <w:rFonts w:ascii="Times New Roman" w:hAnsi="Times New Roman" w:cs="Times New Roman"/>
          <w:sz w:val="28"/>
          <w:szCs w:val="28"/>
          <w:lang w:val="uk-UA"/>
        </w:rPr>
        <w:t>рськ</w:t>
      </w:r>
      <w:r w:rsidR="00195DF9" w:rsidRPr="004F7D03">
        <w:rPr>
          <w:rFonts w:ascii="Times New Roman" w:hAnsi="Times New Roman" w:cs="Times New Roman"/>
          <w:sz w:val="28"/>
          <w:szCs w:val="28"/>
          <w:lang w:val="uk-UA"/>
        </w:rPr>
        <w:t>ому</w:t>
      </w:r>
      <w:r w:rsidR="00145F1F" w:rsidRPr="004F7D03">
        <w:rPr>
          <w:rFonts w:ascii="Times New Roman" w:hAnsi="Times New Roman" w:cs="Times New Roman"/>
          <w:sz w:val="28"/>
          <w:szCs w:val="28"/>
          <w:lang w:val="uk-UA"/>
        </w:rPr>
        <w:t>)</w:t>
      </w:r>
      <w:r w:rsidRPr="004F7D03">
        <w:rPr>
          <w:rFonts w:ascii="Times New Roman" w:hAnsi="Times New Roman" w:cs="Times New Roman"/>
          <w:sz w:val="28"/>
          <w:szCs w:val="28"/>
          <w:lang w:val="uk-UA"/>
        </w:rPr>
        <w:t xml:space="preserve"> та </w:t>
      </w:r>
      <w:r w:rsidR="00145F1F" w:rsidRPr="004F7D03">
        <w:rPr>
          <w:rFonts w:ascii="Times New Roman" w:hAnsi="Times New Roman" w:cs="Times New Roman"/>
          <w:sz w:val="28"/>
          <w:szCs w:val="28"/>
          <w:lang w:val="uk-UA"/>
        </w:rPr>
        <w:t>друг</w:t>
      </w:r>
      <w:r w:rsidR="00195DF9" w:rsidRPr="004F7D03">
        <w:rPr>
          <w:rFonts w:ascii="Times New Roman" w:hAnsi="Times New Roman" w:cs="Times New Roman"/>
          <w:sz w:val="28"/>
          <w:szCs w:val="28"/>
          <w:lang w:val="uk-UA"/>
        </w:rPr>
        <w:t>ому</w:t>
      </w:r>
      <w:r w:rsidR="00145F1F" w:rsidRPr="004F7D03">
        <w:rPr>
          <w:rFonts w:ascii="Times New Roman" w:hAnsi="Times New Roman" w:cs="Times New Roman"/>
          <w:sz w:val="28"/>
          <w:szCs w:val="28"/>
          <w:lang w:val="uk-UA"/>
        </w:rPr>
        <w:t xml:space="preserve"> (</w:t>
      </w:r>
      <w:r w:rsidRPr="004F7D03">
        <w:rPr>
          <w:rFonts w:ascii="Times New Roman" w:hAnsi="Times New Roman" w:cs="Times New Roman"/>
          <w:sz w:val="28"/>
          <w:szCs w:val="28"/>
          <w:lang w:val="uk-UA"/>
        </w:rPr>
        <w:t>магіст</w:t>
      </w:r>
      <w:r w:rsidR="00145F1F" w:rsidRPr="004F7D03">
        <w:rPr>
          <w:rFonts w:ascii="Times New Roman" w:hAnsi="Times New Roman" w:cs="Times New Roman"/>
          <w:sz w:val="28"/>
          <w:szCs w:val="28"/>
          <w:lang w:val="uk-UA"/>
        </w:rPr>
        <w:t>е</w:t>
      </w:r>
      <w:r w:rsidRPr="004F7D03">
        <w:rPr>
          <w:rFonts w:ascii="Times New Roman" w:hAnsi="Times New Roman" w:cs="Times New Roman"/>
          <w:sz w:val="28"/>
          <w:szCs w:val="28"/>
          <w:lang w:val="uk-UA"/>
        </w:rPr>
        <w:t>р</w:t>
      </w:r>
      <w:r w:rsidR="00145F1F" w:rsidRPr="004F7D03">
        <w:rPr>
          <w:rFonts w:ascii="Times New Roman" w:hAnsi="Times New Roman" w:cs="Times New Roman"/>
          <w:sz w:val="28"/>
          <w:szCs w:val="28"/>
          <w:lang w:val="uk-UA"/>
        </w:rPr>
        <w:t>ськ</w:t>
      </w:r>
      <w:r w:rsidR="00195DF9" w:rsidRPr="004F7D03">
        <w:rPr>
          <w:rFonts w:ascii="Times New Roman" w:hAnsi="Times New Roman" w:cs="Times New Roman"/>
          <w:sz w:val="28"/>
          <w:szCs w:val="28"/>
          <w:lang w:val="uk-UA"/>
        </w:rPr>
        <w:t>ому</w:t>
      </w:r>
      <w:r w:rsidR="00145F1F" w:rsidRPr="004F7D03">
        <w:rPr>
          <w:rFonts w:ascii="Times New Roman" w:hAnsi="Times New Roman" w:cs="Times New Roman"/>
          <w:sz w:val="28"/>
          <w:szCs w:val="28"/>
          <w:lang w:val="uk-UA"/>
        </w:rPr>
        <w:t>) рівня</w:t>
      </w:r>
      <w:r w:rsidR="00195DF9" w:rsidRPr="004F7D03">
        <w:rPr>
          <w:rFonts w:ascii="Times New Roman" w:hAnsi="Times New Roman" w:cs="Times New Roman"/>
          <w:sz w:val="28"/>
          <w:szCs w:val="28"/>
          <w:lang w:val="uk-UA"/>
        </w:rPr>
        <w:t>х</w:t>
      </w:r>
      <w:r w:rsidR="00145F1F" w:rsidRPr="004F7D03">
        <w:rPr>
          <w:rFonts w:ascii="Times New Roman" w:hAnsi="Times New Roman" w:cs="Times New Roman"/>
          <w:sz w:val="28"/>
          <w:szCs w:val="28"/>
          <w:lang w:val="uk-UA"/>
        </w:rPr>
        <w:t xml:space="preserve"> вищої освіти;</w:t>
      </w:r>
    </w:p>
    <w:p w14:paraId="1CFF4174" w14:textId="3FC2ABCF" w:rsidR="00195DF9" w:rsidRPr="004F7D03" w:rsidRDefault="00F20094" w:rsidP="00254041">
      <w:pPr>
        <w:spacing w:after="0" w:line="330" w:lineRule="exact"/>
        <w:ind w:firstLine="709"/>
        <w:jc w:val="both"/>
        <w:rPr>
          <w:rFonts w:ascii="Times New Roman" w:hAnsi="Times New Roman" w:cs="Times New Roman"/>
          <w:sz w:val="28"/>
          <w:szCs w:val="28"/>
          <w:lang w:val="uk-UA"/>
        </w:rPr>
      </w:pPr>
      <w:r w:rsidRPr="004F7D03">
        <w:rPr>
          <w:rFonts w:ascii="Times New Roman" w:hAnsi="Times New Roman" w:cs="Times New Roman"/>
          <w:sz w:val="28"/>
          <w:szCs w:val="28"/>
          <w:lang w:val="uk-UA"/>
        </w:rPr>
        <w:t>вимоги до організації</w:t>
      </w:r>
      <w:r w:rsidR="00145F1F" w:rsidRPr="004F7D03">
        <w:rPr>
          <w:rFonts w:ascii="Times New Roman" w:hAnsi="Times New Roman" w:cs="Times New Roman"/>
          <w:sz w:val="28"/>
          <w:szCs w:val="28"/>
          <w:lang w:val="uk-UA"/>
        </w:rPr>
        <w:t xml:space="preserve"> та проведенн</w:t>
      </w:r>
      <w:r w:rsidR="00195DF9" w:rsidRPr="004F7D03">
        <w:rPr>
          <w:rFonts w:ascii="Times New Roman" w:hAnsi="Times New Roman" w:cs="Times New Roman"/>
          <w:sz w:val="28"/>
          <w:szCs w:val="28"/>
          <w:lang w:val="uk-UA"/>
        </w:rPr>
        <w:t>я</w:t>
      </w:r>
      <w:r w:rsidRPr="004F7D03">
        <w:rPr>
          <w:rFonts w:ascii="Times New Roman" w:hAnsi="Times New Roman" w:cs="Times New Roman"/>
          <w:sz w:val="28"/>
          <w:szCs w:val="28"/>
          <w:lang w:val="uk-UA"/>
        </w:rPr>
        <w:t xml:space="preserve"> атестації</w:t>
      </w:r>
      <w:r w:rsidR="00195DF9" w:rsidRPr="004F7D03">
        <w:rPr>
          <w:rFonts w:ascii="Times New Roman" w:hAnsi="Times New Roman" w:cs="Times New Roman"/>
          <w:sz w:val="28"/>
          <w:szCs w:val="28"/>
          <w:lang w:val="uk-UA"/>
        </w:rPr>
        <w:t xml:space="preserve"> випускників Військової академії (м. Одеса);</w:t>
      </w:r>
    </w:p>
    <w:p w14:paraId="1D534899" w14:textId="64603900" w:rsidR="00F20094" w:rsidRPr="004F7D03" w:rsidRDefault="00F20094" w:rsidP="00254041">
      <w:pPr>
        <w:spacing w:after="0" w:line="330" w:lineRule="exact"/>
        <w:ind w:firstLine="709"/>
        <w:jc w:val="both"/>
        <w:rPr>
          <w:rFonts w:ascii="Times New Roman" w:hAnsi="Times New Roman" w:cs="Times New Roman"/>
          <w:sz w:val="28"/>
          <w:szCs w:val="28"/>
          <w:lang w:val="uk-UA"/>
        </w:rPr>
      </w:pPr>
      <w:r w:rsidRPr="004F7D03">
        <w:rPr>
          <w:rFonts w:ascii="Times New Roman" w:hAnsi="Times New Roman" w:cs="Times New Roman"/>
          <w:sz w:val="28"/>
          <w:szCs w:val="28"/>
          <w:lang w:val="uk-UA"/>
        </w:rPr>
        <w:t xml:space="preserve">діяльність структурних підрозділів Військової академії (м. Одеса) та учасників освітнього процесу з організації й проведення атестації. </w:t>
      </w:r>
    </w:p>
    <w:p w14:paraId="1F14E8FB" w14:textId="77777777" w:rsidR="00F20094" w:rsidRPr="004F7D03" w:rsidRDefault="00F20094" w:rsidP="00254041">
      <w:pPr>
        <w:spacing w:after="0" w:line="330" w:lineRule="exact"/>
        <w:ind w:firstLine="709"/>
        <w:jc w:val="both"/>
        <w:rPr>
          <w:rFonts w:ascii="Times New Roman" w:hAnsi="Times New Roman" w:cs="Times New Roman"/>
          <w:sz w:val="28"/>
          <w:szCs w:val="28"/>
          <w:lang w:val="uk-UA"/>
        </w:rPr>
      </w:pPr>
    </w:p>
    <w:p w14:paraId="003A9F08" w14:textId="77777777" w:rsidR="00F20094" w:rsidRPr="004F7D03" w:rsidRDefault="00F20094" w:rsidP="00254041">
      <w:pPr>
        <w:spacing w:after="0" w:line="330" w:lineRule="exact"/>
        <w:ind w:firstLine="709"/>
        <w:jc w:val="both"/>
        <w:rPr>
          <w:rFonts w:ascii="Times New Roman" w:hAnsi="Times New Roman" w:cs="Times New Roman"/>
          <w:sz w:val="28"/>
          <w:szCs w:val="28"/>
          <w:lang w:val="uk-UA"/>
        </w:rPr>
      </w:pPr>
      <w:r w:rsidRPr="004F7D03">
        <w:rPr>
          <w:rFonts w:ascii="Times New Roman" w:hAnsi="Times New Roman" w:cs="Times New Roman"/>
          <w:b/>
          <w:sz w:val="28"/>
          <w:szCs w:val="28"/>
          <w:lang w:val="uk-UA"/>
        </w:rPr>
        <w:t>1.2. Позначення та скорочення</w:t>
      </w:r>
    </w:p>
    <w:p w14:paraId="63F3B212" w14:textId="77777777" w:rsidR="00F20094" w:rsidRPr="004F7D03" w:rsidRDefault="00F20094" w:rsidP="00254041">
      <w:pPr>
        <w:spacing w:after="0" w:line="330" w:lineRule="exact"/>
        <w:ind w:firstLine="709"/>
        <w:jc w:val="both"/>
        <w:rPr>
          <w:rFonts w:ascii="Times New Roman" w:hAnsi="Times New Roman" w:cs="Times New Roman"/>
          <w:sz w:val="28"/>
          <w:szCs w:val="28"/>
          <w:lang w:val="uk-UA"/>
        </w:rPr>
      </w:pPr>
    </w:p>
    <w:p w14:paraId="17035747" w14:textId="77777777" w:rsidR="00F20094" w:rsidRPr="004F7D03" w:rsidRDefault="00F20094" w:rsidP="00254041">
      <w:pPr>
        <w:spacing w:after="0" w:line="330" w:lineRule="exact"/>
        <w:ind w:firstLine="709"/>
        <w:jc w:val="both"/>
        <w:rPr>
          <w:rFonts w:ascii="Times New Roman" w:hAnsi="Times New Roman" w:cs="Times New Roman"/>
          <w:sz w:val="28"/>
          <w:szCs w:val="28"/>
          <w:lang w:val="uk-UA"/>
        </w:rPr>
      </w:pPr>
      <w:r w:rsidRPr="004F7D03">
        <w:rPr>
          <w:rFonts w:ascii="Times New Roman" w:hAnsi="Times New Roman" w:cs="Times New Roman"/>
          <w:sz w:val="28"/>
          <w:szCs w:val="28"/>
          <w:lang w:val="uk-UA"/>
        </w:rPr>
        <w:t>У цьому Положенні вживаються наступні позначення та скорочення:</w:t>
      </w:r>
    </w:p>
    <w:p w14:paraId="7637EE85" w14:textId="77777777" w:rsidR="00F20094" w:rsidRPr="004F7D03" w:rsidRDefault="00F20094" w:rsidP="00254041">
      <w:pPr>
        <w:spacing w:after="0" w:line="330" w:lineRule="exact"/>
        <w:ind w:firstLine="709"/>
        <w:jc w:val="both"/>
        <w:rPr>
          <w:rFonts w:ascii="Times New Roman" w:hAnsi="Times New Roman" w:cs="Times New Roman"/>
          <w:sz w:val="28"/>
          <w:szCs w:val="28"/>
          <w:lang w:val="uk-UA"/>
        </w:rPr>
      </w:pPr>
      <w:r w:rsidRPr="004F7D03">
        <w:rPr>
          <w:rFonts w:ascii="Times New Roman" w:hAnsi="Times New Roman" w:cs="Times New Roman"/>
          <w:sz w:val="28"/>
          <w:szCs w:val="28"/>
          <w:lang w:val="uk-UA"/>
        </w:rPr>
        <w:t xml:space="preserve">вищий військовий навчальний заклад – </w:t>
      </w:r>
      <w:proofErr w:type="spellStart"/>
      <w:r w:rsidRPr="004F7D03">
        <w:rPr>
          <w:rFonts w:ascii="Times New Roman" w:hAnsi="Times New Roman" w:cs="Times New Roman"/>
          <w:sz w:val="28"/>
          <w:szCs w:val="28"/>
          <w:lang w:val="uk-UA"/>
        </w:rPr>
        <w:t>ВВНЗ</w:t>
      </w:r>
      <w:proofErr w:type="spellEnd"/>
      <w:r w:rsidRPr="004F7D03">
        <w:rPr>
          <w:rFonts w:ascii="Times New Roman" w:hAnsi="Times New Roman" w:cs="Times New Roman"/>
          <w:sz w:val="28"/>
          <w:szCs w:val="28"/>
          <w:lang w:val="uk-UA"/>
        </w:rPr>
        <w:t>;</w:t>
      </w:r>
    </w:p>
    <w:p w14:paraId="5AC65934" w14:textId="77777777" w:rsidR="00F20094" w:rsidRPr="004F7D03" w:rsidRDefault="00F20094" w:rsidP="00254041">
      <w:pPr>
        <w:spacing w:after="0" w:line="330" w:lineRule="exact"/>
        <w:ind w:firstLine="709"/>
        <w:jc w:val="both"/>
        <w:rPr>
          <w:rFonts w:ascii="Times New Roman" w:hAnsi="Times New Roman" w:cs="Times New Roman"/>
          <w:sz w:val="28"/>
          <w:szCs w:val="28"/>
          <w:lang w:val="uk-UA"/>
        </w:rPr>
      </w:pPr>
      <w:r w:rsidRPr="004F7D03">
        <w:rPr>
          <w:rFonts w:ascii="Times New Roman" w:hAnsi="Times New Roman" w:cs="Times New Roman"/>
          <w:sz w:val="28"/>
          <w:szCs w:val="28"/>
          <w:lang w:val="uk-UA"/>
        </w:rPr>
        <w:t>Військова академія (м. Одеса) – Академія;</w:t>
      </w:r>
    </w:p>
    <w:p w14:paraId="06590785" w14:textId="77777777" w:rsidR="00F20094" w:rsidRPr="004F7D03" w:rsidRDefault="00F20094" w:rsidP="00254041">
      <w:pPr>
        <w:spacing w:after="0" w:line="330" w:lineRule="exact"/>
        <w:ind w:firstLine="709"/>
        <w:jc w:val="both"/>
        <w:rPr>
          <w:rFonts w:ascii="Times New Roman" w:hAnsi="Times New Roman" w:cs="Times New Roman"/>
          <w:sz w:val="28"/>
          <w:szCs w:val="28"/>
          <w:lang w:val="uk-UA"/>
        </w:rPr>
      </w:pPr>
      <w:r w:rsidRPr="004F7D03">
        <w:rPr>
          <w:rFonts w:ascii="Times New Roman" w:hAnsi="Times New Roman" w:cs="Times New Roman"/>
          <w:sz w:val="28"/>
          <w:szCs w:val="28"/>
          <w:lang w:val="uk-UA"/>
        </w:rPr>
        <w:t xml:space="preserve">екзаменаційна комісія – </w:t>
      </w:r>
      <w:proofErr w:type="spellStart"/>
      <w:r w:rsidRPr="004F7D03">
        <w:rPr>
          <w:rFonts w:ascii="Times New Roman" w:hAnsi="Times New Roman" w:cs="Times New Roman"/>
          <w:sz w:val="28"/>
          <w:szCs w:val="28"/>
          <w:lang w:val="uk-UA"/>
        </w:rPr>
        <w:t>ЕК</w:t>
      </w:r>
      <w:proofErr w:type="spellEnd"/>
      <w:r w:rsidRPr="004F7D03">
        <w:rPr>
          <w:rFonts w:ascii="Times New Roman" w:hAnsi="Times New Roman" w:cs="Times New Roman"/>
          <w:sz w:val="28"/>
          <w:szCs w:val="28"/>
          <w:lang w:val="uk-UA"/>
        </w:rPr>
        <w:t>;</w:t>
      </w:r>
    </w:p>
    <w:p w14:paraId="208234D0" w14:textId="77777777" w:rsidR="00347901" w:rsidRPr="004F7D03" w:rsidRDefault="00347901" w:rsidP="00254041">
      <w:pPr>
        <w:spacing w:after="0" w:line="330" w:lineRule="exact"/>
        <w:ind w:firstLine="709"/>
        <w:jc w:val="both"/>
        <w:rPr>
          <w:rFonts w:ascii="Times New Roman" w:hAnsi="Times New Roman" w:cs="Times New Roman"/>
          <w:sz w:val="28"/>
          <w:szCs w:val="28"/>
          <w:lang w:val="uk-UA"/>
        </w:rPr>
      </w:pPr>
      <w:r w:rsidRPr="004F7D03">
        <w:rPr>
          <w:rFonts w:ascii="Times New Roman" w:eastAsia="Times New Roman" w:hAnsi="Times New Roman" w:cs="Times New Roman"/>
          <w:sz w:val="28"/>
          <w:szCs w:val="28"/>
          <w:lang w:val="uk-UA"/>
        </w:rPr>
        <w:t>електронно</w:t>
      </w:r>
      <w:r w:rsidR="00A42EF4" w:rsidRPr="004F7D03">
        <w:rPr>
          <w:rFonts w:ascii="Times New Roman" w:eastAsia="Times New Roman" w:hAnsi="Times New Roman" w:cs="Times New Roman"/>
          <w:sz w:val="28"/>
          <w:szCs w:val="28"/>
          <w:lang w:val="uk-UA"/>
        </w:rPr>
        <w:t>-</w:t>
      </w:r>
      <w:r w:rsidRPr="004F7D03">
        <w:rPr>
          <w:rFonts w:ascii="Times New Roman" w:eastAsia="Times New Roman" w:hAnsi="Times New Roman" w:cs="Times New Roman"/>
          <w:sz w:val="28"/>
          <w:szCs w:val="28"/>
          <w:lang w:val="uk-UA"/>
        </w:rPr>
        <w:t xml:space="preserve">цифровий підпис </w:t>
      </w:r>
      <w:r w:rsidRPr="004F7D03">
        <w:rPr>
          <w:rFonts w:ascii="Times New Roman" w:hAnsi="Times New Roman" w:cs="Times New Roman"/>
          <w:sz w:val="28"/>
          <w:szCs w:val="28"/>
          <w:lang w:val="uk-UA"/>
        </w:rPr>
        <w:t>–</w:t>
      </w:r>
      <w:r w:rsidRPr="004F7D03">
        <w:rPr>
          <w:rFonts w:ascii="Times New Roman" w:eastAsia="Times New Roman" w:hAnsi="Times New Roman" w:cs="Times New Roman"/>
          <w:sz w:val="28"/>
          <w:szCs w:val="28"/>
          <w:lang w:val="uk-UA"/>
        </w:rPr>
        <w:t xml:space="preserve"> </w:t>
      </w:r>
      <w:proofErr w:type="spellStart"/>
      <w:r w:rsidRPr="004F7D03">
        <w:rPr>
          <w:rFonts w:ascii="Times New Roman" w:eastAsia="Times New Roman" w:hAnsi="Times New Roman" w:cs="Times New Roman"/>
          <w:sz w:val="28"/>
          <w:szCs w:val="28"/>
          <w:lang w:val="uk-UA"/>
        </w:rPr>
        <w:t>ЕЦП</w:t>
      </w:r>
      <w:proofErr w:type="spellEnd"/>
      <w:r w:rsidRPr="004F7D03">
        <w:rPr>
          <w:rFonts w:ascii="Times New Roman" w:eastAsia="Times New Roman" w:hAnsi="Times New Roman" w:cs="Times New Roman"/>
          <w:sz w:val="28"/>
          <w:szCs w:val="28"/>
          <w:lang w:val="uk-UA"/>
        </w:rPr>
        <w:t>;</w:t>
      </w:r>
    </w:p>
    <w:p w14:paraId="3E30CB95" w14:textId="77777777" w:rsidR="00F20094" w:rsidRPr="004F7D03" w:rsidRDefault="00F20094" w:rsidP="00254041">
      <w:pPr>
        <w:spacing w:after="0" w:line="330" w:lineRule="exact"/>
        <w:ind w:firstLine="709"/>
        <w:jc w:val="both"/>
        <w:rPr>
          <w:rFonts w:ascii="Times New Roman" w:hAnsi="Times New Roman" w:cs="Times New Roman"/>
          <w:sz w:val="28"/>
          <w:szCs w:val="28"/>
          <w:lang w:val="uk-UA"/>
        </w:rPr>
      </w:pPr>
      <w:r w:rsidRPr="004F7D03">
        <w:rPr>
          <w:rFonts w:ascii="Times New Roman" w:hAnsi="Times New Roman" w:cs="Times New Roman"/>
          <w:sz w:val="28"/>
          <w:szCs w:val="28"/>
          <w:lang w:val="uk-UA"/>
        </w:rPr>
        <w:t xml:space="preserve">єдиний державний кваліфікаційний іспит – </w:t>
      </w:r>
      <w:proofErr w:type="spellStart"/>
      <w:r w:rsidRPr="004F7D03">
        <w:rPr>
          <w:rFonts w:ascii="Times New Roman" w:hAnsi="Times New Roman" w:cs="Times New Roman"/>
          <w:sz w:val="28"/>
          <w:szCs w:val="28"/>
          <w:lang w:val="uk-UA"/>
        </w:rPr>
        <w:t>ЄДКІ</w:t>
      </w:r>
      <w:proofErr w:type="spellEnd"/>
      <w:r w:rsidRPr="004F7D03">
        <w:rPr>
          <w:rFonts w:ascii="Times New Roman" w:hAnsi="Times New Roman" w:cs="Times New Roman"/>
          <w:sz w:val="28"/>
          <w:szCs w:val="28"/>
          <w:lang w:val="uk-UA"/>
        </w:rPr>
        <w:t>;</w:t>
      </w:r>
    </w:p>
    <w:p w14:paraId="70FED98F" w14:textId="77777777" w:rsidR="00F20094" w:rsidRPr="004F7D03" w:rsidRDefault="00F20094" w:rsidP="00254041">
      <w:pPr>
        <w:spacing w:after="0" w:line="330" w:lineRule="exact"/>
        <w:ind w:firstLine="709"/>
        <w:jc w:val="both"/>
        <w:rPr>
          <w:rFonts w:ascii="Times New Roman" w:hAnsi="Times New Roman" w:cs="Times New Roman"/>
          <w:sz w:val="28"/>
          <w:szCs w:val="28"/>
          <w:lang w:val="uk-UA"/>
        </w:rPr>
      </w:pPr>
      <w:r w:rsidRPr="004F7D03">
        <w:rPr>
          <w:rFonts w:ascii="Times New Roman" w:hAnsi="Times New Roman" w:cs="Times New Roman"/>
          <w:sz w:val="28"/>
          <w:szCs w:val="28"/>
          <w:lang w:val="uk-UA"/>
        </w:rPr>
        <w:t xml:space="preserve">заклад вищої освіти – </w:t>
      </w:r>
      <w:proofErr w:type="spellStart"/>
      <w:r w:rsidRPr="004F7D03">
        <w:rPr>
          <w:rFonts w:ascii="Times New Roman" w:hAnsi="Times New Roman" w:cs="Times New Roman"/>
          <w:sz w:val="28"/>
          <w:szCs w:val="28"/>
          <w:lang w:val="uk-UA"/>
        </w:rPr>
        <w:t>ЗВО</w:t>
      </w:r>
      <w:proofErr w:type="spellEnd"/>
      <w:r w:rsidRPr="004F7D03">
        <w:rPr>
          <w:rFonts w:ascii="Times New Roman" w:hAnsi="Times New Roman" w:cs="Times New Roman"/>
          <w:sz w:val="28"/>
          <w:szCs w:val="28"/>
          <w:lang w:val="uk-UA"/>
        </w:rPr>
        <w:t>;</w:t>
      </w:r>
    </w:p>
    <w:p w14:paraId="7BED3942" w14:textId="77777777" w:rsidR="00F20094" w:rsidRPr="004F7D03" w:rsidRDefault="00F20094" w:rsidP="00254041">
      <w:pPr>
        <w:spacing w:after="0" w:line="330" w:lineRule="exact"/>
        <w:ind w:firstLine="709"/>
        <w:jc w:val="both"/>
        <w:rPr>
          <w:rFonts w:ascii="Times New Roman" w:hAnsi="Times New Roman" w:cs="Times New Roman"/>
          <w:sz w:val="28"/>
          <w:szCs w:val="28"/>
          <w:lang w:val="uk-UA"/>
        </w:rPr>
      </w:pPr>
      <w:r w:rsidRPr="004F7D03">
        <w:rPr>
          <w:rFonts w:ascii="Times New Roman" w:hAnsi="Times New Roman" w:cs="Times New Roman"/>
          <w:sz w:val="28"/>
          <w:szCs w:val="28"/>
          <w:lang w:val="uk-UA"/>
        </w:rPr>
        <w:t>здобувач вищої освіти – здобувач ВО;</w:t>
      </w:r>
    </w:p>
    <w:p w14:paraId="56BA91FC" w14:textId="5DF1AF23" w:rsidR="00F20094" w:rsidRPr="004F7D03" w:rsidRDefault="00F20094" w:rsidP="00254041">
      <w:pPr>
        <w:spacing w:after="0" w:line="330" w:lineRule="exact"/>
        <w:ind w:firstLine="709"/>
        <w:jc w:val="both"/>
        <w:rPr>
          <w:rFonts w:ascii="Times New Roman" w:hAnsi="Times New Roman" w:cs="Times New Roman"/>
          <w:b/>
          <w:sz w:val="28"/>
          <w:szCs w:val="28"/>
          <w:lang w:val="uk-UA"/>
        </w:rPr>
      </w:pPr>
      <w:r w:rsidRPr="004F7D03">
        <w:rPr>
          <w:rFonts w:ascii="Times New Roman" w:hAnsi="Times New Roman" w:cs="Times New Roman"/>
          <w:sz w:val="28"/>
          <w:szCs w:val="28"/>
          <w:lang w:val="uk-UA"/>
        </w:rPr>
        <w:t xml:space="preserve">освітньо-професійна програма – </w:t>
      </w:r>
      <w:proofErr w:type="spellStart"/>
      <w:r w:rsidRPr="004F7D03">
        <w:rPr>
          <w:rFonts w:ascii="Times New Roman" w:hAnsi="Times New Roman" w:cs="Times New Roman"/>
          <w:sz w:val="28"/>
          <w:szCs w:val="28"/>
          <w:lang w:val="uk-UA"/>
        </w:rPr>
        <w:t>О</w:t>
      </w:r>
      <w:r w:rsidR="00195DF9" w:rsidRPr="004F7D03">
        <w:rPr>
          <w:rFonts w:ascii="Times New Roman" w:hAnsi="Times New Roman" w:cs="Times New Roman"/>
          <w:sz w:val="28"/>
          <w:szCs w:val="28"/>
          <w:lang w:val="uk-UA"/>
        </w:rPr>
        <w:t>П</w:t>
      </w:r>
      <w:r w:rsidRPr="004F7D03">
        <w:rPr>
          <w:rFonts w:ascii="Times New Roman" w:hAnsi="Times New Roman" w:cs="Times New Roman"/>
          <w:sz w:val="28"/>
          <w:szCs w:val="28"/>
          <w:lang w:val="uk-UA"/>
        </w:rPr>
        <w:t>П</w:t>
      </w:r>
      <w:proofErr w:type="spellEnd"/>
      <w:r w:rsidR="00195DF9" w:rsidRPr="004F7D03">
        <w:rPr>
          <w:rFonts w:ascii="Times New Roman" w:hAnsi="Times New Roman" w:cs="Times New Roman"/>
          <w:sz w:val="28"/>
          <w:szCs w:val="28"/>
          <w:lang w:val="uk-UA"/>
        </w:rPr>
        <w:t>.</w:t>
      </w:r>
    </w:p>
    <w:p w14:paraId="4E7F57DF" w14:textId="77777777" w:rsidR="00F20094" w:rsidRPr="004F7D03" w:rsidRDefault="00F20094" w:rsidP="00254041">
      <w:pPr>
        <w:spacing w:after="0" w:line="330" w:lineRule="exact"/>
        <w:ind w:firstLine="709"/>
        <w:jc w:val="both"/>
        <w:rPr>
          <w:rFonts w:ascii="Times New Roman" w:hAnsi="Times New Roman" w:cs="Times New Roman"/>
          <w:b/>
          <w:sz w:val="28"/>
          <w:szCs w:val="28"/>
          <w:lang w:val="uk-UA"/>
        </w:rPr>
      </w:pPr>
    </w:p>
    <w:p w14:paraId="065AF25D" w14:textId="77777777" w:rsidR="00F20094" w:rsidRPr="004F7D03" w:rsidRDefault="00F20094" w:rsidP="00254041">
      <w:pPr>
        <w:spacing w:after="0" w:line="330" w:lineRule="exact"/>
        <w:ind w:firstLine="709"/>
        <w:jc w:val="both"/>
        <w:rPr>
          <w:rFonts w:ascii="Times New Roman" w:hAnsi="Times New Roman" w:cs="Times New Roman"/>
          <w:sz w:val="28"/>
          <w:szCs w:val="28"/>
          <w:lang w:val="uk-UA"/>
        </w:rPr>
      </w:pPr>
      <w:r w:rsidRPr="004F7D03">
        <w:rPr>
          <w:rFonts w:ascii="Times New Roman" w:hAnsi="Times New Roman" w:cs="Times New Roman"/>
          <w:b/>
          <w:sz w:val="28"/>
          <w:szCs w:val="28"/>
          <w:lang w:val="uk-UA"/>
        </w:rPr>
        <w:t>1.3. Основні терміни та їх визначення</w:t>
      </w:r>
    </w:p>
    <w:p w14:paraId="6A107FEC" w14:textId="713E664C" w:rsidR="0008237F" w:rsidRPr="004F7D03" w:rsidRDefault="00ED6485" w:rsidP="00254041">
      <w:pPr>
        <w:pStyle w:val="rvps2"/>
        <w:shd w:val="clear" w:color="auto" w:fill="FFFFFF"/>
        <w:tabs>
          <w:tab w:val="left" w:pos="993"/>
        </w:tabs>
        <w:spacing w:before="0" w:after="0" w:line="330" w:lineRule="exact"/>
        <w:ind w:firstLine="709"/>
        <w:jc w:val="both"/>
        <w:rPr>
          <w:sz w:val="28"/>
          <w:szCs w:val="28"/>
          <w:lang w:val="uk-UA"/>
        </w:rPr>
      </w:pPr>
      <w:r w:rsidRPr="004F7D03">
        <w:rPr>
          <w:rFonts w:cs="Calibri"/>
          <w:b/>
          <w:sz w:val="28"/>
          <w:szCs w:val="28"/>
          <w:lang w:val="uk-UA"/>
        </w:rPr>
        <w:t xml:space="preserve">Атестація </w:t>
      </w:r>
      <w:r w:rsidR="0008237F" w:rsidRPr="004F7D03">
        <w:rPr>
          <w:rFonts w:cs="Calibri"/>
          <w:b/>
          <w:sz w:val="28"/>
          <w:szCs w:val="28"/>
          <w:lang w:val="uk-UA"/>
        </w:rPr>
        <w:t>здобувачів ВО</w:t>
      </w:r>
      <w:r w:rsidR="0008237F" w:rsidRPr="004F7D03">
        <w:rPr>
          <w:rFonts w:cs="Calibri"/>
          <w:sz w:val="28"/>
          <w:szCs w:val="28"/>
          <w:lang w:val="uk-UA"/>
        </w:rPr>
        <w:t xml:space="preserve"> – встановлення відповідності результатів навчання зд</w:t>
      </w:r>
      <w:r w:rsidR="0008237F" w:rsidRPr="004F7D03">
        <w:rPr>
          <w:rFonts w:ascii="Arial" w:eastAsia="SimSun" w:hAnsi="Arial" w:cs="Arial"/>
          <w:sz w:val="21"/>
          <w:szCs w:val="21"/>
          <w:shd w:val="clear" w:color="auto" w:fill="FFFFFF"/>
          <w:lang w:val="uk-UA"/>
        </w:rPr>
        <w:t>обу</w:t>
      </w:r>
      <w:r w:rsidR="0008237F" w:rsidRPr="004F7D03">
        <w:rPr>
          <w:rFonts w:cs="Calibri"/>
          <w:sz w:val="28"/>
          <w:szCs w:val="28"/>
          <w:lang w:val="uk-UA"/>
        </w:rPr>
        <w:t xml:space="preserve">вачів ВО вимогам </w:t>
      </w:r>
      <w:proofErr w:type="spellStart"/>
      <w:r w:rsidR="0008237F" w:rsidRPr="004F7D03">
        <w:rPr>
          <w:rFonts w:cs="Calibri"/>
          <w:sz w:val="28"/>
          <w:szCs w:val="28"/>
          <w:lang w:val="uk-UA"/>
        </w:rPr>
        <w:t>О</w:t>
      </w:r>
      <w:r w:rsidR="00191FF7" w:rsidRPr="004F7D03">
        <w:rPr>
          <w:rFonts w:cs="Calibri"/>
          <w:sz w:val="28"/>
          <w:szCs w:val="28"/>
          <w:lang w:val="uk-UA"/>
        </w:rPr>
        <w:t>П</w:t>
      </w:r>
      <w:r w:rsidR="0008237F" w:rsidRPr="004F7D03">
        <w:rPr>
          <w:rFonts w:cs="Calibri"/>
          <w:sz w:val="28"/>
          <w:szCs w:val="28"/>
          <w:lang w:val="uk-UA"/>
        </w:rPr>
        <w:t>П</w:t>
      </w:r>
      <w:proofErr w:type="spellEnd"/>
      <w:r w:rsidR="0008237F" w:rsidRPr="004F7D03">
        <w:rPr>
          <w:rFonts w:cs="Calibri"/>
          <w:sz w:val="28"/>
          <w:szCs w:val="28"/>
          <w:lang w:val="uk-UA"/>
        </w:rPr>
        <w:t xml:space="preserve"> та/або вимогам </w:t>
      </w:r>
      <w:r w:rsidR="0008237F" w:rsidRPr="004F7D03">
        <w:rPr>
          <w:sz w:val="28"/>
          <w:szCs w:val="28"/>
          <w:lang w:val="uk-UA"/>
        </w:rPr>
        <w:t>програми атестаційного іспиту (</w:t>
      </w:r>
      <w:proofErr w:type="spellStart"/>
      <w:r w:rsidR="0008237F" w:rsidRPr="004F7D03">
        <w:rPr>
          <w:sz w:val="28"/>
          <w:szCs w:val="28"/>
          <w:lang w:val="uk-UA"/>
        </w:rPr>
        <w:t>ЄДКІ</w:t>
      </w:r>
      <w:proofErr w:type="spellEnd"/>
      <w:r w:rsidR="0008237F" w:rsidRPr="004F7D03">
        <w:rPr>
          <w:sz w:val="28"/>
          <w:szCs w:val="28"/>
          <w:lang w:val="uk-UA"/>
        </w:rPr>
        <w:t>, комплексного кваліфікаційного іспиту). Ф</w:t>
      </w:r>
      <w:r w:rsidR="0008237F" w:rsidRPr="004F7D03">
        <w:rPr>
          <w:rFonts w:cs="Calibri"/>
          <w:sz w:val="28"/>
          <w:szCs w:val="28"/>
          <w:lang w:val="uk-UA"/>
        </w:rPr>
        <w:t xml:space="preserve">орми атестації визначаються стандартами вищої освіти і </w:t>
      </w:r>
      <w:proofErr w:type="spellStart"/>
      <w:r w:rsidR="0008237F" w:rsidRPr="004F7D03">
        <w:rPr>
          <w:rFonts w:cs="Calibri"/>
          <w:sz w:val="28"/>
          <w:szCs w:val="28"/>
          <w:lang w:val="uk-UA"/>
        </w:rPr>
        <w:t>О</w:t>
      </w:r>
      <w:r w:rsidR="00191FF7" w:rsidRPr="004F7D03">
        <w:rPr>
          <w:rFonts w:cs="Calibri"/>
          <w:sz w:val="28"/>
          <w:szCs w:val="28"/>
          <w:lang w:val="uk-UA"/>
        </w:rPr>
        <w:t>П</w:t>
      </w:r>
      <w:r w:rsidR="0008237F" w:rsidRPr="004F7D03">
        <w:rPr>
          <w:rFonts w:cs="Calibri"/>
          <w:sz w:val="28"/>
          <w:szCs w:val="28"/>
          <w:lang w:val="uk-UA"/>
        </w:rPr>
        <w:t>П</w:t>
      </w:r>
      <w:proofErr w:type="spellEnd"/>
      <w:r w:rsidR="0008237F" w:rsidRPr="004F7D03">
        <w:rPr>
          <w:rFonts w:cs="Calibri"/>
          <w:sz w:val="28"/>
          <w:szCs w:val="28"/>
          <w:lang w:val="uk-UA"/>
        </w:rPr>
        <w:t xml:space="preserve">. </w:t>
      </w:r>
    </w:p>
    <w:p w14:paraId="16086C09" w14:textId="0D9458A1" w:rsidR="00C719FB" w:rsidRPr="004F7D03" w:rsidRDefault="00ED6485" w:rsidP="00254041">
      <w:pPr>
        <w:tabs>
          <w:tab w:val="left" w:pos="993"/>
        </w:tabs>
        <w:spacing w:after="0" w:line="330" w:lineRule="exact"/>
        <w:ind w:firstLine="709"/>
        <w:jc w:val="both"/>
        <w:rPr>
          <w:rFonts w:ascii="Times New Roman" w:eastAsia="Times New Roman" w:hAnsi="Times New Roman" w:cs="Times New Roman"/>
          <w:sz w:val="28"/>
          <w:szCs w:val="28"/>
          <w:lang w:val="uk-UA"/>
        </w:rPr>
      </w:pPr>
      <w:r w:rsidRPr="004F7D03">
        <w:rPr>
          <w:rFonts w:ascii="Times New Roman" w:eastAsia="Times New Roman" w:hAnsi="Times New Roman" w:cs="Times New Roman"/>
          <w:b/>
          <w:sz w:val="28"/>
          <w:szCs w:val="28"/>
          <w:lang w:val="uk-UA"/>
        </w:rPr>
        <w:t xml:space="preserve">Атестаційний </w:t>
      </w:r>
      <w:r w:rsidR="00DD4E34" w:rsidRPr="004F7D03">
        <w:rPr>
          <w:rFonts w:ascii="Times New Roman" w:eastAsia="Times New Roman" w:hAnsi="Times New Roman" w:cs="Times New Roman"/>
          <w:b/>
          <w:sz w:val="28"/>
          <w:szCs w:val="28"/>
          <w:lang w:val="uk-UA"/>
        </w:rPr>
        <w:t>іспит (</w:t>
      </w:r>
      <w:proofErr w:type="spellStart"/>
      <w:r w:rsidR="00DD4E34" w:rsidRPr="004F7D03">
        <w:rPr>
          <w:rFonts w:ascii="Times New Roman" w:eastAsia="Times New Roman" w:hAnsi="Times New Roman" w:cs="Times New Roman"/>
          <w:b/>
          <w:sz w:val="28"/>
          <w:szCs w:val="28"/>
          <w:lang w:val="uk-UA"/>
        </w:rPr>
        <w:t>ЄДКІ</w:t>
      </w:r>
      <w:proofErr w:type="spellEnd"/>
      <w:r w:rsidR="00DD4E34" w:rsidRPr="004F7D03">
        <w:rPr>
          <w:rFonts w:ascii="Times New Roman" w:eastAsia="Times New Roman" w:hAnsi="Times New Roman" w:cs="Times New Roman"/>
          <w:b/>
          <w:sz w:val="28"/>
          <w:szCs w:val="28"/>
          <w:lang w:val="uk-UA"/>
        </w:rPr>
        <w:t>, комплексний кваліфікаційний іспит)</w:t>
      </w:r>
      <w:r w:rsidR="00DD4E34" w:rsidRPr="004F7D03">
        <w:rPr>
          <w:rFonts w:ascii="Times New Roman" w:eastAsia="Times New Roman" w:hAnsi="Times New Roman" w:cs="Times New Roman"/>
          <w:sz w:val="28"/>
          <w:szCs w:val="28"/>
          <w:lang w:val="uk-UA"/>
        </w:rPr>
        <w:t xml:space="preserve"> – </w:t>
      </w:r>
      <w:r w:rsidR="0008237F" w:rsidRPr="004F7D03">
        <w:rPr>
          <w:rFonts w:ascii="Times New Roman" w:eastAsia="Times New Roman" w:hAnsi="Times New Roman" w:cs="Times New Roman"/>
          <w:sz w:val="28"/>
          <w:szCs w:val="28"/>
          <w:lang w:val="uk-UA"/>
        </w:rPr>
        <w:t xml:space="preserve">форма атестації здобувачів </w:t>
      </w:r>
      <w:r w:rsidR="00191FF7" w:rsidRPr="004F7D03">
        <w:rPr>
          <w:rFonts w:ascii="Times New Roman" w:eastAsia="Times New Roman" w:hAnsi="Times New Roman" w:cs="Times New Roman"/>
          <w:sz w:val="28"/>
          <w:szCs w:val="28"/>
          <w:lang w:val="uk-UA"/>
        </w:rPr>
        <w:t>ВО</w:t>
      </w:r>
      <w:r w:rsidR="0008237F" w:rsidRPr="004F7D03">
        <w:rPr>
          <w:rFonts w:ascii="Times New Roman" w:eastAsia="Times New Roman" w:hAnsi="Times New Roman" w:cs="Times New Roman"/>
          <w:sz w:val="28"/>
          <w:szCs w:val="28"/>
          <w:lang w:val="uk-UA"/>
        </w:rPr>
        <w:t xml:space="preserve">, що проводиться з метою перевірки </w:t>
      </w:r>
      <w:r w:rsidR="00C719FB" w:rsidRPr="004F7D03">
        <w:rPr>
          <w:rFonts w:ascii="Times New Roman" w:eastAsia="Times New Roman" w:hAnsi="Times New Roman" w:cs="Times New Roman"/>
          <w:sz w:val="28"/>
          <w:szCs w:val="28"/>
          <w:lang w:val="uk-UA"/>
        </w:rPr>
        <w:t xml:space="preserve">набутих </w:t>
      </w:r>
      <w:proofErr w:type="spellStart"/>
      <w:r w:rsidR="00C719FB" w:rsidRPr="004F7D03">
        <w:rPr>
          <w:rFonts w:ascii="Times New Roman" w:eastAsia="Times New Roman" w:hAnsi="Times New Roman" w:cs="Times New Roman"/>
          <w:sz w:val="28"/>
          <w:szCs w:val="28"/>
          <w:lang w:val="uk-UA"/>
        </w:rPr>
        <w:t>компетентностей</w:t>
      </w:r>
      <w:proofErr w:type="spellEnd"/>
      <w:r w:rsidR="00C719FB" w:rsidRPr="004F7D03">
        <w:rPr>
          <w:rFonts w:ascii="Times New Roman" w:eastAsia="Times New Roman" w:hAnsi="Times New Roman" w:cs="Times New Roman"/>
          <w:sz w:val="28"/>
          <w:szCs w:val="28"/>
          <w:lang w:val="uk-UA"/>
        </w:rPr>
        <w:t xml:space="preserve">, </w:t>
      </w:r>
      <w:r w:rsidR="0008237F" w:rsidRPr="004F7D03">
        <w:rPr>
          <w:rFonts w:ascii="Times New Roman" w:eastAsia="Times New Roman" w:hAnsi="Times New Roman" w:cs="Times New Roman"/>
          <w:sz w:val="28"/>
          <w:szCs w:val="28"/>
          <w:lang w:val="uk-UA"/>
        </w:rPr>
        <w:t>рівня</w:t>
      </w:r>
      <w:r w:rsidR="00C719FB" w:rsidRPr="004F7D03">
        <w:rPr>
          <w:rFonts w:ascii="Times New Roman" w:eastAsia="Times New Roman" w:hAnsi="Times New Roman" w:cs="Times New Roman"/>
          <w:sz w:val="28"/>
          <w:szCs w:val="28"/>
          <w:lang w:val="uk-UA"/>
        </w:rPr>
        <w:t xml:space="preserve"> теоретичних знань та практичної підготовленості здобувачів ВО отриманих за час навчання через систематизацію й аналіз цих знань.</w:t>
      </w:r>
      <w:r w:rsidR="0008237F" w:rsidRPr="004F7D03">
        <w:rPr>
          <w:rFonts w:ascii="Times New Roman" w:eastAsia="Times New Roman" w:hAnsi="Times New Roman" w:cs="Times New Roman"/>
          <w:sz w:val="28"/>
          <w:szCs w:val="28"/>
          <w:lang w:val="uk-UA"/>
        </w:rPr>
        <w:t xml:space="preserve"> </w:t>
      </w:r>
      <w:r w:rsidR="001352FE" w:rsidRPr="004F7D03">
        <w:rPr>
          <w:rFonts w:ascii="Times New Roman" w:eastAsia="Times New Roman" w:hAnsi="Times New Roman" w:cs="Times New Roman"/>
          <w:sz w:val="28"/>
          <w:szCs w:val="28"/>
          <w:lang w:val="uk-UA"/>
        </w:rPr>
        <w:t>Атестаційний іспит може проводитись як єдиний державний кваліфікаційний іспит або як комплексний кваліфікаційний іспит.</w:t>
      </w:r>
    </w:p>
    <w:p w14:paraId="5C254CF1" w14:textId="3302D7E8" w:rsidR="00F20094" w:rsidRPr="004F7D03" w:rsidRDefault="00ED6485" w:rsidP="00254041">
      <w:pPr>
        <w:tabs>
          <w:tab w:val="left" w:pos="993"/>
        </w:tabs>
        <w:spacing w:after="0" w:line="330" w:lineRule="exact"/>
        <w:ind w:firstLine="709"/>
        <w:jc w:val="both"/>
        <w:rPr>
          <w:sz w:val="28"/>
          <w:szCs w:val="28"/>
          <w:lang w:val="uk-UA"/>
        </w:rPr>
      </w:pPr>
      <w:r w:rsidRPr="004F7D03">
        <w:rPr>
          <w:rFonts w:ascii="Times New Roman" w:hAnsi="Times New Roman" w:cs="Times New Roman"/>
          <w:b/>
          <w:sz w:val="28"/>
          <w:szCs w:val="28"/>
          <w:lang w:val="uk-UA"/>
        </w:rPr>
        <w:t xml:space="preserve">Відгук </w:t>
      </w:r>
      <w:r w:rsidR="00F20094" w:rsidRPr="004F7D03">
        <w:rPr>
          <w:rFonts w:ascii="Times New Roman" w:hAnsi="Times New Roman" w:cs="Times New Roman"/>
          <w:b/>
          <w:sz w:val="28"/>
          <w:szCs w:val="28"/>
          <w:lang w:val="uk-UA"/>
        </w:rPr>
        <w:t>керівника (наукового керівника)</w:t>
      </w:r>
      <w:r w:rsidRPr="004F7D03">
        <w:rPr>
          <w:rFonts w:ascii="Times New Roman" w:hAnsi="Times New Roman" w:cs="Times New Roman"/>
          <w:b/>
          <w:sz w:val="28"/>
          <w:szCs w:val="28"/>
          <w:lang w:val="uk-UA"/>
        </w:rPr>
        <w:t xml:space="preserve"> кваліфікаційної роботи</w:t>
      </w:r>
      <w:r w:rsidR="00F20094" w:rsidRPr="004F7D03">
        <w:rPr>
          <w:rFonts w:ascii="Times New Roman" w:hAnsi="Times New Roman" w:cs="Times New Roman"/>
          <w:sz w:val="28"/>
          <w:szCs w:val="28"/>
          <w:lang w:val="uk-UA"/>
        </w:rPr>
        <w:t xml:space="preserve"> – оцінка керівником кваліфікаційної роботи, її якісного рівня, що включає в себе обґрунтування актуальності теми, логічності і структури викладення матеріалу, якості огляду й аналізу літератури, коректності цитувань і посилань на наведені в тексті цитати інших авторів, коректності й обґрунтованості вибору методів дослідження, якості емпіричного матеріалу, ретельності обробки експериментальних даних, коректності формулювання власних висновків, </w:t>
      </w:r>
      <w:r w:rsidR="00F20094" w:rsidRPr="004F7D03">
        <w:rPr>
          <w:rFonts w:ascii="Times New Roman" w:hAnsi="Times New Roman" w:cs="Times New Roman"/>
          <w:sz w:val="28"/>
          <w:szCs w:val="28"/>
          <w:lang w:val="uk-UA"/>
        </w:rPr>
        <w:lastRenderedPageBreak/>
        <w:t>відповідності висновків меті та завданням роботи, якості оформлення роботи, апробації результатів дослідження</w:t>
      </w:r>
      <w:r w:rsidRPr="004F7D03">
        <w:rPr>
          <w:rFonts w:ascii="Times New Roman" w:hAnsi="Times New Roman" w:cs="Times New Roman"/>
          <w:sz w:val="28"/>
          <w:szCs w:val="28"/>
          <w:lang w:val="uk-UA"/>
        </w:rPr>
        <w:t>.</w:t>
      </w:r>
    </w:p>
    <w:p w14:paraId="1E0591D2" w14:textId="454FC696" w:rsidR="00F20094" w:rsidRPr="004F7D03" w:rsidRDefault="00ED6485" w:rsidP="00254041">
      <w:pPr>
        <w:pStyle w:val="rvps2"/>
        <w:shd w:val="clear" w:color="auto" w:fill="FFFFFF"/>
        <w:tabs>
          <w:tab w:val="left" w:pos="993"/>
        </w:tabs>
        <w:spacing w:before="0" w:after="0" w:line="330" w:lineRule="exact"/>
        <w:ind w:firstLine="709"/>
        <w:jc w:val="both"/>
        <w:rPr>
          <w:sz w:val="28"/>
          <w:szCs w:val="28"/>
          <w:lang w:val="uk-UA"/>
        </w:rPr>
      </w:pPr>
      <w:bookmarkStart w:id="0" w:name="Bookmark"/>
      <w:bookmarkEnd w:id="0"/>
      <w:r w:rsidRPr="004F7D03">
        <w:rPr>
          <w:rFonts w:cs="Calibri"/>
          <w:b/>
          <w:sz w:val="28"/>
          <w:szCs w:val="28"/>
          <w:lang w:val="uk-UA"/>
        </w:rPr>
        <w:t xml:space="preserve">Екзаменаційна </w:t>
      </w:r>
      <w:r w:rsidR="00F20094" w:rsidRPr="004F7D03">
        <w:rPr>
          <w:rFonts w:cs="Calibri"/>
          <w:b/>
          <w:sz w:val="28"/>
          <w:szCs w:val="28"/>
          <w:lang w:val="uk-UA"/>
        </w:rPr>
        <w:t>комісія</w:t>
      </w:r>
      <w:r w:rsidR="00F20094" w:rsidRPr="004F7D03">
        <w:rPr>
          <w:rFonts w:cs="Calibri"/>
          <w:sz w:val="28"/>
          <w:szCs w:val="28"/>
          <w:lang w:val="uk-UA"/>
        </w:rPr>
        <w:t xml:space="preserve"> – комісія, що створюється для проведення атестації здобувачів ВО.</w:t>
      </w:r>
    </w:p>
    <w:p w14:paraId="004692BE" w14:textId="1BBC5F83" w:rsidR="00ED6485" w:rsidRPr="004F7D03" w:rsidRDefault="00ED6485" w:rsidP="00254041">
      <w:pPr>
        <w:pStyle w:val="rvps2"/>
        <w:shd w:val="clear" w:color="auto" w:fill="FFFFFF"/>
        <w:tabs>
          <w:tab w:val="left" w:pos="993"/>
        </w:tabs>
        <w:spacing w:before="0" w:after="0" w:line="330" w:lineRule="exact"/>
        <w:ind w:firstLine="709"/>
        <w:jc w:val="both"/>
        <w:rPr>
          <w:rFonts w:cs="Calibri"/>
          <w:sz w:val="28"/>
          <w:szCs w:val="28"/>
          <w:lang w:val="uk-UA"/>
        </w:rPr>
      </w:pPr>
      <w:r w:rsidRPr="004F7D03">
        <w:rPr>
          <w:rFonts w:cs="Calibri"/>
          <w:b/>
          <w:sz w:val="28"/>
          <w:szCs w:val="28"/>
          <w:lang w:val="uk-UA"/>
        </w:rPr>
        <w:t>Єдиний державний кваліфікаційний іспит</w:t>
      </w:r>
      <w:r w:rsidRPr="004F7D03">
        <w:rPr>
          <w:rFonts w:cs="Calibri"/>
          <w:sz w:val="28"/>
          <w:szCs w:val="28"/>
          <w:lang w:val="uk-UA"/>
        </w:rPr>
        <w:t xml:space="preserve"> – стандартизована форма здійснення контролю досягнення здобувачем ВО результатів навчання, визначених стандартом вищої освіти, та оцінювання таких результатів навчання.</w:t>
      </w:r>
    </w:p>
    <w:p w14:paraId="65DB6AAF" w14:textId="1E05B19C" w:rsidR="00F20094" w:rsidRPr="004F7D03" w:rsidRDefault="00A52A5B" w:rsidP="00254041">
      <w:pPr>
        <w:tabs>
          <w:tab w:val="left" w:pos="993"/>
        </w:tabs>
        <w:spacing w:after="0" w:line="330" w:lineRule="exact"/>
        <w:ind w:firstLine="709"/>
        <w:jc w:val="both"/>
        <w:rPr>
          <w:rFonts w:ascii="Times New Roman" w:eastAsia="Times New Roman" w:hAnsi="Times New Roman"/>
          <w:sz w:val="28"/>
          <w:szCs w:val="28"/>
          <w:lang w:val="uk-UA"/>
        </w:rPr>
      </w:pPr>
      <w:r w:rsidRPr="004F7D03">
        <w:rPr>
          <w:rFonts w:ascii="Times New Roman" w:eastAsia="Times New Roman" w:hAnsi="Times New Roman"/>
          <w:b/>
          <w:bCs/>
          <w:sz w:val="28"/>
          <w:szCs w:val="28"/>
          <w:lang w:val="uk-UA"/>
        </w:rPr>
        <w:t>Кваліфікаційна робота</w:t>
      </w:r>
      <w:r w:rsidRPr="004F7D03">
        <w:rPr>
          <w:rFonts w:ascii="Times New Roman" w:eastAsia="Times New Roman" w:hAnsi="Times New Roman"/>
          <w:sz w:val="28"/>
          <w:szCs w:val="28"/>
          <w:lang w:val="uk-UA"/>
        </w:rPr>
        <w:t xml:space="preserve"> – самостійна творча робота курсанта (слухача), призначена для оцінки рівня його теоретичної, практичної та/або наукової підготовки, головним змістом якої є розв’язання актуальної наукової, науково-технічної, службової, науково-методичної або навчально-методичної питання (завдання).</w:t>
      </w:r>
    </w:p>
    <w:p w14:paraId="01434702" w14:textId="2C7890FA" w:rsidR="00E150C5" w:rsidRPr="004F7D03" w:rsidRDefault="00E150C5" w:rsidP="00254041">
      <w:pPr>
        <w:pStyle w:val="rvps2"/>
        <w:shd w:val="clear" w:color="auto" w:fill="FFFFFF"/>
        <w:tabs>
          <w:tab w:val="left" w:pos="993"/>
        </w:tabs>
        <w:spacing w:before="0" w:after="0" w:line="330" w:lineRule="exact"/>
        <w:ind w:firstLine="709"/>
        <w:jc w:val="both"/>
        <w:rPr>
          <w:rFonts w:cs="Calibri"/>
          <w:sz w:val="28"/>
          <w:szCs w:val="28"/>
          <w:lang w:val="uk-UA"/>
        </w:rPr>
      </w:pPr>
      <w:r w:rsidRPr="004F7D03">
        <w:rPr>
          <w:rFonts w:cs="Calibri"/>
          <w:b/>
          <w:bCs/>
          <w:sz w:val="28"/>
          <w:szCs w:val="28"/>
          <w:lang w:val="uk-UA"/>
        </w:rPr>
        <w:t>Комплексний к</w:t>
      </w:r>
      <w:r w:rsidR="00856A1C" w:rsidRPr="004F7D03">
        <w:rPr>
          <w:rFonts w:cs="Calibri"/>
          <w:b/>
          <w:bCs/>
          <w:sz w:val="28"/>
          <w:szCs w:val="28"/>
          <w:lang w:val="uk-UA"/>
        </w:rPr>
        <w:t>валіфікаційний іспит</w:t>
      </w:r>
      <w:r w:rsidR="00856A1C" w:rsidRPr="004F7D03">
        <w:rPr>
          <w:rFonts w:cs="Calibri"/>
          <w:sz w:val="28"/>
          <w:szCs w:val="28"/>
          <w:lang w:val="uk-UA"/>
        </w:rPr>
        <w:t xml:space="preserve"> – форма </w:t>
      </w:r>
      <w:r w:rsidRPr="004F7D03">
        <w:rPr>
          <w:rFonts w:cs="Calibri"/>
          <w:sz w:val="28"/>
          <w:szCs w:val="28"/>
          <w:lang w:val="uk-UA"/>
        </w:rPr>
        <w:t xml:space="preserve">атестації здобувачів ВО, проводиться з метою перевірки відповідності якості підготовки курсантів (слухачів) вимогам стандартів вищої освіти за спеціальністю (спеціалізацією). Перевіряються як теоретичні знання, так і рівень сформованих професійних умінь та навичок відповідно до вимог стандартів вищої освіти та </w:t>
      </w:r>
      <w:proofErr w:type="spellStart"/>
      <w:r w:rsidRPr="004F7D03">
        <w:rPr>
          <w:rFonts w:cs="Calibri"/>
          <w:sz w:val="28"/>
          <w:szCs w:val="28"/>
          <w:lang w:val="uk-UA"/>
        </w:rPr>
        <w:t>ОПП</w:t>
      </w:r>
      <w:proofErr w:type="spellEnd"/>
      <w:r w:rsidRPr="004F7D03">
        <w:rPr>
          <w:rFonts w:cs="Calibri"/>
          <w:sz w:val="28"/>
          <w:szCs w:val="28"/>
          <w:lang w:val="uk-UA"/>
        </w:rPr>
        <w:t>.</w:t>
      </w:r>
    </w:p>
    <w:p w14:paraId="547D3497" w14:textId="325B4357" w:rsidR="00F20094" w:rsidRPr="004F7D03" w:rsidRDefault="00E150C5" w:rsidP="00254041">
      <w:pPr>
        <w:tabs>
          <w:tab w:val="left" w:pos="993"/>
        </w:tabs>
        <w:spacing w:after="0" w:line="330" w:lineRule="exact"/>
        <w:ind w:firstLine="709"/>
        <w:jc w:val="both"/>
        <w:rPr>
          <w:sz w:val="28"/>
          <w:szCs w:val="28"/>
          <w:lang w:val="uk-UA"/>
        </w:rPr>
      </w:pPr>
      <w:r w:rsidRPr="004F7D03">
        <w:rPr>
          <w:rFonts w:ascii="Times New Roman" w:hAnsi="Times New Roman" w:cs="Times New Roman"/>
          <w:b/>
          <w:sz w:val="28"/>
          <w:szCs w:val="28"/>
          <w:lang w:val="uk-UA"/>
        </w:rPr>
        <w:t>Рецензія</w:t>
      </w:r>
      <w:r w:rsidRPr="004F7D03">
        <w:rPr>
          <w:rFonts w:ascii="Times New Roman" w:hAnsi="Times New Roman" w:cs="Times New Roman"/>
          <w:sz w:val="28"/>
          <w:szCs w:val="28"/>
          <w:lang w:val="uk-UA"/>
        </w:rPr>
        <w:t xml:space="preserve"> </w:t>
      </w:r>
      <w:r w:rsidR="00F20094" w:rsidRPr="004F7D03">
        <w:rPr>
          <w:rFonts w:ascii="Times New Roman" w:hAnsi="Times New Roman" w:cs="Times New Roman"/>
          <w:sz w:val="28"/>
          <w:szCs w:val="28"/>
          <w:lang w:val="uk-UA"/>
        </w:rPr>
        <w:t>– це критичний відгук на</w:t>
      </w:r>
      <w:r w:rsidR="002354AE" w:rsidRPr="004F7D03">
        <w:rPr>
          <w:rFonts w:ascii="Times New Roman" w:hAnsi="Times New Roman" w:cs="Times New Roman"/>
          <w:sz w:val="28"/>
          <w:szCs w:val="28"/>
          <w:lang w:val="uk-UA"/>
        </w:rPr>
        <w:t xml:space="preserve"> кваліфікаційну</w:t>
      </w:r>
      <w:r w:rsidR="00F20094" w:rsidRPr="004F7D03">
        <w:rPr>
          <w:rFonts w:ascii="Times New Roman" w:hAnsi="Times New Roman" w:cs="Times New Roman"/>
          <w:sz w:val="28"/>
          <w:szCs w:val="28"/>
          <w:lang w:val="uk-UA"/>
        </w:rPr>
        <w:t xml:space="preserve"> роботу здобувача </w:t>
      </w:r>
      <w:r w:rsidR="002354AE" w:rsidRPr="004F7D03">
        <w:rPr>
          <w:rFonts w:ascii="Times New Roman" w:hAnsi="Times New Roman" w:cs="Times New Roman"/>
          <w:sz w:val="28"/>
          <w:szCs w:val="28"/>
          <w:lang w:val="uk-UA"/>
        </w:rPr>
        <w:t>ВО</w:t>
      </w:r>
      <w:r w:rsidR="00F20094" w:rsidRPr="004F7D03">
        <w:rPr>
          <w:rFonts w:ascii="Times New Roman" w:hAnsi="Times New Roman" w:cs="Times New Roman"/>
          <w:sz w:val="28"/>
          <w:szCs w:val="28"/>
          <w:lang w:val="uk-UA"/>
        </w:rPr>
        <w:t xml:space="preserve">, що надається висококваліфікованими спеціалістами виробничих, наукових і </w:t>
      </w:r>
      <w:proofErr w:type="spellStart"/>
      <w:r w:rsidR="00F20094" w:rsidRPr="004F7D03">
        <w:rPr>
          <w:rFonts w:ascii="Times New Roman" w:hAnsi="Times New Roman" w:cs="Times New Roman"/>
          <w:sz w:val="28"/>
          <w:szCs w:val="28"/>
          <w:lang w:val="uk-UA"/>
        </w:rPr>
        <w:t>проектних</w:t>
      </w:r>
      <w:proofErr w:type="spellEnd"/>
      <w:r w:rsidR="00F20094" w:rsidRPr="004F7D03">
        <w:rPr>
          <w:rFonts w:ascii="Times New Roman" w:hAnsi="Times New Roman" w:cs="Times New Roman"/>
          <w:sz w:val="28"/>
          <w:szCs w:val="28"/>
          <w:lang w:val="uk-UA"/>
        </w:rPr>
        <w:t xml:space="preserve"> організацій, науково-педагогічними (науковими) працівниками </w:t>
      </w:r>
      <w:proofErr w:type="spellStart"/>
      <w:r w:rsidR="002354AE" w:rsidRPr="004F7D03">
        <w:rPr>
          <w:rFonts w:ascii="Times New Roman" w:hAnsi="Times New Roman" w:cs="Times New Roman"/>
          <w:sz w:val="28"/>
          <w:szCs w:val="28"/>
          <w:lang w:val="uk-UA"/>
        </w:rPr>
        <w:t>ВВНЗ</w:t>
      </w:r>
      <w:proofErr w:type="spellEnd"/>
      <w:r w:rsidR="002354AE" w:rsidRPr="004F7D03">
        <w:rPr>
          <w:rFonts w:ascii="Times New Roman" w:hAnsi="Times New Roman" w:cs="Times New Roman"/>
          <w:sz w:val="28"/>
          <w:szCs w:val="28"/>
          <w:lang w:val="uk-UA"/>
        </w:rPr>
        <w:t xml:space="preserve"> або </w:t>
      </w:r>
      <w:proofErr w:type="spellStart"/>
      <w:r w:rsidR="002354AE" w:rsidRPr="004F7D03">
        <w:rPr>
          <w:rFonts w:ascii="Times New Roman" w:hAnsi="Times New Roman" w:cs="Times New Roman"/>
          <w:sz w:val="28"/>
          <w:szCs w:val="28"/>
          <w:lang w:val="uk-UA"/>
        </w:rPr>
        <w:t>ЗВО</w:t>
      </w:r>
      <w:proofErr w:type="spellEnd"/>
      <w:r w:rsidR="00F20094" w:rsidRPr="004F7D03">
        <w:rPr>
          <w:rFonts w:ascii="Times New Roman" w:hAnsi="Times New Roman" w:cs="Times New Roman"/>
          <w:sz w:val="28"/>
          <w:szCs w:val="28"/>
          <w:lang w:val="uk-UA"/>
        </w:rPr>
        <w:t>, які не працюють в академії, або працюють в інших структурних підрозділах академії  та містить оцінку</w:t>
      </w:r>
      <w:r w:rsidR="002354AE" w:rsidRPr="004F7D03">
        <w:rPr>
          <w:rFonts w:ascii="Times New Roman" w:hAnsi="Times New Roman" w:cs="Times New Roman"/>
          <w:sz w:val="28"/>
          <w:szCs w:val="28"/>
          <w:lang w:val="uk-UA"/>
        </w:rPr>
        <w:t xml:space="preserve"> кваліфікаційної</w:t>
      </w:r>
      <w:r w:rsidR="00F20094" w:rsidRPr="004F7D03">
        <w:rPr>
          <w:rFonts w:ascii="Times New Roman" w:hAnsi="Times New Roman" w:cs="Times New Roman"/>
          <w:sz w:val="28"/>
          <w:szCs w:val="28"/>
          <w:lang w:val="uk-UA"/>
        </w:rPr>
        <w:t xml:space="preserve"> роботи.</w:t>
      </w:r>
    </w:p>
    <w:p w14:paraId="62575B8C" w14:textId="77777777" w:rsidR="00F20094" w:rsidRPr="004F7D03" w:rsidRDefault="00F20094" w:rsidP="00254041">
      <w:pPr>
        <w:pStyle w:val="18"/>
        <w:spacing w:line="330" w:lineRule="exact"/>
        <w:ind w:firstLine="709"/>
        <w:jc w:val="both"/>
        <w:rPr>
          <w:rFonts w:cs="Calibri"/>
          <w:sz w:val="28"/>
          <w:szCs w:val="28"/>
          <w:lang w:val="uk-UA"/>
        </w:rPr>
      </w:pPr>
    </w:p>
    <w:p w14:paraId="4C5FE9C4" w14:textId="77777777" w:rsidR="00F20094" w:rsidRPr="004F7D03" w:rsidRDefault="00F20094" w:rsidP="00254041">
      <w:pPr>
        <w:pStyle w:val="18"/>
        <w:spacing w:line="330" w:lineRule="exact"/>
        <w:ind w:firstLine="709"/>
        <w:jc w:val="both"/>
        <w:rPr>
          <w:rFonts w:cs="Calibri"/>
          <w:sz w:val="28"/>
          <w:szCs w:val="28"/>
          <w:lang w:val="uk-UA"/>
        </w:rPr>
      </w:pPr>
      <w:r w:rsidRPr="004F7D03">
        <w:rPr>
          <w:rFonts w:cs="Calibri"/>
          <w:b/>
          <w:sz w:val="28"/>
          <w:szCs w:val="28"/>
          <w:lang w:val="uk-UA"/>
        </w:rPr>
        <w:t>1.4. Загальні вимоги, щодо організації атестації здобувачів ВО</w:t>
      </w:r>
    </w:p>
    <w:p w14:paraId="1697F13A" w14:textId="77777777" w:rsidR="00F20094" w:rsidRPr="004F7D03" w:rsidRDefault="00F20094" w:rsidP="00254041">
      <w:pPr>
        <w:pStyle w:val="18"/>
        <w:spacing w:line="330" w:lineRule="exact"/>
        <w:ind w:firstLine="709"/>
        <w:jc w:val="both"/>
        <w:rPr>
          <w:rFonts w:cs="Calibri"/>
          <w:sz w:val="28"/>
          <w:szCs w:val="28"/>
          <w:lang w:val="uk-UA"/>
        </w:rPr>
      </w:pPr>
    </w:p>
    <w:p w14:paraId="5E0DFC8F" w14:textId="11287C1E" w:rsidR="00F20094" w:rsidRPr="004F7D03" w:rsidRDefault="00F20094" w:rsidP="00254041">
      <w:pPr>
        <w:pStyle w:val="18"/>
        <w:spacing w:line="330" w:lineRule="exact"/>
        <w:ind w:firstLine="709"/>
        <w:jc w:val="both"/>
        <w:rPr>
          <w:rFonts w:cs="Calibri"/>
          <w:sz w:val="28"/>
          <w:szCs w:val="28"/>
          <w:lang w:val="uk-UA"/>
        </w:rPr>
      </w:pPr>
      <w:r w:rsidRPr="004F7D03">
        <w:rPr>
          <w:rFonts w:cs="Calibri"/>
          <w:sz w:val="28"/>
          <w:szCs w:val="28"/>
          <w:lang w:val="uk-UA"/>
        </w:rPr>
        <w:t xml:space="preserve">Атестація здобувачів ВО проводиться після завершення виконання та засвоєння </w:t>
      </w:r>
      <w:proofErr w:type="spellStart"/>
      <w:r w:rsidRPr="004F7D03">
        <w:rPr>
          <w:rFonts w:cs="Calibri"/>
          <w:sz w:val="28"/>
          <w:szCs w:val="28"/>
          <w:lang w:val="uk-UA"/>
        </w:rPr>
        <w:t>О</w:t>
      </w:r>
      <w:r w:rsidR="001E2E9D" w:rsidRPr="004F7D03">
        <w:rPr>
          <w:rFonts w:cs="Calibri"/>
          <w:sz w:val="28"/>
          <w:szCs w:val="28"/>
          <w:lang w:val="uk-UA"/>
        </w:rPr>
        <w:t>П</w:t>
      </w:r>
      <w:r w:rsidRPr="004F7D03">
        <w:rPr>
          <w:rFonts w:cs="Calibri"/>
          <w:sz w:val="28"/>
          <w:szCs w:val="28"/>
          <w:lang w:val="uk-UA"/>
        </w:rPr>
        <w:t>П</w:t>
      </w:r>
      <w:proofErr w:type="spellEnd"/>
      <w:r w:rsidRPr="004F7D03">
        <w:rPr>
          <w:rFonts w:cs="Calibri"/>
          <w:sz w:val="28"/>
          <w:szCs w:val="28"/>
          <w:lang w:val="uk-UA"/>
        </w:rPr>
        <w:t xml:space="preserve"> підготовки військових фахівців відповідного рівня вищої освіти. До атестації допускаються здобувачі ВО, які у повному обсязі успішно виконали </w:t>
      </w:r>
      <w:proofErr w:type="spellStart"/>
      <w:r w:rsidRPr="004F7D03">
        <w:rPr>
          <w:rFonts w:cs="Calibri"/>
          <w:sz w:val="28"/>
          <w:szCs w:val="28"/>
          <w:lang w:val="uk-UA"/>
        </w:rPr>
        <w:t>О</w:t>
      </w:r>
      <w:r w:rsidR="001E2E9D" w:rsidRPr="004F7D03">
        <w:rPr>
          <w:rFonts w:cs="Calibri"/>
          <w:sz w:val="28"/>
          <w:szCs w:val="28"/>
          <w:lang w:val="uk-UA"/>
        </w:rPr>
        <w:t>П</w:t>
      </w:r>
      <w:r w:rsidRPr="004F7D03">
        <w:rPr>
          <w:rFonts w:cs="Calibri"/>
          <w:sz w:val="28"/>
          <w:szCs w:val="28"/>
          <w:lang w:val="uk-UA"/>
        </w:rPr>
        <w:t>П</w:t>
      </w:r>
      <w:proofErr w:type="spellEnd"/>
      <w:r w:rsidRPr="004F7D03">
        <w:rPr>
          <w:rFonts w:cs="Calibri"/>
          <w:sz w:val="28"/>
          <w:szCs w:val="28"/>
          <w:lang w:val="uk-UA"/>
        </w:rPr>
        <w:t xml:space="preserve"> підготовки</w:t>
      </w:r>
      <w:r w:rsidR="00907741" w:rsidRPr="004F7D03">
        <w:rPr>
          <w:rFonts w:cs="Calibri"/>
          <w:sz w:val="28"/>
          <w:szCs w:val="28"/>
          <w:lang w:val="uk-UA"/>
        </w:rPr>
        <w:t xml:space="preserve"> військових</w:t>
      </w:r>
      <w:r w:rsidRPr="004F7D03">
        <w:rPr>
          <w:rFonts w:cs="Calibri"/>
          <w:sz w:val="28"/>
          <w:szCs w:val="28"/>
          <w:lang w:val="uk-UA"/>
        </w:rPr>
        <w:t xml:space="preserve"> фахівців відповідного рівня вищої освіти за спеціальністю.</w:t>
      </w:r>
    </w:p>
    <w:p w14:paraId="599EE685" w14:textId="1F9B6ABE" w:rsidR="00F20094" w:rsidRPr="004F7D03" w:rsidRDefault="00F20094" w:rsidP="00254041">
      <w:pPr>
        <w:pStyle w:val="18"/>
        <w:spacing w:line="330" w:lineRule="exact"/>
        <w:ind w:firstLine="709"/>
        <w:jc w:val="both"/>
        <w:rPr>
          <w:rFonts w:cs="Calibri"/>
          <w:sz w:val="28"/>
          <w:szCs w:val="28"/>
          <w:lang w:val="uk-UA"/>
        </w:rPr>
      </w:pPr>
      <w:r w:rsidRPr="004F7D03">
        <w:rPr>
          <w:rFonts w:cs="Calibri"/>
          <w:sz w:val="28"/>
          <w:szCs w:val="28"/>
          <w:lang w:val="uk-UA"/>
        </w:rPr>
        <w:t xml:space="preserve">Результати атестації здобувачів ВО є показником діяльності Академії з виконання державного замовлення на підготовку військових фахівців для Збройних Сил України та інших </w:t>
      </w:r>
      <w:r w:rsidR="006F6B01" w:rsidRPr="004F7D03">
        <w:rPr>
          <w:rFonts w:cs="Calibri"/>
          <w:sz w:val="28"/>
          <w:szCs w:val="28"/>
          <w:lang w:val="uk-UA"/>
        </w:rPr>
        <w:t>складових сил оборони України</w:t>
      </w:r>
      <w:r w:rsidRPr="004F7D03">
        <w:rPr>
          <w:rFonts w:cs="Calibri"/>
          <w:sz w:val="28"/>
          <w:szCs w:val="28"/>
          <w:lang w:val="uk-UA"/>
        </w:rPr>
        <w:t>.</w:t>
      </w:r>
    </w:p>
    <w:p w14:paraId="3FFE5DB9" w14:textId="77777777" w:rsidR="00F20094" w:rsidRPr="004F7D03" w:rsidRDefault="00F20094" w:rsidP="00254041">
      <w:pPr>
        <w:pStyle w:val="18"/>
        <w:spacing w:line="330" w:lineRule="exact"/>
        <w:ind w:firstLine="709"/>
        <w:jc w:val="both"/>
        <w:rPr>
          <w:rFonts w:cs="Calibri"/>
          <w:sz w:val="28"/>
          <w:szCs w:val="28"/>
          <w:lang w:val="uk-UA"/>
        </w:rPr>
      </w:pPr>
      <w:r w:rsidRPr="004F7D03">
        <w:rPr>
          <w:rFonts w:cs="Calibri"/>
          <w:sz w:val="28"/>
          <w:szCs w:val="28"/>
          <w:lang w:val="uk-UA"/>
        </w:rPr>
        <w:t>Виконання кваліфікаційних робіт, підготовка до атестаційних іспитів (</w:t>
      </w:r>
      <w:proofErr w:type="spellStart"/>
      <w:r w:rsidRPr="004F7D03">
        <w:rPr>
          <w:rFonts w:cs="Calibri"/>
          <w:sz w:val="28"/>
          <w:szCs w:val="28"/>
          <w:lang w:val="uk-UA"/>
        </w:rPr>
        <w:t>ЄДКІ</w:t>
      </w:r>
      <w:proofErr w:type="spellEnd"/>
      <w:r w:rsidRPr="004F7D03">
        <w:rPr>
          <w:rFonts w:cs="Calibri"/>
          <w:sz w:val="28"/>
          <w:szCs w:val="28"/>
          <w:lang w:val="uk-UA"/>
        </w:rPr>
        <w:t>, комплексних кваліфікаційних іспитів) є заключними етапами навчання здобувачів ВО і мають на меті систематизування, закріплення і розширення теоретичних знань, практичних вмінь та навичок, визначення спроможності випускників до вирішення професійних завдань.</w:t>
      </w:r>
    </w:p>
    <w:p w14:paraId="1C5E6125" w14:textId="7F526698" w:rsidR="00F20094" w:rsidRPr="004F7D03" w:rsidRDefault="00F20094" w:rsidP="00254041">
      <w:pPr>
        <w:pStyle w:val="18"/>
        <w:spacing w:line="330" w:lineRule="exact"/>
        <w:ind w:firstLine="709"/>
        <w:jc w:val="both"/>
        <w:rPr>
          <w:rFonts w:cs="Calibri"/>
          <w:sz w:val="28"/>
          <w:szCs w:val="28"/>
          <w:lang w:val="uk-UA"/>
        </w:rPr>
      </w:pPr>
      <w:r w:rsidRPr="004F7D03">
        <w:rPr>
          <w:rFonts w:cs="Calibri"/>
          <w:sz w:val="28"/>
          <w:szCs w:val="28"/>
          <w:lang w:val="uk-UA"/>
        </w:rPr>
        <w:t>Підготовка до атестації здійснюється здобувачами ВО самостійно під керівництвом науково – педагогічних (наукових) працівників відповідних кафедр (</w:t>
      </w:r>
      <w:r w:rsidR="00F441E8" w:rsidRPr="004F7D03">
        <w:rPr>
          <w:rFonts w:cs="Calibri"/>
          <w:sz w:val="28"/>
          <w:szCs w:val="28"/>
          <w:lang w:val="uk-UA"/>
        </w:rPr>
        <w:t xml:space="preserve">інститутів, </w:t>
      </w:r>
      <w:r w:rsidRPr="004F7D03">
        <w:rPr>
          <w:rFonts w:cs="Calibri"/>
          <w:sz w:val="28"/>
          <w:szCs w:val="28"/>
          <w:lang w:val="uk-UA"/>
        </w:rPr>
        <w:t>факультет</w:t>
      </w:r>
      <w:r w:rsidR="00F441E8" w:rsidRPr="004F7D03">
        <w:rPr>
          <w:rFonts w:cs="Calibri"/>
          <w:sz w:val="28"/>
          <w:szCs w:val="28"/>
          <w:lang w:val="uk-UA"/>
        </w:rPr>
        <w:t>у</w:t>
      </w:r>
      <w:r w:rsidRPr="004F7D03">
        <w:rPr>
          <w:rFonts w:cs="Calibri"/>
          <w:sz w:val="28"/>
          <w:szCs w:val="28"/>
          <w:lang w:val="uk-UA"/>
        </w:rPr>
        <w:t>), при цьому їм надаються робочі місця, обладнання та матеріали,</w:t>
      </w:r>
      <w:r w:rsidR="00F441E8" w:rsidRPr="004F7D03">
        <w:rPr>
          <w:rFonts w:cs="Calibri"/>
          <w:sz w:val="28"/>
          <w:szCs w:val="28"/>
          <w:lang w:val="uk-UA"/>
        </w:rPr>
        <w:t xml:space="preserve"> які</w:t>
      </w:r>
      <w:r w:rsidRPr="004F7D03">
        <w:rPr>
          <w:rFonts w:cs="Calibri"/>
          <w:sz w:val="28"/>
          <w:szCs w:val="28"/>
          <w:lang w:val="uk-UA"/>
        </w:rPr>
        <w:t xml:space="preserve"> необхідні для підготовки, виконання розрахунково-графічних робіт, креслень, проведення експериментів, оформлення робіт (проєктів), а також створюються умови для публікації результатів досліджень.</w:t>
      </w:r>
    </w:p>
    <w:p w14:paraId="6BC1813C" w14:textId="553BAA56" w:rsidR="00F20094" w:rsidRPr="004F7D03" w:rsidRDefault="00F20094" w:rsidP="00254041">
      <w:pPr>
        <w:pStyle w:val="18"/>
        <w:spacing w:line="330" w:lineRule="exact"/>
        <w:ind w:firstLine="709"/>
        <w:jc w:val="both"/>
        <w:rPr>
          <w:sz w:val="28"/>
          <w:szCs w:val="28"/>
          <w:lang w:val="uk-UA"/>
        </w:rPr>
      </w:pPr>
      <w:r w:rsidRPr="004F7D03">
        <w:rPr>
          <w:rFonts w:cs="Calibri"/>
          <w:sz w:val="28"/>
          <w:szCs w:val="28"/>
          <w:lang w:val="uk-UA"/>
        </w:rPr>
        <w:t xml:space="preserve">Списки здобувачів ВО, допущених до атестації, </w:t>
      </w:r>
      <w:r w:rsidR="00F441E8" w:rsidRPr="004F7D03">
        <w:rPr>
          <w:rFonts w:cs="Calibri"/>
          <w:sz w:val="28"/>
          <w:szCs w:val="28"/>
          <w:lang w:val="uk-UA"/>
        </w:rPr>
        <w:t>затверджуються</w:t>
      </w:r>
      <w:r w:rsidRPr="004F7D03">
        <w:rPr>
          <w:rFonts w:cs="Calibri"/>
          <w:sz w:val="28"/>
          <w:szCs w:val="28"/>
          <w:lang w:val="uk-UA"/>
        </w:rPr>
        <w:t xml:space="preserve"> наказом </w:t>
      </w:r>
      <w:r w:rsidRPr="004F7D03">
        <w:rPr>
          <w:rFonts w:cs="Calibri"/>
          <w:sz w:val="28"/>
          <w:szCs w:val="28"/>
          <w:lang w:val="uk-UA"/>
        </w:rPr>
        <w:lastRenderedPageBreak/>
        <w:t>начальника</w:t>
      </w:r>
      <w:r w:rsidR="00F441E8" w:rsidRPr="004F7D03">
        <w:rPr>
          <w:rFonts w:cs="Calibri"/>
          <w:sz w:val="28"/>
          <w:szCs w:val="28"/>
          <w:lang w:val="uk-UA"/>
        </w:rPr>
        <w:t xml:space="preserve"> Військової</w:t>
      </w:r>
      <w:r w:rsidRPr="004F7D03">
        <w:rPr>
          <w:rFonts w:cs="Calibri"/>
          <w:sz w:val="28"/>
          <w:szCs w:val="28"/>
          <w:lang w:val="uk-UA"/>
        </w:rPr>
        <w:t xml:space="preserve"> академії.</w:t>
      </w:r>
    </w:p>
    <w:p w14:paraId="7987CEDC" w14:textId="77777777" w:rsidR="00F20094" w:rsidRPr="004F7D03" w:rsidRDefault="00F20094" w:rsidP="00254041">
      <w:pPr>
        <w:spacing w:after="0" w:line="330" w:lineRule="exact"/>
        <w:ind w:firstLine="709"/>
        <w:jc w:val="both"/>
        <w:rPr>
          <w:rFonts w:ascii="Times New Roman" w:eastAsia="Times New Roman" w:hAnsi="Times New Roman"/>
          <w:sz w:val="28"/>
          <w:szCs w:val="28"/>
          <w:lang w:val="uk-UA"/>
        </w:rPr>
      </w:pPr>
      <w:r w:rsidRPr="004F7D03">
        <w:rPr>
          <w:rFonts w:ascii="Times New Roman" w:hAnsi="Times New Roman" w:cs="Times New Roman"/>
          <w:sz w:val="28"/>
          <w:szCs w:val="28"/>
          <w:lang w:val="uk-UA"/>
        </w:rPr>
        <w:t xml:space="preserve">Атестація здобувачів ВО за всіма акредитованими </w:t>
      </w:r>
      <w:proofErr w:type="spellStart"/>
      <w:r w:rsidRPr="004F7D03">
        <w:rPr>
          <w:rFonts w:ascii="Times New Roman" w:hAnsi="Times New Roman" w:cs="Times New Roman"/>
          <w:sz w:val="28"/>
          <w:szCs w:val="28"/>
          <w:lang w:val="uk-UA"/>
        </w:rPr>
        <w:t>ОП</w:t>
      </w:r>
      <w:proofErr w:type="spellEnd"/>
      <w:r w:rsidRPr="004F7D03">
        <w:rPr>
          <w:rFonts w:ascii="Times New Roman" w:hAnsi="Times New Roman" w:cs="Times New Roman"/>
          <w:sz w:val="28"/>
          <w:szCs w:val="28"/>
          <w:lang w:val="uk-UA"/>
        </w:rPr>
        <w:t xml:space="preserve"> підготовки </w:t>
      </w:r>
      <w:r w:rsidRPr="004F7D03">
        <w:rPr>
          <w:rFonts w:ascii="Times New Roman" w:eastAsia="Times New Roman" w:hAnsi="Times New Roman"/>
          <w:sz w:val="28"/>
          <w:szCs w:val="28"/>
          <w:lang w:val="uk-UA"/>
        </w:rPr>
        <w:t xml:space="preserve">військових фахівців і формами здобуття освіти (денною, заочною) в Академії здійснюється однією і тією ж </w:t>
      </w:r>
      <w:proofErr w:type="spellStart"/>
      <w:r w:rsidRPr="004F7D03">
        <w:rPr>
          <w:rFonts w:ascii="Times New Roman" w:eastAsia="Times New Roman" w:hAnsi="Times New Roman"/>
          <w:sz w:val="28"/>
          <w:szCs w:val="28"/>
          <w:lang w:val="uk-UA"/>
        </w:rPr>
        <w:t>ЕК</w:t>
      </w:r>
      <w:proofErr w:type="spellEnd"/>
      <w:r w:rsidRPr="004F7D03">
        <w:rPr>
          <w:rFonts w:ascii="Times New Roman" w:eastAsia="Times New Roman" w:hAnsi="Times New Roman"/>
          <w:sz w:val="28"/>
          <w:szCs w:val="28"/>
          <w:lang w:val="uk-UA"/>
        </w:rPr>
        <w:t>.</w:t>
      </w:r>
    </w:p>
    <w:p w14:paraId="6A17B5B2" w14:textId="3C6CC20C" w:rsidR="00193156" w:rsidRPr="004F7D03" w:rsidRDefault="00193156" w:rsidP="00254041">
      <w:pPr>
        <w:spacing w:after="0" w:line="330" w:lineRule="exact"/>
        <w:ind w:firstLine="709"/>
        <w:jc w:val="both"/>
        <w:rPr>
          <w:rFonts w:ascii="Times New Roman" w:eastAsia="Times New Roman" w:hAnsi="Times New Roman"/>
          <w:sz w:val="28"/>
          <w:szCs w:val="28"/>
          <w:lang w:val="uk-UA"/>
        </w:rPr>
      </w:pPr>
      <w:r w:rsidRPr="004F7D03">
        <w:rPr>
          <w:rFonts w:ascii="Times New Roman" w:eastAsia="Times New Roman" w:hAnsi="Times New Roman"/>
          <w:sz w:val="28"/>
          <w:szCs w:val="28"/>
          <w:lang w:val="uk-UA"/>
        </w:rPr>
        <w:t>У випадках введення в державі правового режиму воєнного стану та/або надзвичайного стану та/або карантинних обмежень, а також інших правових обмежень, для</w:t>
      </w:r>
      <w:r w:rsidR="00CC69BF" w:rsidRPr="004F7D03">
        <w:rPr>
          <w:rFonts w:ascii="Times New Roman" w:eastAsia="Times New Roman" w:hAnsi="Times New Roman"/>
          <w:sz w:val="28"/>
          <w:szCs w:val="28"/>
          <w:lang w:val="uk-UA"/>
        </w:rPr>
        <w:t xml:space="preserve"> здобувачів </w:t>
      </w:r>
      <w:r w:rsidR="0095607D" w:rsidRPr="004F7D03">
        <w:rPr>
          <w:rFonts w:ascii="Times New Roman" w:eastAsia="Times New Roman" w:hAnsi="Times New Roman"/>
          <w:sz w:val="28"/>
          <w:szCs w:val="28"/>
          <w:lang w:val="uk-UA"/>
        </w:rPr>
        <w:t xml:space="preserve">ВО </w:t>
      </w:r>
      <w:r w:rsidRPr="004F7D03">
        <w:rPr>
          <w:rFonts w:ascii="Times New Roman" w:eastAsia="Times New Roman" w:hAnsi="Times New Roman"/>
          <w:sz w:val="28"/>
          <w:szCs w:val="28"/>
          <w:lang w:val="uk-UA"/>
        </w:rPr>
        <w:t>заочн</w:t>
      </w:r>
      <w:r w:rsidR="00CC69BF" w:rsidRPr="004F7D03">
        <w:rPr>
          <w:rFonts w:ascii="Times New Roman" w:eastAsia="Times New Roman" w:hAnsi="Times New Roman"/>
          <w:sz w:val="28"/>
          <w:szCs w:val="28"/>
          <w:lang w:val="uk-UA"/>
        </w:rPr>
        <w:t>ої форми навчання</w:t>
      </w:r>
      <w:r w:rsidRPr="004F7D03">
        <w:rPr>
          <w:rFonts w:ascii="Times New Roman" w:eastAsia="Times New Roman" w:hAnsi="Times New Roman"/>
          <w:sz w:val="28"/>
          <w:szCs w:val="28"/>
          <w:lang w:val="uk-UA"/>
        </w:rPr>
        <w:t xml:space="preserve"> допускається проводити атестацію</w:t>
      </w:r>
      <w:r w:rsidR="00CC69BF" w:rsidRPr="004F7D03">
        <w:rPr>
          <w:rFonts w:ascii="Times New Roman" w:eastAsia="Times New Roman" w:hAnsi="Times New Roman"/>
          <w:sz w:val="28"/>
          <w:szCs w:val="28"/>
          <w:lang w:val="uk-UA"/>
        </w:rPr>
        <w:t xml:space="preserve"> з використанням технологій дистанційного навчання</w:t>
      </w:r>
      <w:r w:rsidRPr="004F7D03">
        <w:rPr>
          <w:rFonts w:ascii="Times New Roman" w:eastAsia="Times New Roman" w:hAnsi="Times New Roman"/>
          <w:sz w:val="28"/>
          <w:szCs w:val="28"/>
          <w:lang w:val="uk-UA"/>
        </w:rPr>
        <w:t>.</w:t>
      </w:r>
    </w:p>
    <w:p w14:paraId="2AA25D89" w14:textId="77777777" w:rsidR="00F20094" w:rsidRPr="004F7D03" w:rsidRDefault="00F20094" w:rsidP="00254041">
      <w:pPr>
        <w:spacing w:after="0" w:line="330" w:lineRule="exact"/>
        <w:ind w:firstLine="709"/>
        <w:jc w:val="both"/>
        <w:rPr>
          <w:rFonts w:ascii="Times New Roman" w:eastAsia="Times New Roman" w:hAnsi="Times New Roman"/>
          <w:sz w:val="28"/>
          <w:szCs w:val="28"/>
          <w:lang w:val="uk-UA"/>
        </w:rPr>
      </w:pPr>
      <w:r w:rsidRPr="004F7D03">
        <w:rPr>
          <w:rFonts w:ascii="Times New Roman" w:eastAsia="Times New Roman" w:hAnsi="Times New Roman"/>
          <w:sz w:val="28"/>
          <w:szCs w:val="28"/>
          <w:lang w:val="uk-UA"/>
        </w:rPr>
        <w:t xml:space="preserve">Про початок і закінчення роботи </w:t>
      </w:r>
      <w:proofErr w:type="spellStart"/>
      <w:r w:rsidRPr="004F7D03">
        <w:rPr>
          <w:rFonts w:ascii="Times New Roman" w:eastAsia="Times New Roman" w:hAnsi="Times New Roman"/>
          <w:sz w:val="28"/>
          <w:szCs w:val="28"/>
          <w:lang w:val="uk-UA"/>
        </w:rPr>
        <w:t>ЕК</w:t>
      </w:r>
      <w:proofErr w:type="spellEnd"/>
      <w:r w:rsidRPr="004F7D03">
        <w:rPr>
          <w:rFonts w:ascii="Times New Roman" w:eastAsia="Times New Roman" w:hAnsi="Times New Roman"/>
          <w:sz w:val="28"/>
          <w:szCs w:val="28"/>
          <w:lang w:val="uk-UA"/>
        </w:rPr>
        <w:t xml:space="preserve"> начальник академії доповідає командувачу підготовки</w:t>
      </w:r>
      <w:r w:rsidR="00F8015D" w:rsidRPr="004F7D03">
        <w:rPr>
          <w:rFonts w:ascii="Times New Roman" w:eastAsia="Times New Roman" w:hAnsi="Times New Roman"/>
          <w:sz w:val="28"/>
          <w:szCs w:val="28"/>
          <w:lang w:val="uk-UA"/>
        </w:rPr>
        <w:t xml:space="preserve"> – заступнику командувача </w:t>
      </w:r>
      <w:r w:rsidRPr="004F7D03">
        <w:rPr>
          <w:rFonts w:ascii="Times New Roman" w:eastAsia="Times New Roman" w:hAnsi="Times New Roman"/>
          <w:sz w:val="28"/>
          <w:szCs w:val="28"/>
          <w:lang w:val="uk-UA"/>
        </w:rPr>
        <w:t>Сухопутних Військ Збройних Сил України.</w:t>
      </w:r>
    </w:p>
    <w:p w14:paraId="31EB0B84" w14:textId="77777777" w:rsidR="00F20094" w:rsidRPr="004F7D03" w:rsidRDefault="00F20094" w:rsidP="00254041">
      <w:pPr>
        <w:pStyle w:val="18"/>
        <w:spacing w:line="330" w:lineRule="exact"/>
        <w:ind w:firstLine="709"/>
        <w:jc w:val="both"/>
        <w:rPr>
          <w:rFonts w:cs="Calibri"/>
          <w:sz w:val="28"/>
          <w:szCs w:val="28"/>
          <w:lang w:val="uk-UA"/>
        </w:rPr>
      </w:pPr>
    </w:p>
    <w:p w14:paraId="21258A04" w14:textId="77777777" w:rsidR="00F20094" w:rsidRPr="004F7D03" w:rsidRDefault="00F20094" w:rsidP="00254041">
      <w:pPr>
        <w:pStyle w:val="18"/>
        <w:spacing w:line="330" w:lineRule="exact"/>
        <w:ind w:firstLine="0"/>
        <w:jc w:val="center"/>
        <w:rPr>
          <w:b/>
          <w:sz w:val="28"/>
          <w:szCs w:val="28"/>
          <w:lang w:val="uk-UA"/>
        </w:rPr>
      </w:pPr>
      <w:r w:rsidRPr="004F7D03">
        <w:rPr>
          <w:b/>
          <w:sz w:val="28"/>
          <w:szCs w:val="28"/>
          <w:lang w:val="uk-UA"/>
        </w:rPr>
        <w:t xml:space="preserve">2. СТРОКИ ПОВНОВАЖЕНЬ ТА ЗАВДАННЯ </w:t>
      </w:r>
      <w:proofErr w:type="spellStart"/>
      <w:r w:rsidRPr="004F7D03">
        <w:rPr>
          <w:b/>
          <w:sz w:val="28"/>
          <w:szCs w:val="28"/>
          <w:lang w:val="uk-UA"/>
        </w:rPr>
        <w:t>ЕК</w:t>
      </w:r>
      <w:proofErr w:type="spellEnd"/>
    </w:p>
    <w:p w14:paraId="382C84BC" w14:textId="77777777" w:rsidR="00F20094" w:rsidRPr="004F7D03" w:rsidRDefault="00F20094" w:rsidP="00254041">
      <w:pPr>
        <w:pStyle w:val="18"/>
        <w:tabs>
          <w:tab w:val="left" w:pos="1468"/>
        </w:tabs>
        <w:spacing w:line="330" w:lineRule="exact"/>
        <w:ind w:firstLine="709"/>
        <w:jc w:val="both"/>
        <w:rPr>
          <w:b/>
          <w:sz w:val="28"/>
          <w:szCs w:val="28"/>
          <w:lang w:val="uk-UA"/>
        </w:rPr>
      </w:pPr>
      <w:bookmarkStart w:id="1" w:name="Bookmark1"/>
      <w:bookmarkEnd w:id="1"/>
    </w:p>
    <w:p w14:paraId="1EECEC80" w14:textId="77777777" w:rsidR="00F20094" w:rsidRPr="004F7D03" w:rsidRDefault="00F20094" w:rsidP="00254041">
      <w:pPr>
        <w:pStyle w:val="18"/>
        <w:tabs>
          <w:tab w:val="left" w:pos="1468"/>
        </w:tabs>
        <w:spacing w:line="330" w:lineRule="exact"/>
        <w:ind w:firstLine="709"/>
        <w:jc w:val="both"/>
        <w:rPr>
          <w:rFonts w:cs="Calibri"/>
          <w:sz w:val="28"/>
          <w:szCs w:val="28"/>
          <w:lang w:val="uk-UA"/>
        </w:rPr>
      </w:pPr>
      <w:r w:rsidRPr="004F7D03">
        <w:rPr>
          <w:b/>
          <w:sz w:val="28"/>
          <w:szCs w:val="28"/>
          <w:lang w:val="uk-UA"/>
        </w:rPr>
        <w:t xml:space="preserve">2.1. Строк повноважень </w:t>
      </w:r>
      <w:proofErr w:type="spellStart"/>
      <w:r w:rsidRPr="004F7D03">
        <w:rPr>
          <w:b/>
          <w:sz w:val="28"/>
          <w:szCs w:val="28"/>
          <w:lang w:val="uk-UA"/>
        </w:rPr>
        <w:t>ЕК</w:t>
      </w:r>
      <w:proofErr w:type="spellEnd"/>
    </w:p>
    <w:p w14:paraId="0239B9EE" w14:textId="77777777" w:rsidR="00F20094" w:rsidRPr="004F7D03" w:rsidRDefault="00F20094" w:rsidP="00254041">
      <w:pPr>
        <w:pStyle w:val="18"/>
        <w:spacing w:line="330" w:lineRule="exact"/>
        <w:ind w:firstLine="709"/>
        <w:jc w:val="both"/>
        <w:rPr>
          <w:rFonts w:cs="Calibri"/>
          <w:sz w:val="28"/>
          <w:szCs w:val="28"/>
          <w:lang w:val="uk-UA"/>
        </w:rPr>
      </w:pPr>
    </w:p>
    <w:p w14:paraId="751D99C4" w14:textId="77777777" w:rsidR="005A5AC3" w:rsidRPr="004F7D03" w:rsidRDefault="005A5AC3" w:rsidP="00254041">
      <w:pPr>
        <w:pStyle w:val="18"/>
        <w:spacing w:line="330" w:lineRule="exact"/>
        <w:ind w:firstLine="709"/>
        <w:jc w:val="both"/>
        <w:rPr>
          <w:rFonts w:cs="Calibri"/>
          <w:sz w:val="28"/>
          <w:szCs w:val="28"/>
          <w:lang w:val="uk-UA"/>
        </w:rPr>
      </w:pPr>
      <w:r w:rsidRPr="004F7D03">
        <w:rPr>
          <w:rFonts w:cs="Calibri"/>
          <w:sz w:val="28"/>
          <w:szCs w:val="28"/>
          <w:lang w:val="uk-UA"/>
        </w:rPr>
        <w:t xml:space="preserve">Строк повноважень </w:t>
      </w:r>
      <w:proofErr w:type="spellStart"/>
      <w:r w:rsidRPr="004F7D03">
        <w:rPr>
          <w:rFonts w:cs="Calibri"/>
          <w:sz w:val="28"/>
          <w:szCs w:val="28"/>
          <w:lang w:val="uk-UA"/>
        </w:rPr>
        <w:t>ЕК</w:t>
      </w:r>
      <w:proofErr w:type="spellEnd"/>
      <w:r w:rsidRPr="004F7D03">
        <w:rPr>
          <w:rFonts w:cs="Calibri"/>
          <w:sz w:val="28"/>
          <w:szCs w:val="28"/>
          <w:lang w:val="uk-UA"/>
        </w:rPr>
        <w:t xml:space="preserve"> становить один календарний рік.</w:t>
      </w:r>
    </w:p>
    <w:p w14:paraId="40191B1F" w14:textId="77777777" w:rsidR="005A5AC3" w:rsidRPr="004F7D03" w:rsidRDefault="00F20094" w:rsidP="00254041">
      <w:pPr>
        <w:pStyle w:val="18"/>
        <w:spacing w:line="330" w:lineRule="exact"/>
        <w:ind w:firstLine="709"/>
        <w:jc w:val="both"/>
        <w:rPr>
          <w:rFonts w:cs="Calibri"/>
          <w:sz w:val="28"/>
          <w:szCs w:val="28"/>
          <w:lang w:val="uk-UA"/>
        </w:rPr>
      </w:pPr>
      <w:r w:rsidRPr="004F7D03">
        <w:rPr>
          <w:rFonts w:cs="Calibri"/>
          <w:sz w:val="28"/>
          <w:szCs w:val="28"/>
          <w:lang w:val="uk-UA"/>
        </w:rPr>
        <w:t xml:space="preserve">Строки проведення атестації визначаються навчальними планами. </w:t>
      </w:r>
    </w:p>
    <w:p w14:paraId="0AD17163" w14:textId="0226EF25" w:rsidR="00F20094" w:rsidRPr="004F7D03" w:rsidRDefault="00F20094" w:rsidP="00254041">
      <w:pPr>
        <w:pStyle w:val="18"/>
        <w:spacing w:line="330" w:lineRule="exact"/>
        <w:ind w:firstLine="709"/>
        <w:jc w:val="both"/>
        <w:rPr>
          <w:rFonts w:cs="Calibri"/>
          <w:sz w:val="28"/>
          <w:szCs w:val="28"/>
          <w:lang w:val="uk-UA"/>
        </w:rPr>
      </w:pPr>
      <w:r w:rsidRPr="004F7D03">
        <w:rPr>
          <w:rFonts w:cs="Calibri"/>
          <w:sz w:val="28"/>
          <w:szCs w:val="28"/>
          <w:lang w:val="uk-UA"/>
        </w:rPr>
        <w:t xml:space="preserve">Після завершення атестації, на підставі результатів атестації рішенням </w:t>
      </w:r>
      <w:proofErr w:type="spellStart"/>
      <w:r w:rsidRPr="004F7D03">
        <w:rPr>
          <w:rFonts w:cs="Calibri"/>
          <w:sz w:val="28"/>
          <w:szCs w:val="28"/>
          <w:lang w:val="uk-UA"/>
        </w:rPr>
        <w:t>ЕК</w:t>
      </w:r>
      <w:proofErr w:type="spellEnd"/>
      <w:r w:rsidRPr="004F7D03">
        <w:rPr>
          <w:rFonts w:cs="Calibri"/>
          <w:sz w:val="28"/>
          <w:szCs w:val="28"/>
          <w:lang w:val="uk-UA"/>
        </w:rPr>
        <w:t xml:space="preserve"> здобувачам ВО присуджується відповідний ступінь вищої освіти (бакалавр, магістр), присвоюється відповідна професійна кваліфікація та видається відповідний документ про</w:t>
      </w:r>
      <w:r w:rsidR="00E61804" w:rsidRPr="004F7D03">
        <w:rPr>
          <w:rFonts w:cs="Calibri"/>
          <w:sz w:val="28"/>
          <w:szCs w:val="28"/>
          <w:lang w:val="uk-UA"/>
        </w:rPr>
        <w:t xml:space="preserve"> отриману</w:t>
      </w:r>
      <w:r w:rsidRPr="004F7D03">
        <w:rPr>
          <w:rFonts w:cs="Calibri"/>
          <w:sz w:val="28"/>
          <w:szCs w:val="28"/>
          <w:lang w:val="uk-UA"/>
        </w:rPr>
        <w:t xml:space="preserve"> вищу освіту.</w:t>
      </w:r>
    </w:p>
    <w:p w14:paraId="1FF79432" w14:textId="77777777" w:rsidR="00F20094" w:rsidRPr="004F7D03" w:rsidRDefault="00F20094" w:rsidP="00254041">
      <w:pPr>
        <w:pStyle w:val="18"/>
        <w:spacing w:line="330" w:lineRule="exact"/>
        <w:ind w:firstLine="709"/>
        <w:jc w:val="both"/>
        <w:rPr>
          <w:b/>
          <w:sz w:val="28"/>
          <w:szCs w:val="28"/>
          <w:lang w:val="uk-UA"/>
        </w:rPr>
      </w:pPr>
      <w:r w:rsidRPr="004F7D03">
        <w:rPr>
          <w:rFonts w:cs="Calibri"/>
          <w:sz w:val="28"/>
          <w:szCs w:val="28"/>
          <w:lang w:val="uk-UA"/>
        </w:rPr>
        <w:t xml:space="preserve">Формування складу, організацію методичного забезпечення роботи і контроль за діяльністю </w:t>
      </w:r>
      <w:proofErr w:type="spellStart"/>
      <w:r w:rsidRPr="004F7D03">
        <w:rPr>
          <w:rFonts w:cs="Calibri"/>
          <w:sz w:val="28"/>
          <w:szCs w:val="28"/>
          <w:lang w:val="uk-UA"/>
        </w:rPr>
        <w:t>ЕК</w:t>
      </w:r>
      <w:proofErr w:type="spellEnd"/>
      <w:r w:rsidRPr="004F7D03">
        <w:rPr>
          <w:rFonts w:cs="Calibri"/>
          <w:sz w:val="28"/>
          <w:szCs w:val="28"/>
          <w:lang w:val="uk-UA"/>
        </w:rPr>
        <w:t xml:space="preserve"> здійснює Департамент військової освіти і науки Міністерства оборони України.</w:t>
      </w:r>
    </w:p>
    <w:p w14:paraId="77FD0299" w14:textId="77777777" w:rsidR="00F20094" w:rsidRPr="004F7D03" w:rsidRDefault="00F20094" w:rsidP="00254041">
      <w:pPr>
        <w:pStyle w:val="18"/>
        <w:spacing w:line="330" w:lineRule="exact"/>
        <w:ind w:firstLine="709"/>
        <w:jc w:val="both"/>
        <w:rPr>
          <w:b/>
          <w:sz w:val="28"/>
          <w:szCs w:val="28"/>
          <w:lang w:val="uk-UA"/>
        </w:rPr>
      </w:pPr>
      <w:bookmarkStart w:id="2" w:name="Bookmark2"/>
      <w:bookmarkEnd w:id="2"/>
    </w:p>
    <w:p w14:paraId="4059AFE0" w14:textId="77777777" w:rsidR="00F20094" w:rsidRPr="004F7D03" w:rsidRDefault="00F20094" w:rsidP="00254041">
      <w:pPr>
        <w:pStyle w:val="18"/>
        <w:spacing w:line="330" w:lineRule="exact"/>
        <w:ind w:firstLine="709"/>
        <w:jc w:val="both"/>
        <w:rPr>
          <w:b/>
          <w:sz w:val="28"/>
          <w:szCs w:val="28"/>
          <w:lang w:val="uk-UA"/>
        </w:rPr>
      </w:pPr>
      <w:r w:rsidRPr="004F7D03">
        <w:rPr>
          <w:b/>
          <w:sz w:val="28"/>
          <w:szCs w:val="28"/>
          <w:lang w:val="uk-UA"/>
        </w:rPr>
        <w:t xml:space="preserve">2.2. Завдання </w:t>
      </w:r>
      <w:proofErr w:type="spellStart"/>
      <w:r w:rsidRPr="004F7D03">
        <w:rPr>
          <w:b/>
          <w:sz w:val="28"/>
          <w:szCs w:val="28"/>
          <w:lang w:val="uk-UA"/>
        </w:rPr>
        <w:t>ЕК</w:t>
      </w:r>
      <w:proofErr w:type="spellEnd"/>
    </w:p>
    <w:p w14:paraId="4BBD0DCC" w14:textId="77777777" w:rsidR="00F20094" w:rsidRPr="004F7D03" w:rsidRDefault="00F20094" w:rsidP="00254041">
      <w:pPr>
        <w:pStyle w:val="18"/>
        <w:spacing w:line="330" w:lineRule="exact"/>
        <w:ind w:firstLine="709"/>
        <w:jc w:val="both"/>
        <w:rPr>
          <w:b/>
          <w:sz w:val="28"/>
          <w:szCs w:val="28"/>
          <w:lang w:val="uk-UA"/>
        </w:rPr>
      </w:pPr>
    </w:p>
    <w:p w14:paraId="2EC73AC1" w14:textId="77777777" w:rsidR="00F20094" w:rsidRPr="004F7D03" w:rsidRDefault="00F20094" w:rsidP="00254041">
      <w:pPr>
        <w:pStyle w:val="18"/>
        <w:spacing w:line="330" w:lineRule="exact"/>
        <w:ind w:firstLine="709"/>
        <w:jc w:val="both"/>
        <w:rPr>
          <w:sz w:val="28"/>
          <w:szCs w:val="28"/>
          <w:lang w:val="uk-UA"/>
        </w:rPr>
      </w:pPr>
      <w:r w:rsidRPr="004F7D03">
        <w:rPr>
          <w:sz w:val="28"/>
          <w:szCs w:val="28"/>
          <w:lang w:val="uk-UA"/>
        </w:rPr>
        <w:t xml:space="preserve">Завданнями </w:t>
      </w:r>
      <w:proofErr w:type="spellStart"/>
      <w:r w:rsidRPr="004F7D03">
        <w:rPr>
          <w:sz w:val="28"/>
          <w:szCs w:val="28"/>
          <w:lang w:val="uk-UA"/>
        </w:rPr>
        <w:t>ЕК</w:t>
      </w:r>
      <w:proofErr w:type="spellEnd"/>
      <w:r w:rsidRPr="004F7D03">
        <w:rPr>
          <w:sz w:val="28"/>
          <w:szCs w:val="28"/>
          <w:lang w:val="uk-UA"/>
        </w:rPr>
        <w:t xml:space="preserve"> є:</w:t>
      </w:r>
    </w:p>
    <w:p w14:paraId="2C25CA51" w14:textId="412BD1CA" w:rsidR="00F20094" w:rsidRPr="004F7D03" w:rsidRDefault="00F20094" w:rsidP="00254041">
      <w:pPr>
        <w:pStyle w:val="18"/>
        <w:spacing w:line="330" w:lineRule="exact"/>
        <w:ind w:firstLine="709"/>
        <w:jc w:val="both"/>
        <w:rPr>
          <w:sz w:val="28"/>
          <w:szCs w:val="28"/>
          <w:lang w:val="uk-UA"/>
        </w:rPr>
      </w:pPr>
      <w:r w:rsidRPr="004F7D03">
        <w:rPr>
          <w:sz w:val="28"/>
          <w:szCs w:val="28"/>
          <w:lang w:val="uk-UA"/>
        </w:rPr>
        <w:t>комплексна перевірка</w:t>
      </w:r>
      <w:r w:rsidR="00162D74" w:rsidRPr="004F7D03">
        <w:rPr>
          <w:sz w:val="28"/>
          <w:szCs w:val="28"/>
          <w:lang w:val="uk-UA"/>
        </w:rPr>
        <w:t xml:space="preserve"> і</w:t>
      </w:r>
      <w:r w:rsidRPr="004F7D03">
        <w:rPr>
          <w:sz w:val="28"/>
          <w:szCs w:val="28"/>
          <w:lang w:val="uk-UA"/>
        </w:rPr>
        <w:t xml:space="preserve"> оцінка рівня теоретичної і практичної підготовки здобувачів ВО</w:t>
      </w:r>
      <w:r w:rsidR="00162D74" w:rsidRPr="004F7D03">
        <w:rPr>
          <w:sz w:val="28"/>
          <w:szCs w:val="28"/>
          <w:lang w:val="uk-UA"/>
        </w:rPr>
        <w:t xml:space="preserve"> та</w:t>
      </w:r>
      <w:r w:rsidRPr="004F7D03">
        <w:rPr>
          <w:sz w:val="28"/>
          <w:szCs w:val="28"/>
          <w:lang w:val="uk-UA"/>
        </w:rPr>
        <w:t xml:space="preserve"> встановлення відповідності</w:t>
      </w:r>
      <w:r w:rsidR="00162D74" w:rsidRPr="004F7D03">
        <w:rPr>
          <w:sz w:val="28"/>
          <w:szCs w:val="28"/>
          <w:lang w:val="uk-UA"/>
        </w:rPr>
        <w:t xml:space="preserve"> рівня здобутих знань</w:t>
      </w:r>
      <w:r w:rsidRPr="004F7D03">
        <w:rPr>
          <w:sz w:val="28"/>
          <w:szCs w:val="28"/>
          <w:lang w:val="uk-UA"/>
        </w:rPr>
        <w:t xml:space="preserve"> вимогам стандартів вищої освіти</w:t>
      </w:r>
      <w:r w:rsidR="00162D74" w:rsidRPr="004F7D03">
        <w:rPr>
          <w:sz w:val="28"/>
          <w:szCs w:val="28"/>
          <w:lang w:val="uk-UA"/>
        </w:rPr>
        <w:t xml:space="preserve"> та</w:t>
      </w:r>
      <w:r w:rsidRPr="004F7D03">
        <w:rPr>
          <w:sz w:val="28"/>
          <w:szCs w:val="28"/>
          <w:lang w:val="uk-UA"/>
        </w:rPr>
        <w:t xml:space="preserve"> професійним стандартам (за наявності) за відповідними спеціальностями;</w:t>
      </w:r>
    </w:p>
    <w:p w14:paraId="6CF6F759" w14:textId="25554243" w:rsidR="00F20094" w:rsidRPr="004F7D03" w:rsidRDefault="00F20094" w:rsidP="00254041">
      <w:pPr>
        <w:pStyle w:val="18"/>
        <w:spacing w:line="330" w:lineRule="exact"/>
        <w:ind w:firstLine="709"/>
        <w:jc w:val="both"/>
        <w:rPr>
          <w:sz w:val="28"/>
          <w:szCs w:val="28"/>
          <w:lang w:val="uk-UA"/>
        </w:rPr>
      </w:pPr>
      <w:r w:rsidRPr="004F7D03">
        <w:rPr>
          <w:sz w:val="28"/>
          <w:szCs w:val="28"/>
          <w:lang w:val="uk-UA"/>
        </w:rPr>
        <w:t xml:space="preserve">прийняття рішення про присудження здобувачам ВО, які успішно виконали </w:t>
      </w:r>
      <w:proofErr w:type="spellStart"/>
      <w:r w:rsidRPr="004F7D03">
        <w:rPr>
          <w:sz w:val="28"/>
          <w:szCs w:val="28"/>
          <w:lang w:val="uk-UA"/>
        </w:rPr>
        <w:t>ОП</w:t>
      </w:r>
      <w:r w:rsidR="00162D74" w:rsidRPr="004F7D03">
        <w:rPr>
          <w:sz w:val="28"/>
          <w:szCs w:val="28"/>
          <w:lang w:val="uk-UA"/>
        </w:rPr>
        <w:t>П</w:t>
      </w:r>
      <w:proofErr w:type="spellEnd"/>
      <w:r w:rsidRPr="004F7D03">
        <w:rPr>
          <w:sz w:val="28"/>
          <w:szCs w:val="28"/>
          <w:lang w:val="uk-UA"/>
        </w:rPr>
        <w:t xml:space="preserve"> </w:t>
      </w:r>
      <w:r w:rsidR="00907741" w:rsidRPr="004F7D03">
        <w:rPr>
          <w:sz w:val="28"/>
          <w:szCs w:val="28"/>
          <w:lang w:val="uk-UA"/>
        </w:rPr>
        <w:t xml:space="preserve">підготовки </w:t>
      </w:r>
      <w:r w:rsidRPr="004F7D03">
        <w:rPr>
          <w:sz w:val="28"/>
          <w:szCs w:val="28"/>
          <w:lang w:val="uk-UA"/>
        </w:rPr>
        <w:t>військових фахівців відповідного рівня вищої освіти, присвоєння професійної кваліфікації та видачу документа про</w:t>
      </w:r>
      <w:r w:rsidR="00BC187E" w:rsidRPr="004F7D03">
        <w:rPr>
          <w:sz w:val="28"/>
          <w:szCs w:val="28"/>
          <w:lang w:val="uk-UA"/>
        </w:rPr>
        <w:t xml:space="preserve"> </w:t>
      </w:r>
      <w:r w:rsidRPr="004F7D03">
        <w:rPr>
          <w:sz w:val="28"/>
          <w:szCs w:val="28"/>
          <w:lang w:val="uk-UA"/>
        </w:rPr>
        <w:t>вищу освіту</w:t>
      </w:r>
      <w:r w:rsidR="00BC187E" w:rsidRPr="004F7D03">
        <w:rPr>
          <w:sz w:val="28"/>
          <w:szCs w:val="28"/>
          <w:lang w:val="uk-UA"/>
        </w:rPr>
        <w:t>, видачу документу про здобуття вищої освіти з відзнакою</w:t>
      </w:r>
      <w:r w:rsidRPr="004F7D03">
        <w:rPr>
          <w:sz w:val="28"/>
          <w:szCs w:val="28"/>
          <w:lang w:val="uk-UA"/>
        </w:rPr>
        <w:t xml:space="preserve">, нагородження медалями “За високі досягнення у навчанні” та занесення прізвищ </w:t>
      </w:r>
      <w:r w:rsidR="00BC187E" w:rsidRPr="004F7D03">
        <w:rPr>
          <w:sz w:val="28"/>
          <w:szCs w:val="28"/>
          <w:lang w:val="uk-UA"/>
        </w:rPr>
        <w:t xml:space="preserve">кращих </w:t>
      </w:r>
      <w:r w:rsidRPr="004F7D03">
        <w:rPr>
          <w:sz w:val="28"/>
          <w:szCs w:val="28"/>
          <w:lang w:val="uk-UA"/>
        </w:rPr>
        <w:t>випускників на Дошку пошани Військової академії;</w:t>
      </w:r>
    </w:p>
    <w:p w14:paraId="597C0E76" w14:textId="6200EB08" w:rsidR="00F20094" w:rsidRPr="004F7D03" w:rsidRDefault="00BC187E" w:rsidP="00254041">
      <w:pPr>
        <w:pStyle w:val="18"/>
        <w:spacing w:line="330" w:lineRule="exact"/>
        <w:ind w:firstLine="709"/>
        <w:jc w:val="both"/>
        <w:rPr>
          <w:sz w:val="28"/>
          <w:szCs w:val="28"/>
          <w:lang w:val="uk-UA"/>
        </w:rPr>
      </w:pPr>
      <w:r w:rsidRPr="004F7D03">
        <w:rPr>
          <w:sz w:val="28"/>
          <w:szCs w:val="28"/>
          <w:lang w:val="uk-UA"/>
        </w:rPr>
        <w:t xml:space="preserve">проведення аналізу підготовки військових фахівців за кожною </w:t>
      </w:r>
      <w:proofErr w:type="spellStart"/>
      <w:r w:rsidRPr="004F7D03">
        <w:rPr>
          <w:sz w:val="28"/>
          <w:szCs w:val="28"/>
          <w:lang w:val="uk-UA"/>
        </w:rPr>
        <w:t>ОПП</w:t>
      </w:r>
      <w:proofErr w:type="spellEnd"/>
      <w:r w:rsidRPr="004F7D03">
        <w:rPr>
          <w:sz w:val="28"/>
          <w:szCs w:val="28"/>
          <w:lang w:val="uk-UA"/>
        </w:rPr>
        <w:t xml:space="preserve"> та </w:t>
      </w:r>
      <w:r w:rsidR="00F20094" w:rsidRPr="004F7D03">
        <w:rPr>
          <w:sz w:val="28"/>
          <w:szCs w:val="28"/>
          <w:lang w:val="uk-UA"/>
        </w:rPr>
        <w:t>надання пропозицій щодо вдосконалення освітнього процесу, підвищення якості підготовки фахівців в Академії.</w:t>
      </w:r>
    </w:p>
    <w:p w14:paraId="0743ABE6" w14:textId="2D701765" w:rsidR="007A3A36" w:rsidRDefault="007A3A36">
      <w:pPr>
        <w:suppressAutoHyphens w:val="0"/>
        <w:spacing w:after="0" w:line="240" w:lineRule="auto"/>
        <w:rPr>
          <w:rFonts w:ascii="Times New Roman" w:eastAsia="Times New Roman" w:hAnsi="Times New Roman" w:cs="Times New Roman"/>
          <w:sz w:val="28"/>
          <w:szCs w:val="28"/>
          <w:lang w:val="uk-UA"/>
        </w:rPr>
      </w:pPr>
      <w:r>
        <w:rPr>
          <w:sz w:val="28"/>
          <w:szCs w:val="28"/>
          <w:lang w:val="uk-UA"/>
        </w:rPr>
        <w:br w:type="page"/>
      </w:r>
    </w:p>
    <w:p w14:paraId="403E36F0" w14:textId="77777777" w:rsidR="00F20094" w:rsidRPr="004F7D03" w:rsidRDefault="00F20094" w:rsidP="004805C9">
      <w:pPr>
        <w:pStyle w:val="18"/>
        <w:spacing w:line="240" w:lineRule="auto"/>
        <w:ind w:firstLine="709"/>
        <w:jc w:val="both"/>
        <w:rPr>
          <w:sz w:val="28"/>
          <w:szCs w:val="28"/>
          <w:lang w:val="uk-UA"/>
        </w:rPr>
      </w:pPr>
    </w:p>
    <w:p w14:paraId="4A2640AA" w14:textId="77777777" w:rsidR="00F20094" w:rsidRPr="004F7D03" w:rsidRDefault="00F20094" w:rsidP="00254041">
      <w:pPr>
        <w:pStyle w:val="18"/>
        <w:tabs>
          <w:tab w:val="left" w:pos="1421"/>
        </w:tabs>
        <w:spacing w:line="330" w:lineRule="exact"/>
        <w:ind w:firstLine="0"/>
        <w:jc w:val="center"/>
        <w:rPr>
          <w:b/>
          <w:sz w:val="28"/>
          <w:szCs w:val="28"/>
          <w:lang w:val="uk-UA"/>
        </w:rPr>
      </w:pPr>
      <w:r w:rsidRPr="004F7D03">
        <w:rPr>
          <w:b/>
          <w:sz w:val="28"/>
          <w:szCs w:val="28"/>
          <w:lang w:val="uk-UA"/>
        </w:rPr>
        <w:t>3. ФОРМИ АТЕСТАЦІЇ ЗДОБУВАЧІВ ВО</w:t>
      </w:r>
    </w:p>
    <w:p w14:paraId="388B96BF" w14:textId="77777777" w:rsidR="00F20094" w:rsidRPr="004F7D03" w:rsidRDefault="00F20094" w:rsidP="00254041">
      <w:pPr>
        <w:pStyle w:val="18"/>
        <w:tabs>
          <w:tab w:val="left" w:pos="1421"/>
        </w:tabs>
        <w:spacing w:line="330" w:lineRule="exact"/>
        <w:ind w:firstLine="709"/>
        <w:jc w:val="both"/>
        <w:rPr>
          <w:b/>
          <w:sz w:val="28"/>
          <w:szCs w:val="28"/>
          <w:lang w:val="uk-UA"/>
        </w:rPr>
      </w:pPr>
    </w:p>
    <w:p w14:paraId="5E22E0D2" w14:textId="77777777" w:rsidR="00F20094" w:rsidRPr="004F7D03" w:rsidRDefault="00F20094" w:rsidP="00254041">
      <w:pPr>
        <w:pStyle w:val="18"/>
        <w:tabs>
          <w:tab w:val="left" w:pos="1421"/>
        </w:tabs>
        <w:spacing w:line="330" w:lineRule="exact"/>
        <w:ind w:firstLine="709"/>
        <w:jc w:val="both"/>
        <w:rPr>
          <w:sz w:val="28"/>
          <w:szCs w:val="28"/>
          <w:lang w:val="uk-UA"/>
        </w:rPr>
      </w:pPr>
      <w:bookmarkStart w:id="3" w:name="bookmark5"/>
      <w:bookmarkStart w:id="4" w:name="bookmark4"/>
      <w:bookmarkStart w:id="5" w:name="Bookmark3"/>
      <w:bookmarkEnd w:id="3"/>
      <w:bookmarkEnd w:id="4"/>
      <w:bookmarkEnd w:id="5"/>
      <w:r w:rsidRPr="004F7D03">
        <w:rPr>
          <w:b/>
          <w:sz w:val="28"/>
          <w:szCs w:val="28"/>
          <w:lang w:val="uk-UA"/>
        </w:rPr>
        <w:t>3.1 Форми атестації здобувачів ВО на першому (бакалаврському) рівні вищої освіти</w:t>
      </w:r>
    </w:p>
    <w:p w14:paraId="7B17C468" w14:textId="77777777" w:rsidR="00F20094" w:rsidRPr="004F7D03" w:rsidRDefault="00F20094" w:rsidP="00254041">
      <w:pPr>
        <w:pStyle w:val="18"/>
        <w:tabs>
          <w:tab w:val="left" w:pos="1421"/>
        </w:tabs>
        <w:spacing w:line="330" w:lineRule="exact"/>
        <w:ind w:firstLine="709"/>
        <w:jc w:val="both"/>
        <w:rPr>
          <w:sz w:val="28"/>
          <w:szCs w:val="28"/>
          <w:lang w:val="uk-UA"/>
        </w:rPr>
      </w:pPr>
    </w:p>
    <w:p w14:paraId="59D6CE1A" w14:textId="77777777" w:rsidR="00F20094" w:rsidRPr="004F7D03" w:rsidRDefault="00F20094" w:rsidP="00254041">
      <w:pPr>
        <w:pStyle w:val="18"/>
        <w:spacing w:line="330" w:lineRule="exact"/>
        <w:ind w:firstLine="709"/>
        <w:jc w:val="both"/>
        <w:rPr>
          <w:sz w:val="28"/>
          <w:szCs w:val="28"/>
          <w:lang w:val="uk-UA"/>
        </w:rPr>
      </w:pPr>
      <w:r w:rsidRPr="004F7D03">
        <w:rPr>
          <w:sz w:val="28"/>
          <w:szCs w:val="28"/>
          <w:lang w:val="uk-UA"/>
        </w:rPr>
        <w:t>Формами атестації здобувачів ВО на першому (бакалаврському) рівні вищої освіти, що визначаються стандартами вищої освіти за відповідними спеціальностями, на першому (бакалаврському) рівні вищої освіти є: публічний захист кваліфікаційної роботи бакалавра та/або атестаційний іспит (</w:t>
      </w:r>
      <w:proofErr w:type="spellStart"/>
      <w:r w:rsidRPr="004F7D03">
        <w:rPr>
          <w:sz w:val="28"/>
          <w:szCs w:val="28"/>
          <w:lang w:val="uk-UA"/>
        </w:rPr>
        <w:t>ЄДКІ</w:t>
      </w:r>
      <w:proofErr w:type="spellEnd"/>
      <w:r w:rsidRPr="004F7D03">
        <w:rPr>
          <w:sz w:val="28"/>
          <w:szCs w:val="28"/>
          <w:lang w:val="uk-UA"/>
        </w:rPr>
        <w:t>, комплексний кваліфікаційний іспит) і комплексний екзамен з фізичного виховання, спеціальної фізичної підготовки.</w:t>
      </w:r>
    </w:p>
    <w:p w14:paraId="20ADB342" w14:textId="77777777" w:rsidR="00F20094" w:rsidRPr="004F7D03" w:rsidRDefault="00F20094" w:rsidP="00254041">
      <w:pPr>
        <w:pStyle w:val="18"/>
        <w:spacing w:line="330" w:lineRule="exact"/>
        <w:ind w:firstLine="709"/>
        <w:jc w:val="both"/>
        <w:rPr>
          <w:sz w:val="28"/>
          <w:szCs w:val="28"/>
          <w:lang w:val="uk-UA"/>
        </w:rPr>
      </w:pPr>
      <w:r w:rsidRPr="004F7D03">
        <w:rPr>
          <w:sz w:val="28"/>
          <w:szCs w:val="28"/>
          <w:lang w:val="uk-UA"/>
        </w:rPr>
        <w:t>Кваліфікаційна робота бакалавра повинна містити механізм, шляхи, методику розв’язання актуального військово-наукового, військово-технічного, службового або науково-методичного завдання, пов’язаного з аналізом (синтезом), моделюванням, дослідженням процесів (явищ), об’єктів, систем в області бойового застосування, управління та забезпечення військ (сил) за видами забезпечення.</w:t>
      </w:r>
    </w:p>
    <w:p w14:paraId="59BCFF16" w14:textId="77777777" w:rsidR="009B5759" w:rsidRPr="004F7D03" w:rsidRDefault="00F20094" w:rsidP="00254041">
      <w:pPr>
        <w:pStyle w:val="18"/>
        <w:spacing w:line="330" w:lineRule="exact"/>
        <w:ind w:firstLine="709"/>
        <w:jc w:val="both"/>
        <w:rPr>
          <w:sz w:val="28"/>
          <w:szCs w:val="28"/>
          <w:lang w:val="uk-UA"/>
        </w:rPr>
      </w:pPr>
      <w:r w:rsidRPr="004F7D03">
        <w:rPr>
          <w:sz w:val="28"/>
          <w:szCs w:val="28"/>
          <w:lang w:val="uk-UA"/>
        </w:rPr>
        <w:t xml:space="preserve">При розробці кваліфікаційної роботи бакалавра здобувач ВО повинен дотримуватися академічної доброчесності. </w:t>
      </w:r>
    </w:p>
    <w:p w14:paraId="42C2AF76" w14:textId="77194835" w:rsidR="00F20094" w:rsidRPr="004F7D03" w:rsidRDefault="00F20094" w:rsidP="00254041">
      <w:pPr>
        <w:pStyle w:val="18"/>
        <w:spacing w:line="330" w:lineRule="exact"/>
        <w:ind w:firstLine="709"/>
        <w:jc w:val="both"/>
        <w:rPr>
          <w:sz w:val="28"/>
          <w:szCs w:val="28"/>
          <w:lang w:val="uk-UA"/>
        </w:rPr>
      </w:pPr>
      <w:r w:rsidRPr="004F7D03">
        <w:rPr>
          <w:sz w:val="28"/>
          <w:szCs w:val="28"/>
          <w:lang w:val="uk-UA"/>
        </w:rPr>
        <w:t xml:space="preserve">Не пізніше ніж за </w:t>
      </w:r>
      <w:r w:rsidR="00650E0F" w:rsidRPr="004F7D03">
        <w:rPr>
          <w:sz w:val="28"/>
          <w:szCs w:val="28"/>
          <w:lang w:val="uk-UA"/>
        </w:rPr>
        <w:t>2</w:t>
      </w:r>
      <w:r w:rsidRPr="004F7D03">
        <w:rPr>
          <w:sz w:val="28"/>
          <w:szCs w:val="28"/>
          <w:lang w:val="uk-UA"/>
        </w:rPr>
        <w:t xml:space="preserve"> тижні до захисту кваліфікаційної роботи бакалавра здобувач ВО зобов’язаний надати пояснювальну записку</w:t>
      </w:r>
      <w:r w:rsidR="00650E0F" w:rsidRPr="004F7D03">
        <w:rPr>
          <w:sz w:val="28"/>
          <w:szCs w:val="28"/>
          <w:lang w:val="uk-UA"/>
        </w:rPr>
        <w:t xml:space="preserve"> </w:t>
      </w:r>
      <w:r w:rsidRPr="004F7D03">
        <w:rPr>
          <w:sz w:val="28"/>
          <w:szCs w:val="28"/>
          <w:lang w:val="uk-UA"/>
        </w:rPr>
        <w:t>відповідальній особі для перевірки кваліфікаційної роботи бакалавра на</w:t>
      </w:r>
      <w:r w:rsidR="00704E08" w:rsidRPr="004F7D03">
        <w:rPr>
          <w:sz w:val="28"/>
          <w:szCs w:val="28"/>
          <w:lang w:val="uk-UA"/>
        </w:rPr>
        <w:t xml:space="preserve"> наявність</w:t>
      </w:r>
      <w:r w:rsidRPr="004F7D03">
        <w:rPr>
          <w:sz w:val="28"/>
          <w:szCs w:val="28"/>
          <w:lang w:val="uk-UA"/>
        </w:rPr>
        <w:t xml:space="preserve"> академічн</w:t>
      </w:r>
      <w:r w:rsidR="00704E08" w:rsidRPr="004F7D03">
        <w:rPr>
          <w:sz w:val="28"/>
          <w:szCs w:val="28"/>
          <w:lang w:val="uk-UA"/>
        </w:rPr>
        <w:t>ого плагіату,</w:t>
      </w:r>
      <w:r w:rsidR="009B5759" w:rsidRPr="004F7D03">
        <w:rPr>
          <w:sz w:val="28"/>
          <w:szCs w:val="28"/>
          <w:lang w:val="uk-UA"/>
        </w:rPr>
        <w:t xml:space="preserve"> та тексту, який згенерований штучним інтелектом</w:t>
      </w:r>
      <w:r w:rsidRPr="004F7D03">
        <w:rPr>
          <w:sz w:val="28"/>
          <w:szCs w:val="28"/>
          <w:lang w:val="uk-UA"/>
        </w:rPr>
        <w:t xml:space="preserve">. За результатами перевірки відповідальна особа видає довідку щодо перевірки кваліфікаційної роботи бакалавра на плагіат (додаток 1). Кваліфікаційна робота бакалавра </w:t>
      </w:r>
      <w:r w:rsidR="004A1ACF" w:rsidRPr="004F7D03">
        <w:rPr>
          <w:sz w:val="28"/>
          <w:szCs w:val="28"/>
          <w:lang w:val="uk-UA"/>
        </w:rPr>
        <w:t>не повинна містити академічного плагіату, фабрикації, фальсифікації, текстових запозичень та тексту, який згенерований штучним інтелектом.</w:t>
      </w:r>
    </w:p>
    <w:p w14:paraId="41D21C75" w14:textId="11454F1B" w:rsidR="00F20094" w:rsidRPr="004F7D03" w:rsidRDefault="00F20094" w:rsidP="00254041">
      <w:pPr>
        <w:pStyle w:val="18"/>
        <w:spacing w:line="330" w:lineRule="exact"/>
        <w:ind w:firstLine="709"/>
        <w:jc w:val="both"/>
        <w:rPr>
          <w:sz w:val="28"/>
          <w:szCs w:val="28"/>
          <w:lang w:val="uk-UA"/>
        </w:rPr>
      </w:pPr>
      <w:r w:rsidRPr="004F7D03">
        <w:rPr>
          <w:sz w:val="28"/>
          <w:szCs w:val="28"/>
          <w:lang w:val="uk-UA"/>
        </w:rPr>
        <w:t>Роботи, які не містять інформацію з обмеженим доступом, оприлюднюються</w:t>
      </w:r>
      <w:r w:rsidR="009B5759" w:rsidRPr="004F7D03">
        <w:rPr>
          <w:sz w:val="28"/>
          <w:szCs w:val="28"/>
          <w:lang w:val="uk-UA"/>
        </w:rPr>
        <w:t xml:space="preserve"> на офіційному сайті або</w:t>
      </w:r>
      <w:r w:rsidRPr="004F7D03">
        <w:rPr>
          <w:sz w:val="28"/>
          <w:szCs w:val="28"/>
          <w:lang w:val="uk-UA"/>
        </w:rPr>
        <w:t xml:space="preserve"> у </w:t>
      </w:r>
      <w:proofErr w:type="spellStart"/>
      <w:r w:rsidR="009B5759" w:rsidRPr="004F7D03">
        <w:rPr>
          <w:sz w:val="28"/>
          <w:szCs w:val="28"/>
          <w:lang w:val="uk-UA"/>
        </w:rPr>
        <w:t>репозитарії</w:t>
      </w:r>
      <w:proofErr w:type="spellEnd"/>
      <w:r w:rsidR="009B5759" w:rsidRPr="004F7D03">
        <w:rPr>
          <w:sz w:val="28"/>
          <w:szCs w:val="28"/>
          <w:lang w:val="uk-UA"/>
        </w:rPr>
        <w:t xml:space="preserve"> </w:t>
      </w:r>
      <w:r w:rsidRPr="004F7D03">
        <w:rPr>
          <w:sz w:val="28"/>
          <w:szCs w:val="28"/>
          <w:lang w:val="uk-UA"/>
        </w:rPr>
        <w:t xml:space="preserve">академічних текстів Академії. Рішення щодо оприлюднення таких робіт приймається </w:t>
      </w:r>
      <w:proofErr w:type="spellStart"/>
      <w:r w:rsidRPr="004F7D03">
        <w:rPr>
          <w:sz w:val="28"/>
          <w:szCs w:val="28"/>
          <w:lang w:val="uk-UA"/>
        </w:rPr>
        <w:t>ЕК</w:t>
      </w:r>
      <w:proofErr w:type="spellEnd"/>
      <w:r w:rsidRPr="004F7D03">
        <w:rPr>
          <w:sz w:val="28"/>
          <w:szCs w:val="28"/>
          <w:lang w:val="uk-UA"/>
        </w:rPr>
        <w:t xml:space="preserve"> з дотриманням вимог законодавства України у сфері охорони державної таємниці та захисту іншої інформації з обмеженим доступом, після проведення експертної оцінки кваліфікаційних робіт бакалавра щодо наявності відомостей, що становлять державну таємницю та інформацію з обмеженим доступом.</w:t>
      </w:r>
    </w:p>
    <w:p w14:paraId="349A7F22" w14:textId="77777777" w:rsidR="00F20094" w:rsidRPr="004F7D03" w:rsidRDefault="00F20094" w:rsidP="00254041">
      <w:pPr>
        <w:pStyle w:val="18"/>
        <w:spacing w:line="330" w:lineRule="exact"/>
        <w:ind w:firstLine="709"/>
        <w:jc w:val="both"/>
        <w:rPr>
          <w:sz w:val="28"/>
          <w:szCs w:val="28"/>
          <w:lang w:val="uk-UA"/>
        </w:rPr>
      </w:pPr>
      <w:r w:rsidRPr="004F7D03">
        <w:rPr>
          <w:sz w:val="28"/>
          <w:szCs w:val="28"/>
          <w:lang w:val="uk-UA"/>
        </w:rPr>
        <w:t xml:space="preserve">Кваліфікаційна робота бакалавра оформлюється у вигляді пояснювальної (розрахунково – пояснювальної) записки (текстуальної частини) з додатком розрахунково – графічних матеріалів, схем, креслень, таблиць, малюнків тощо. </w:t>
      </w:r>
    </w:p>
    <w:p w14:paraId="260C11E5" w14:textId="2C13006D" w:rsidR="00F20094" w:rsidRPr="004F7D03" w:rsidRDefault="00F20094" w:rsidP="00254041">
      <w:pPr>
        <w:pStyle w:val="18"/>
        <w:spacing w:line="330" w:lineRule="exact"/>
        <w:ind w:firstLine="709"/>
        <w:jc w:val="both"/>
        <w:rPr>
          <w:b/>
          <w:sz w:val="28"/>
          <w:szCs w:val="28"/>
          <w:lang w:val="uk-UA"/>
        </w:rPr>
      </w:pPr>
      <w:r w:rsidRPr="004F7D03">
        <w:rPr>
          <w:sz w:val="28"/>
          <w:szCs w:val="28"/>
          <w:lang w:val="uk-UA"/>
        </w:rPr>
        <w:t>Атестаційний іспит (</w:t>
      </w:r>
      <w:proofErr w:type="spellStart"/>
      <w:r w:rsidRPr="004F7D03">
        <w:rPr>
          <w:sz w:val="28"/>
          <w:szCs w:val="28"/>
          <w:lang w:val="uk-UA"/>
        </w:rPr>
        <w:t>ЄДКІ</w:t>
      </w:r>
      <w:proofErr w:type="spellEnd"/>
      <w:r w:rsidRPr="004F7D03">
        <w:rPr>
          <w:sz w:val="28"/>
          <w:szCs w:val="28"/>
          <w:lang w:val="uk-UA"/>
        </w:rPr>
        <w:t xml:space="preserve">, комплексний кваліфікаційний іспит) </w:t>
      </w:r>
      <w:r w:rsidR="004805C9" w:rsidRPr="004F7D03">
        <w:rPr>
          <w:sz w:val="28"/>
          <w:szCs w:val="28"/>
          <w:lang w:val="uk-UA"/>
        </w:rPr>
        <w:t xml:space="preserve">здобувачів ВО на першому (бакалаврському) рівні вищої освіти </w:t>
      </w:r>
      <w:r w:rsidRPr="004F7D03">
        <w:rPr>
          <w:sz w:val="28"/>
          <w:szCs w:val="28"/>
          <w:lang w:val="uk-UA"/>
        </w:rPr>
        <w:t xml:space="preserve">проводиться відповідно до затвердженої програми з метою перевірки відповідності результатів навчання здобувачів ВО вимогам стандартів вищої освіти за відповідними спеціальностями та </w:t>
      </w:r>
      <w:proofErr w:type="spellStart"/>
      <w:r w:rsidRPr="004F7D03">
        <w:rPr>
          <w:sz w:val="28"/>
          <w:szCs w:val="28"/>
          <w:lang w:val="uk-UA"/>
        </w:rPr>
        <w:t>ОП</w:t>
      </w:r>
      <w:r w:rsidR="004805C9" w:rsidRPr="004F7D03">
        <w:rPr>
          <w:sz w:val="28"/>
          <w:szCs w:val="28"/>
          <w:lang w:val="uk-UA"/>
        </w:rPr>
        <w:t>П</w:t>
      </w:r>
      <w:proofErr w:type="spellEnd"/>
      <w:r w:rsidRPr="004F7D03">
        <w:rPr>
          <w:sz w:val="28"/>
          <w:szCs w:val="28"/>
          <w:lang w:val="uk-UA"/>
        </w:rPr>
        <w:t>.</w:t>
      </w:r>
    </w:p>
    <w:p w14:paraId="3817502A" w14:textId="77777777" w:rsidR="00F20094" w:rsidRDefault="00F20094" w:rsidP="004805C9">
      <w:pPr>
        <w:pStyle w:val="18"/>
        <w:tabs>
          <w:tab w:val="left" w:pos="1421"/>
        </w:tabs>
        <w:spacing w:line="240" w:lineRule="auto"/>
        <w:ind w:firstLine="709"/>
        <w:jc w:val="both"/>
        <w:rPr>
          <w:b/>
          <w:sz w:val="28"/>
          <w:szCs w:val="28"/>
          <w:lang w:val="uk-UA"/>
        </w:rPr>
      </w:pPr>
    </w:p>
    <w:p w14:paraId="52CAB9A4" w14:textId="77777777" w:rsidR="00254041" w:rsidRPr="004F7D03" w:rsidRDefault="00254041" w:rsidP="004805C9">
      <w:pPr>
        <w:pStyle w:val="18"/>
        <w:tabs>
          <w:tab w:val="left" w:pos="1421"/>
        </w:tabs>
        <w:spacing w:line="240" w:lineRule="auto"/>
        <w:ind w:firstLine="709"/>
        <w:jc w:val="both"/>
        <w:rPr>
          <w:b/>
          <w:sz w:val="28"/>
          <w:szCs w:val="28"/>
          <w:lang w:val="uk-UA"/>
        </w:rPr>
      </w:pPr>
    </w:p>
    <w:p w14:paraId="716B2A28" w14:textId="77777777" w:rsidR="00F20094" w:rsidRPr="004F7D03" w:rsidRDefault="00F20094" w:rsidP="009C7D7C">
      <w:pPr>
        <w:pStyle w:val="18"/>
        <w:tabs>
          <w:tab w:val="left" w:pos="1421"/>
        </w:tabs>
        <w:spacing w:line="312" w:lineRule="exact"/>
        <w:ind w:firstLine="709"/>
        <w:jc w:val="both"/>
        <w:rPr>
          <w:b/>
          <w:sz w:val="28"/>
          <w:szCs w:val="28"/>
          <w:lang w:val="uk-UA"/>
        </w:rPr>
      </w:pPr>
      <w:r w:rsidRPr="004F7D03">
        <w:rPr>
          <w:b/>
          <w:sz w:val="28"/>
          <w:szCs w:val="28"/>
          <w:lang w:val="uk-UA"/>
        </w:rPr>
        <w:lastRenderedPageBreak/>
        <w:t>3.2. Форми атестації здобувачів ВО на другому (магістерському) рівні вищої освіти</w:t>
      </w:r>
    </w:p>
    <w:p w14:paraId="373D24A3" w14:textId="77777777" w:rsidR="00F20094" w:rsidRPr="004F7D03" w:rsidRDefault="00F20094" w:rsidP="009C7D7C">
      <w:pPr>
        <w:pStyle w:val="18"/>
        <w:tabs>
          <w:tab w:val="left" w:pos="1421"/>
        </w:tabs>
        <w:spacing w:line="312" w:lineRule="exact"/>
        <w:ind w:firstLine="709"/>
        <w:jc w:val="both"/>
        <w:rPr>
          <w:b/>
          <w:sz w:val="28"/>
          <w:szCs w:val="28"/>
          <w:lang w:val="uk-UA"/>
        </w:rPr>
      </w:pPr>
    </w:p>
    <w:p w14:paraId="3FB34E77" w14:textId="77777777" w:rsidR="00F20094" w:rsidRPr="004F7D03" w:rsidRDefault="00F20094" w:rsidP="009C7D7C">
      <w:pPr>
        <w:pStyle w:val="18"/>
        <w:spacing w:line="312" w:lineRule="exact"/>
        <w:ind w:firstLine="709"/>
        <w:jc w:val="both"/>
        <w:rPr>
          <w:sz w:val="28"/>
          <w:szCs w:val="28"/>
          <w:lang w:val="uk-UA"/>
        </w:rPr>
      </w:pPr>
      <w:r w:rsidRPr="004F7D03">
        <w:rPr>
          <w:sz w:val="28"/>
          <w:szCs w:val="28"/>
          <w:lang w:val="uk-UA"/>
        </w:rPr>
        <w:t>Формами атестації здобувачів ВО на другому (магістерському) рівні вищої освіти, що визначаються стандартами вищої освіти за відповідними спеціальностями є:  публічний захист кваліфікаційної роботи магістра та/або атестаційний іспит (</w:t>
      </w:r>
      <w:proofErr w:type="spellStart"/>
      <w:r w:rsidRPr="004F7D03">
        <w:rPr>
          <w:sz w:val="28"/>
          <w:szCs w:val="28"/>
          <w:lang w:val="uk-UA"/>
        </w:rPr>
        <w:t>ЄДКІ</w:t>
      </w:r>
      <w:proofErr w:type="spellEnd"/>
      <w:r w:rsidRPr="004F7D03">
        <w:rPr>
          <w:sz w:val="28"/>
          <w:szCs w:val="28"/>
          <w:lang w:val="uk-UA"/>
        </w:rPr>
        <w:t>, комплексний кваліфікаційний іспит) і комплексний екзамен з фізичного виховання, спеціальної фізичної підготовки.</w:t>
      </w:r>
    </w:p>
    <w:p w14:paraId="5CD60F7C" w14:textId="2C6F1E88" w:rsidR="00F20094" w:rsidRPr="004F7D03" w:rsidRDefault="00F20094" w:rsidP="009C7D7C">
      <w:pPr>
        <w:pStyle w:val="18"/>
        <w:spacing w:line="312" w:lineRule="exact"/>
        <w:ind w:firstLine="709"/>
        <w:jc w:val="both"/>
        <w:rPr>
          <w:sz w:val="28"/>
          <w:szCs w:val="28"/>
          <w:lang w:val="uk-UA"/>
        </w:rPr>
      </w:pPr>
      <w:r w:rsidRPr="004F7D03">
        <w:rPr>
          <w:sz w:val="28"/>
          <w:szCs w:val="28"/>
          <w:lang w:val="uk-UA"/>
        </w:rPr>
        <w:t>Кваліфікаційна робота магістра має передбачати розв’язання науково – дослідного завдання або практичної проблеми, що характеризується невизначеністю умов і вимог та потребує проведення досліджень та/або здійснення інновацій у галузі воєнних наук, у питаннях бойового застосування, управління</w:t>
      </w:r>
      <w:r w:rsidR="00404B58" w:rsidRPr="004F7D03">
        <w:rPr>
          <w:sz w:val="28"/>
          <w:szCs w:val="28"/>
          <w:lang w:val="uk-UA"/>
        </w:rPr>
        <w:t>, підтримки</w:t>
      </w:r>
      <w:r w:rsidRPr="004F7D03">
        <w:rPr>
          <w:sz w:val="28"/>
          <w:szCs w:val="28"/>
          <w:lang w:val="uk-UA"/>
        </w:rPr>
        <w:t xml:space="preserve"> та забезпечення підрозділів (військових частин</w:t>
      </w:r>
      <w:r w:rsidR="00404B58" w:rsidRPr="004F7D03">
        <w:rPr>
          <w:sz w:val="28"/>
          <w:szCs w:val="28"/>
          <w:lang w:val="uk-UA"/>
        </w:rPr>
        <w:t>, з’єднань</w:t>
      </w:r>
      <w:r w:rsidRPr="004F7D03">
        <w:rPr>
          <w:sz w:val="28"/>
          <w:szCs w:val="28"/>
          <w:lang w:val="uk-UA"/>
        </w:rPr>
        <w:t>) родів військ (сил) видів Збройних Сил України та інших військових формувань і правоохоронних органів під час спільного виконання ними завдань в операціях угруповань військ (сил) у ході застосування у складі міжвидових органів військового управління із застосуванням методів воєнної науки.</w:t>
      </w:r>
    </w:p>
    <w:p w14:paraId="0247364E" w14:textId="4184F2B9" w:rsidR="004A1ACF" w:rsidRPr="004F7D03" w:rsidRDefault="004A1ACF" w:rsidP="009C7D7C">
      <w:pPr>
        <w:pStyle w:val="18"/>
        <w:spacing w:line="312" w:lineRule="exact"/>
        <w:ind w:firstLine="709"/>
        <w:jc w:val="both"/>
        <w:rPr>
          <w:sz w:val="28"/>
          <w:szCs w:val="28"/>
          <w:lang w:val="uk-UA"/>
        </w:rPr>
      </w:pPr>
      <w:r w:rsidRPr="004F7D03">
        <w:rPr>
          <w:sz w:val="28"/>
          <w:szCs w:val="28"/>
          <w:lang w:val="uk-UA"/>
        </w:rPr>
        <w:t xml:space="preserve">При розробці кваліфікаційної роботи магістра здобувач ВО повинен дотримуватися академічної доброчесності. </w:t>
      </w:r>
    </w:p>
    <w:p w14:paraId="00FB0078" w14:textId="268ABF08" w:rsidR="004A1ACF" w:rsidRPr="004F7D03" w:rsidRDefault="004A1ACF" w:rsidP="009C7D7C">
      <w:pPr>
        <w:pStyle w:val="18"/>
        <w:spacing w:line="312" w:lineRule="exact"/>
        <w:ind w:firstLine="709"/>
        <w:jc w:val="both"/>
        <w:rPr>
          <w:sz w:val="28"/>
          <w:szCs w:val="28"/>
          <w:lang w:val="uk-UA"/>
        </w:rPr>
      </w:pPr>
      <w:r w:rsidRPr="004F7D03">
        <w:rPr>
          <w:sz w:val="28"/>
          <w:szCs w:val="28"/>
          <w:lang w:val="uk-UA"/>
        </w:rPr>
        <w:t>Не пізніше ніж за 2 тижні до захисту кваліфікаційної роботи магістра здобувач ВО зобов’язаний надати пояснювальну записку відповідальній особі для перевірки кваліфікаційної роботи магістра на наявність академічного плагіату, та тексту, який згенерований штучним інтелектом. За результатами перевірки відповідальна особа видає довідку щодо перевірки кваліфікаційної роботи магістра на плагіат (додаток 1). Кваліфікаційна робота магістра не повинна містити академічного плагіату, фабрикації, фальсифікації, текстових запозичень та тексту, який згенерований штучним інтелектом.</w:t>
      </w:r>
    </w:p>
    <w:p w14:paraId="6F10BAEE" w14:textId="00719176" w:rsidR="004A1ACF" w:rsidRPr="004F7D03" w:rsidRDefault="004A1ACF" w:rsidP="009C7D7C">
      <w:pPr>
        <w:pStyle w:val="18"/>
        <w:spacing w:line="312" w:lineRule="exact"/>
        <w:ind w:firstLine="709"/>
        <w:jc w:val="both"/>
        <w:rPr>
          <w:sz w:val="28"/>
          <w:szCs w:val="28"/>
          <w:lang w:val="uk-UA"/>
        </w:rPr>
      </w:pPr>
      <w:r w:rsidRPr="004F7D03">
        <w:rPr>
          <w:sz w:val="28"/>
          <w:szCs w:val="28"/>
          <w:lang w:val="uk-UA"/>
        </w:rPr>
        <w:t xml:space="preserve">Роботи, які не містять інформацію з обмеженим доступом, оприлюднюються на офіційному сайті або у </w:t>
      </w:r>
      <w:proofErr w:type="spellStart"/>
      <w:r w:rsidRPr="004F7D03">
        <w:rPr>
          <w:sz w:val="28"/>
          <w:szCs w:val="28"/>
          <w:lang w:val="uk-UA"/>
        </w:rPr>
        <w:t>репозитарії</w:t>
      </w:r>
      <w:proofErr w:type="spellEnd"/>
      <w:r w:rsidRPr="004F7D03">
        <w:rPr>
          <w:sz w:val="28"/>
          <w:szCs w:val="28"/>
          <w:lang w:val="uk-UA"/>
        </w:rPr>
        <w:t xml:space="preserve"> академічних текстів Академії. Рішення щодо оприлюднення таких робіт приймається </w:t>
      </w:r>
      <w:proofErr w:type="spellStart"/>
      <w:r w:rsidRPr="004F7D03">
        <w:rPr>
          <w:sz w:val="28"/>
          <w:szCs w:val="28"/>
          <w:lang w:val="uk-UA"/>
        </w:rPr>
        <w:t>ЕК</w:t>
      </w:r>
      <w:proofErr w:type="spellEnd"/>
      <w:r w:rsidRPr="004F7D03">
        <w:rPr>
          <w:sz w:val="28"/>
          <w:szCs w:val="28"/>
          <w:lang w:val="uk-UA"/>
        </w:rPr>
        <w:t xml:space="preserve"> з дотриманням вимог законодавства України у сфері охорони державної таємниці та захисту іншої інформації з обмеженим доступом, після проведення експертної оцінки кваліфікаційних робіт магістра щодо наявності відомостей, що становлять державну таємницю та інформацію з обмеженим доступом.</w:t>
      </w:r>
    </w:p>
    <w:p w14:paraId="6E7C20D6" w14:textId="77777777" w:rsidR="004A1ACF" w:rsidRPr="004F7D03" w:rsidRDefault="004A1ACF" w:rsidP="009C7D7C">
      <w:pPr>
        <w:pStyle w:val="18"/>
        <w:spacing w:line="312" w:lineRule="exact"/>
        <w:ind w:firstLine="709"/>
        <w:jc w:val="both"/>
        <w:rPr>
          <w:sz w:val="28"/>
          <w:szCs w:val="28"/>
          <w:lang w:val="uk-UA"/>
        </w:rPr>
      </w:pPr>
      <w:r w:rsidRPr="004F7D03">
        <w:rPr>
          <w:sz w:val="28"/>
          <w:szCs w:val="28"/>
          <w:lang w:val="uk-UA"/>
        </w:rPr>
        <w:t>До кваліфікаційної роботи магістра обов’язково додаються матеріали, що характеризують наукову і практичну цінність виконаної роботи, а саме: друковані статті, методичні розробки, виступи на семінарах (конференціях) тощо.</w:t>
      </w:r>
    </w:p>
    <w:p w14:paraId="6FE02908" w14:textId="4BE4D946" w:rsidR="004A1ACF" w:rsidRPr="004F7D03" w:rsidRDefault="004A1ACF" w:rsidP="009C7D7C">
      <w:pPr>
        <w:pStyle w:val="18"/>
        <w:spacing w:line="312" w:lineRule="exact"/>
        <w:ind w:firstLine="709"/>
        <w:jc w:val="both"/>
        <w:rPr>
          <w:sz w:val="28"/>
          <w:szCs w:val="28"/>
          <w:lang w:val="uk-UA"/>
        </w:rPr>
      </w:pPr>
      <w:r w:rsidRPr="004F7D03">
        <w:rPr>
          <w:sz w:val="28"/>
          <w:szCs w:val="28"/>
          <w:lang w:val="uk-UA"/>
        </w:rPr>
        <w:t xml:space="preserve">Кваліфікаційна робота магістра оформлюється у вигляді пояснювальної (розрахунково – пояснювальної) записки (текстуальної частини) з додатком розрахунково – графічних матеріалів, схем, креслень, таблиць, малюнків тощо. </w:t>
      </w:r>
    </w:p>
    <w:p w14:paraId="0592F964" w14:textId="348E3D70" w:rsidR="004A1ACF" w:rsidRPr="004F7D03" w:rsidRDefault="004A1ACF" w:rsidP="009C7D7C">
      <w:pPr>
        <w:pStyle w:val="18"/>
        <w:spacing w:line="312" w:lineRule="exact"/>
        <w:ind w:firstLine="709"/>
        <w:jc w:val="both"/>
        <w:rPr>
          <w:b/>
          <w:sz w:val="28"/>
          <w:szCs w:val="28"/>
          <w:lang w:val="uk-UA"/>
        </w:rPr>
      </w:pPr>
      <w:r w:rsidRPr="004F7D03">
        <w:rPr>
          <w:sz w:val="28"/>
          <w:szCs w:val="28"/>
          <w:lang w:val="uk-UA"/>
        </w:rPr>
        <w:t>Атестаційний іспит (</w:t>
      </w:r>
      <w:proofErr w:type="spellStart"/>
      <w:r w:rsidRPr="004F7D03">
        <w:rPr>
          <w:sz w:val="28"/>
          <w:szCs w:val="28"/>
          <w:lang w:val="uk-UA"/>
        </w:rPr>
        <w:t>ЄДКІ</w:t>
      </w:r>
      <w:proofErr w:type="spellEnd"/>
      <w:r w:rsidRPr="004F7D03">
        <w:rPr>
          <w:sz w:val="28"/>
          <w:szCs w:val="28"/>
          <w:lang w:val="uk-UA"/>
        </w:rPr>
        <w:t xml:space="preserve">, комплексний кваліфікаційний іспит) здобувачів ВО на другому (магістерському) рівні вищої освіти проводиться відповідно до затвердженої програми з метою перевірки відповідності результатів навчання здобувачів ВО вимогам стандартів вищої освіти за відповідними спеціальностями та </w:t>
      </w:r>
      <w:proofErr w:type="spellStart"/>
      <w:r w:rsidRPr="004F7D03">
        <w:rPr>
          <w:sz w:val="28"/>
          <w:szCs w:val="28"/>
          <w:lang w:val="uk-UA"/>
        </w:rPr>
        <w:t>ОПП</w:t>
      </w:r>
      <w:proofErr w:type="spellEnd"/>
      <w:r w:rsidRPr="004F7D03">
        <w:rPr>
          <w:sz w:val="28"/>
          <w:szCs w:val="28"/>
          <w:lang w:val="uk-UA"/>
        </w:rPr>
        <w:t>.</w:t>
      </w:r>
    </w:p>
    <w:p w14:paraId="258AE180" w14:textId="77777777" w:rsidR="004A1ACF" w:rsidRPr="004F7D03" w:rsidRDefault="004A1ACF" w:rsidP="009C7D7C">
      <w:pPr>
        <w:pStyle w:val="18"/>
        <w:spacing w:line="328" w:lineRule="exact"/>
        <w:ind w:firstLine="709"/>
        <w:jc w:val="both"/>
        <w:rPr>
          <w:sz w:val="28"/>
          <w:szCs w:val="28"/>
          <w:shd w:val="clear" w:color="auto" w:fill="FF0000"/>
          <w:lang w:val="uk-UA"/>
        </w:rPr>
      </w:pPr>
    </w:p>
    <w:p w14:paraId="6F767C8C" w14:textId="77777777" w:rsidR="00F20094" w:rsidRPr="004F7D03" w:rsidRDefault="00F20094" w:rsidP="009C7D7C">
      <w:pPr>
        <w:pStyle w:val="18"/>
        <w:tabs>
          <w:tab w:val="left" w:pos="1396"/>
        </w:tabs>
        <w:spacing w:line="328" w:lineRule="exact"/>
        <w:ind w:firstLine="709"/>
        <w:jc w:val="both"/>
        <w:rPr>
          <w:b/>
          <w:sz w:val="28"/>
          <w:szCs w:val="28"/>
          <w:lang w:val="uk-UA"/>
        </w:rPr>
      </w:pPr>
      <w:bookmarkStart w:id="6" w:name="bookmark8"/>
      <w:bookmarkEnd w:id="6"/>
      <w:r w:rsidRPr="004F7D03">
        <w:rPr>
          <w:b/>
          <w:sz w:val="28"/>
          <w:szCs w:val="28"/>
          <w:lang w:val="uk-UA"/>
        </w:rPr>
        <w:lastRenderedPageBreak/>
        <w:t>3.3. Додаткові форми атестації та оцінювання рівня фізичної підготовки здобувачів ВО</w:t>
      </w:r>
    </w:p>
    <w:p w14:paraId="2F94EA11" w14:textId="77777777" w:rsidR="00F20094" w:rsidRPr="004F7D03" w:rsidRDefault="00F20094" w:rsidP="009C7D7C">
      <w:pPr>
        <w:pStyle w:val="18"/>
        <w:tabs>
          <w:tab w:val="left" w:pos="1396"/>
        </w:tabs>
        <w:spacing w:line="328" w:lineRule="exact"/>
        <w:ind w:firstLine="709"/>
        <w:jc w:val="both"/>
        <w:rPr>
          <w:b/>
          <w:sz w:val="28"/>
          <w:szCs w:val="28"/>
          <w:lang w:val="uk-UA"/>
        </w:rPr>
      </w:pPr>
    </w:p>
    <w:p w14:paraId="7EE45488" w14:textId="07A34A42" w:rsidR="00F20094" w:rsidRPr="004F7D03" w:rsidRDefault="00F20094" w:rsidP="009C7D7C">
      <w:pPr>
        <w:pStyle w:val="18"/>
        <w:spacing w:line="328" w:lineRule="exact"/>
        <w:ind w:firstLine="709"/>
        <w:jc w:val="both"/>
        <w:rPr>
          <w:sz w:val="28"/>
          <w:szCs w:val="28"/>
          <w:lang w:val="uk-UA"/>
        </w:rPr>
      </w:pPr>
      <w:r w:rsidRPr="004F7D03">
        <w:rPr>
          <w:sz w:val="28"/>
          <w:szCs w:val="28"/>
          <w:lang w:val="uk-UA"/>
        </w:rPr>
        <w:t xml:space="preserve">Академія має право вводити додаткові форми атестації здобувачів ВО, самостійно визначаючи перелік дисциплін, практик та інших видів освітньої діяльності, необхідний для </w:t>
      </w:r>
      <w:r w:rsidR="000371F8" w:rsidRPr="004F7D03">
        <w:rPr>
          <w:sz w:val="28"/>
          <w:szCs w:val="28"/>
          <w:lang w:val="uk-UA"/>
        </w:rPr>
        <w:t xml:space="preserve">перевірки рівня набуття  означених </w:t>
      </w:r>
      <w:r w:rsidRPr="004F7D03">
        <w:rPr>
          <w:sz w:val="28"/>
          <w:szCs w:val="28"/>
          <w:lang w:val="uk-UA"/>
        </w:rPr>
        <w:t>стандартами вищої освіти</w:t>
      </w:r>
      <w:r w:rsidR="000371F8" w:rsidRPr="004F7D03">
        <w:rPr>
          <w:sz w:val="28"/>
          <w:szCs w:val="28"/>
          <w:lang w:val="uk-UA"/>
        </w:rPr>
        <w:t xml:space="preserve"> та професійними стандартами (при наявності)</w:t>
      </w:r>
      <w:r w:rsidRPr="004F7D03">
        <w:rPr>
          <w:sz w:val="28"/>
          <w:szCs w:val="28"/>
          <w:lang w:val="uk-UA"/>
        </w:rPr>
        <w:t xml:space="preserve"> </w:t>
      </w:r>
      <w:proofErr w:type="spellStart"/>
      <w:r w:rsidRPr="004F7D03">
        <w:rPr>
          <w:sz w:val="28"/>
          <w:szCs w:val="28"/>
          <w:lang w:val="uk-UA"/>
        </w:rPr>
        <w:t>компетентностей</w:t>
      </w:r>
      <w:proofErr w:type="spellEnd"/>
      <w:r w:rsidRPr="004F7D03">
        <w:rPr>
          <w:sz w:val="28"/>
          <w:szCs w:val="28"/>
          <w:lang w:val="uk-UA"/>
        </w:rPr>
        <w:t xml:space="preserve">. Наведений у стандартах перелік </w:t>
      </w:r>
      <w:proofErr w:type="spellStart"/>
      <w:r w:rsidRPr="004F7D03">
        <w:rPr>
          <w:sz w:val="28"/>
          <w:szCs w:val="28"/>
          <w:lang w:val="uk-UA"/>
        </w:rPr>
        <w:t>компетентностей</w:t>
      </w:r>
      <w:proofErr w:type="spellEnd"/>
      <w:r w:rsidRPr="004F7D03">
        <w:rPr>
          <w:sz w:val="28"/>
          <w:szCs w:val="28"/>
          <w:lang w:val="uk-UA"/>
        </w:rPr>
        <w:t xml:space="preserve"> і результатів навчання не є вичерпним.</w:t>
      </w:r>
    </w:p>
    <w:p w14:paraId="188BD4C1" w14:textId="05719A30" w:rsidR="00F20094" w:rsidRPr="004F7D03" w:rsidRDefault="00F20094" w:rsidP="009C7D7C">
      <w:pPr>
        <w:pStyle w:val="18"/>
        <w:spacing w:line="328" w:lineRule="exact"/>
        <w:ind w:firstLine="709"/>
        <w:jc w:val="both"/>
        <w:rPr>
          <w:sz w:val="28"/>
          <w:szCs w:val="28"/>
          <w:lang w:val="uk-UA"/>
        </w:rPr>
      </w:pPr>
      <w:r w:rsidRPr="004F7D03">
        <w:rPr>
          <w:sz w:val="28"/>
          <w:szCs w:val="28"/>
          <w:lang w:val="uk-UA"/>
        </w:rPr>
        <w:t xml:space="preserve">При формуванні </w:t>
      </w:r>
      <w:proofErr w:type="spellStart"/>
      <w:r w:rsidRPr="004F7D03">
        <w:rPr>
          <w:sz w:val="28"/>
          <w:szCs w:val="28"/>
          <w:lang w:val="uk-UA"/>
        </w:rPr>
        <w:t>О</w:t>
      </w:r>
      <w:r w:rsidR="000371F8" w:rsidRPr="004F7D03">
        <w:rPr>
          <w:sz w:val="28"/>
          <w:szCs w:val="28"/>
          <w:lang w:val="uk-UA"/>
        </w:rPr>
        <w:t>П</w:t>
      </w:r>
      <w:r w:rsidRPr="004F7D03">
        <w:rPr>
          <w:sz w:val="28"/>
          <w:szCs w:val="28"/>
          <w:lang w:val="uk-UA"/>
        </w:rPr>
        <w:t>П</w:t>
      </w:r>
      <w:proofErr w:type="spellEnd"/>
      <w:r w:rsidRPr="004F7D03">
        <w:rPr>
          <w:sz w:val="28"/>
          <w:szCs w:val="28"/>
          <w:lang w:val="uk-UA"/>
        </w:rPr>
        <w:t xml:space="preserve"> Академія може вказувати додаткові компетентності і програмні результати навчання відповідно до стандартів вищої освіти </w:t>
      </w:r>
      <w:r w:rsidR="000371F8" w:rsidRPr="004F7D03">
        <w:rPr>
          <w:sz w:val="28"/>
          <w:szCs w:val="28"/>
          <w:lang w:val="uk-UA"/>
        </w:rPr>
        <w:t xml:space="preserve">та </w:t>
      </w:r>
      <w:r w:rsidRPr="004F7D03">
        <w:rPr>
          <w:sz w:val="28"/>
          <w:szCs w:val="28"/>
          <w:lang w:val="uk-UA"/>
        </w:rPr>
        <w:t>професійних стандартів</w:t>
      </w:r>
      <w:r w:rsidR="000371F8" w:rsidRPr="004F7D03">
        <w:rPr>
          <w:sz w:val="28"/>
          <w:szCs w:val="28"/>
          <w:lang w:val="uk-UA"/>
        </w:rPr>
        <w:t xml:space="preserve"> (при наявності)</w:t>
      </w:r>
      <w:r w:rsidRPr="004F7D03">
        <w:rPr>
          <w:sz w:val="28"/>
          <w:szCs w:val="28"/>
          <w:lang w:val="uk-UA"/>
        </w:rPr>
        <w:t>.</w:t>
      </w:r>
    </w:p>
    <w:p w14:paraId="476DA097" w14:textId="77777777" w:rsidR="00F20094" w:rsidRPr="004F7D03" w:rsidRDefault="00F20094" w:rsidP="009C7D7C">
      <w:pPr>
        <w:pStyle w:val="18"/>
        <w:spacing w:line="328" w:lineRule="exact"/>
        <w:ind w:firstLine="709"/>
        <w:jc w:val="both"/>
        <w:rPr>
          <w:sz w:val="28"/>
          <w:szCs w:val="28"/>
          <w:lang w:val="uk-UA"/>
        </w:rPr>
      </w:pPr>
      <w:r w:rsidRPr="004F7D03">
        <w:rPr>
          <w:sz w:val="28"/>
          <w:szCs w:val="28"/>
          <w:lang w:val="uk-UA"/>
        </w:rPr>
        <w:t xml:space="preserve">Перевірка та оцінка рівня фізичної підготовки здобувачів ВО здійснюється у відповідності з вимогами Інструкції з фізичної підготовки в системі Міністерства оборони України, затвердженої наказом Міністерства оборони </w:t>
      </w:r>
      <w:proofErr w:type="spellStart"/>
      <w:r w:rsidRPr="004F7D03">
        <w:rPr>
          <w:sz w:val="28"/>
          <w:szCs w:val="28"/>
          <w:lang w:val="uk-UA"/>
        </w:rPr>
        <w:t>україни</w:t>
      </w:r>
      <w:proofErr w:type="spellEnd"/>
      <w:r w:rsidRPr="004F7D03">
        <w:rPr>
          <w:sz w:val="28"/>
          <w:szCs w:val="28"/>
          <w:lang w:val="uk-UA"/>
        </w:rPr>
        <w:t xml:space="preserve"> від 05 серпня 2021 року № 225, зареєстрованої у Міністерстві юстиції України від 01 жовтня 2021 року № 1289/36911, за двома показниками: рівнем особистої фізичної готовності (підготовленості) та рівнем методичної підготовленості.</w:t>
      </w:r>
    </w:p>
    <w:p w14:paraId="53B6AEB3" w14:textId="77777777" w:rsidR="00F20094" w:rsidRPr="004F7D03" w:rsidRDefault="00F20094" w:rsidP="009C7D7C">
      <w:pPr>
        <w:pStyle w:val="18"/>
        <w:spacing w:line="328" w:lineRule="exact"/>
        <w:ind w:firstLine="0"/>
        <w:jc w:val="both"/>
        <w:rPr>
          <w:sz w:val="28"/>
          <w:szCs w:val="28"/>
          <w:lang w:val="uk-UA"/>
        </w:rPr>
      </w:pPr>
    </w:p>
    <w:p w14:paraId="2258EDCF" w14:textId="77777777" w:rsidR="00F20094" w:rsidRPr="004F7D03" w:rsidRDefault="00F20094" w:rsidP="009C7D7C">
      <w:pPr>
        <w:pStyle w:val="18"/>
        <w:spacing w:line="328" w:lineRule="exact"/>
        <w:ind w:firstLine="0"/>
        <w:jc w:val="center"/>
        <w:rPr>
          <w:b/>
          <w:sz w:val="28"/>
          <w:szCs w:val="28"/>
          <w:lang w:val="uk-UA"/>
        </w:rPr>
      </w:pPr>
      <w:r w:rsidRPr="004F7D03">
        <w:rPr>
          <w:b/>
          <w:sz w:val="28"/>
          <w:szCs w:val="28"/>
          <w:lang w:val="uk-UA"/>
        </w:rPr>
        <w:t>4. ТЕМАТИКА І ЗАВДАННЯ, РЕЦЕНЗУВАННЯ І ПОРЯДОК ДОПУСКУ ЗДОБУВАЧІВ ВО ДО ЗАХИСТУ КВАЛІФІКАЦІЙНИХ РОБІТ</w:t>
      </w:r>
    </w:p>
    <w:p w14:paraId="48A7DD70" w14:textId="77777777" w:rsidR="00F20094" w:rsidRPr="004F7D03" w:rsidRDefault="00F20094" w:rsidP="009C7D7C">
      <w:pPr>
        <w:pStyle w:val="18"/>
        <w:spacing w:line="328" w:lineRule="exact"/>
        <w:ind w:firstLine="0"/>
        <w:jc w:val="both"/>
        <w:rPr>
          <w:b/>
          <w:sz w:val="28"/>
          <w:szCs w:val="28"/>
          <w:lang w:val="uk-UA"/>
        </w:rPr>
      </w:pPr>
    </w:p>
    <w:p w14:paraId="6AE6F737" w14:textId="77777777" w:rsidR="00F20094" w:rsidRPr="004F7D03" w:rsidRDefault="00F20094" w:rsidP="009C7D7C">
      <w:pPr>
        <w:pStyle w:val="18"/>
        <w:spacing w:line="328" w:lineRule="exact"/>
        <w:ind w:firstLine="709"/>
        <w:jc w:val="both"/>
        <w:rPr>
          <w:sz w:val="28"/>
          <w:szCs w:val="28"/>
          <w:lang w:val="uk-UA"/>
        </w:rPr>
      </w:pPr>
      <w:bookmarkStart w:id="7" w:name="Bookmark6"/>
      <w:bookmarkEnd w:id="7"/>
      <w:r w:rsidRPr="004F7D03">
        <w:rPr>
          <w:b/>
          <w:sz w:val="28"/>
          <w:szCs w:val="28"/>
          <w:lang w:val="uk-UA"/>
        </w:rPr>
        <w:t>4.1. Тематика і завдання кваліфікаційних робіт</w:t>
      </w:r>
    </w:p>
    <w:p w14:paraId="39A6D78A" w14:textId="77777777" w:rsidR="00F20094" w:rsidRPr="004F7D03" w:rsidRDefault="00F20094" w:rsidP="009C7D7C">
      <w:pPr>
        <w:pStyle w:val="18"/>
        <w:spacing w:line="328" w:lineRule="exact"/>
        <w:ind w:firstLine="709"/>
        <w:jc w:val="both"/>
        <w:rPr>
          <w:sz w:val="28"/>
          <w:szCs w:val="28"/>
          <w:lang w:val="uk-UA"/>
        </w:rPr>
      </w:pPr>
    </w:p>
    <w:p w14:paraId="50A7ABF6" w14:textId="11AE71FB" w:rsidR="00F20094" w:rsidRPr="004F7D03" w:rsidRDefault="00F20094" w:rsidP="009C7D7C">
      <w:pPr>
        <w:pStyle w:val="18"/>
        <w:spacing w:line="328" w:lineRule="exact"/>
        <w:ind w:firstLine="709"/>
        <w:jc w:val="both"/>
        <w:rPr>
          <w:sz w:val="28"/>
          <w:szCs w:val="28"/>
          <w:lang w:val="uk-UA"/>
        </w:rPr>
      </w:pPr>
      <w:r w:rsidRPr="004F7D03">
        <w:rPr>
          <w:sz w:val="28"/>
          <w:szCs w:val="28"/>
          <w:lang w:val="uk-UA"/>
        </w:rPr>
        <w:t>Тематика кваліфікаційних робіт формується на кафедрах на підставі пропозицій посадових осіб органів військового управління, структурних підрозділів Міністерства оборони України, Генерального штабу Збройних Сил України, замовників на підготовку військових фахівців.</w:t>
      </w:r>
      <w:r w:rsidR="00F368AD" w:rsidRPr="004F7D03">
        <w:rPr>
          <w:sz w:val="28"/>
          <w:szCs w:val="28"/>
          <w:lang w:val="uk-UA"/>
        </w:rPr>
        <w:t xml:space="preserve"> Пропозиції щодо тематики кваліфікаційних робіт доводяться до Академії в термін до 1 вересня щороку.</w:t>
      </w:r>
      <w:r w:rsidRPr="004F7D03">
        <w:rPr>
          <w:sz w:val="28"/>
          <w:szCs w:val="28"/>
          <w:lang w:val="uk-UA"/>
        </w:rPr>
        <w:t xml:space="preserve"> </w:t>
      </w:r>
    </w:p>
    <w:p w14:paraId="12FB2914" w14:textId="77777777" w:rsidR="00F368AD" w:rsidRPr="004F7D03" w:rsidRDefault="00F20094" w:rsidP="009C7D7C">
      <w:pPr>
        <w:pStyle w:val="18"/>
        <w:spacing w:line="328" w:lineRule="exact"/>
        <w:ind w:firstLine="709"/>
        <w:jc w:val="both"/>
        <w:rPr>
          <w:sz w:val="28"/>
          <w:szCs w:val="28"/>
          <w:lang w:val="uk-UA"/>
        </w:rPr>
      </w:pPr>
      <w:r w:rsidRPr="004F7D03">
        <w:rPr>
          <w:sz w:val="28"/>
          <w:szCs w:val="28"/>
          <w:lang w:val="uk-UA"/>
        </w:rPr>
        <w:t xml:space="preserve">Здобувачам ВО надається право пропонувати власну тему кваліфікаційної роботи з </w:t>
      </w:r>
      <w:r w:rsidR="00F368AD" w:rsidRPr="004F7D03">
        <w:rPr>
          <w:sz w:val="28"/>
          <w:szCs w:val="28"/>
          <w:lang w:val="uk-UA"/>
        </w:rPr>
        <w:t xml:space="preserve">обґрунтуванням щодо її </w:t>
      </w:r>
      <w:r w:rsidRPr="004F7D03">
        <w:rPr>
          <w:sz w:val="28"/>
          <w:szCs w:val="28"/>
          <w:lang w:val="uk-UA"/>
        </w:rPr>
        <w:t>актуальності.</w:t>
      </w:r>
      <w:r w:rsidR="00F368AD" w:rsidRPr="004F7D03">
        <w:rPr>
          <w:sz w:val="28"/>
          <w:szCs w:val="28"/>
          <w:lang w:val="uk-UA"/>
        </w:rPr>
        <w:t xml:space="preserve"> </w:t>
      </w:r>
    </w:p>
    <w:p w14:paraId="128DFA43" w14:textId="7633B4C6" w:rsidR="00F20094" w:rsidRPr="004F7D03" w:rsidRDefault="00F20094" w:rsidP="009C7D7C">
      <w:pPr>
        <w:pStyle w:val="18"/>
        <w:spacing w:line="328" w:lineRule="exact"/>
        <w:ind w:firstLine="709"/>
        <w:jc w:val="both"/>
        <w:rPr>
          <w:sz w:val="28"/>
          <w:szCs w:val="28"/>
          <w:lang w:val="uk-UA"/>
        </w:rPr>
      </w:pPr>
      <w:r w:rsidRPr="004F7D03">
        <w:rPr>
          <w:sz w:val="28"/>
          <w:szCs w:val="28"/>
          <w:lang w:val="uk-UA"/>
        </w:rPr>
        <w:t>Перелік тем кваліфікаційних робіт погоджується із замовником на підготовку військових фахівців і затверджується начальником академії</w:t>
      </w:r>
      <w:r w:rsidR="00F368AD" w:rsidRPr="004F7D03">
        <w:rPr>
          <w:sz w:val="28"/>
          <w:szCs w:val="28"/>
          <w:lang w:val="uk-UA"/>
        </w:rPr>
        <w:t>, як правило до 15 жовтня</w:t>
      </w:r>
      <w:r w:rsidRPr="004F7D03">
        <w:rPr>
          <w:sz w:val="28"/>
          <w:szCs w:val="28"/>
          <w:lang w:val="uk-UA"/>
        </w:rPr>
        <w:t>.</w:t>
      </w:r>
    </w:p>
    <w:p w14:paraId="6BC68ACB" w14:textId="77777777" w:rsidR="00F20094" w:rsidRPr="004F7D03" w:rsidRDefault="00F20094" w:rsidP="009C7D7C">
      <w:pPr>
        <w:pStyle w:val="18"/>
        <w:spacing w:line="328" w:lineRule="exact"/>
        <w:ind w:firstLine="709"/>
        <w:jc w:val="both"/>
        <w:rPr>
          <w:sz w:val="28"/>
          <w:szCs w:val="28"/>
          <w:lang w:val="uk-UA"/>
        </w:rPr>
      </w:pPr>
      <w:r w:rsidRPr="004F7D03">
        <w:rPr>
          <w:sz w:val="28"/>
          <w:szCs w:val="28"/>
          <w:lang w:val="uk-UA"/>
        </w:rPr>
        <w:t>Завдання на виконання кваліфікаційних робіт видаються здобувачам ВО не пізніше ніж за три місяці до терміну початку їх розроблення, визначеного навчальним планом.</w:t>
      </w:r>
    </w:p>
    <w:p w14:paraId="0A45CB49" w14:textId="576A083E" w:rsidR="00B85355" w:rsidRPr="004F7D03" w:rsidRDefault="00F20094" w:rsidP="009C7D7C">
      <w:pPr>
        <w:pStyle w:val="18"/>
        <w:spacing w:line="328" w:lineRule="exact"/>
        <w:ind w:firstLine="709"/>
        <w:jc w:val="both"/>
        <w:rPr>
          <w:sz w:val="28"/>
          <w:szCs w:val="28"/>
          <w:lang w:val="uk-UA"/>
        </w:rPr>
      </w:pPr>
      <w:r w:rsidRPr="004F7D03">
        <w:rPr>
          <w:sz w:val="28"/>
          <w:szCs w:val="28"/>
          <w:lang w:val="uk-UA"/>
        </w:rPr>
        <w:t xml:space="preserve">Наказом начальника академії за поданням начальників (завідувачів) кафедр кожному здобувачу ВО призначається керівник кваліфікаційної роботи бакалавра (магістра) з числа керівного складу, науково-педагогічних (наукових) працівників </w:t>
      </w:r>
      <w:r w:rsidR="00F368AD" w:rsidRPr="004F7D03">
        <w:rPr>
          <w:sz w:val="28"/>
          <w:szCs w:val="28"/>
          <w:lang w:val="uk-UA"/>
        </w:rPr>
        <w:t>Академії та визначається тема кваліфікаційної роботи</w:t>
      </w:r>
      <w:r w:rsidRPr="004F7D03">
        <w:rPr>
          <w:sz w:val="28"/>
          <w:szCs w:val="28"/>
          <w:lang w:val="uk-UA"/>
        </w:rPr>
        <w:t xml:space="preserve">. </w:t>
      </w:r>
      <w:r w:rsidR="00B85355" w:rsidRPr="004F7D03">
        <w:rPr>
          <w:sz w:val="28"/>
          <w:szCs w:val="28"/>
          <w:lang w:val="uk-UA"/>
        </w:rPr>
        <w:t>Якщо кваліфікаційна робота присвячена складній (комплексній) темі, крім наукового керівника, кафедрою, як виняток, може бути призначений</w:t>
      </w:r>
      <w:r w:rsidR="00414FFF" w:rsidRPr="004F7D03">
        <w:rPr>
          <w:sz w:val="28"/>
          <w:szCs w:val="28"/>
          <w:lang w:val="uk-UA"/>
        </w:rPr>
        <w:t xml:space="preserve"> консультант</w:t>
      </w:r>
      <w:r w:rsidR="00B85355" w:rsidRPr="004F7D03">
        <w:rPr>
          <w:sz w:val="28"/>
          <w:szCs w:val="28"/>
          <w:lang w:val="uk-UA"/>
        </w:rPr>
        <w:t xml:space="preserve"> </w:t>
      </w:r>
      <w:r w:rsidR="00414FFF" w:rsidRPr="004F7D03">
        <w:rPr>
          <w:sz w:val="28"/>
          <w:szCs w:val="28"/>
          <w:lang w:val="uk-UA"/>
        </w:rPr>
        <w:lastRenderedPageBreak/>
        <w:t>(</w:t>
      </w:r>
      <w:r w:rsidR="00B85355" w:rsidRPr="004F7D03">
        <w:rPr>
          <w:sz w:val="28"/>
          <w:szCs w:val="28"/>
          <w:lang w:val="uk-UA"/>
        </w:rPr>
        <w:t>науковий консультант</w:t>
      </w:r>
      <w:r w:rsidR="00414FFF" w:rsidRPr="004F7D03">
        <w:rPr>
          <w:sz w:val="28"/>
          <w:szCs w:val="28"/>
          <w:lang w:val="uk-UA"/>
        </w:rPr>
        <w:t>)</w:t>
      </w:r>
      <w:r w:rsidR="00B85355" w:rsidRPr="004F7D03">
        <w:rPr>
          <w:sz w:val="28"/>
          <w:szCs w:val="28"/>
          <w:lang w:val="uk-UA"/>
        </w:rPr>
        <w:t>.</w:t>
      </w:r>
    </w:p>
    <w:p w14:paraId="3AC77F43" w14:textId="5399BF08" w:rsidR="00F20094" w:rsidRPr="004F7D03" w:rsidRDefault="00F20094" w:rsidP="009C7D7C">
      <w:pPr>
        <w:pStyle w:val="18"/>
        <w:spacing w:line="328" w:lineRule="exact"/>
        <w:ind w:firstLine="709"/>
        <w:jc w:val="both"/>
        <w:rPr>
          <w:sz w:val="28"/>
          <w:szCs w:val="28"/>
          <w:lang w:val="uk-UA"/>
        </w:rPr>
      </w:pPr>
      <w:r w:rsidRPr="004F7D03">
        <w:rPr>
          <w:sz w:val="28"/>
          <w:szCs w:val="28"/>
          <w:lang w:val="uk-UA"/>
        </w:rPr>
        <w:t>Для якісного розроблення кваліфікаційних робіт, підготовки їх до захисту кожним здобувачем ВО за допомогою призначеного керівника (наукового керівника)</w:t>
      </w:r>
      <w:r w:rsidR="00F368AD" w:rsidRPr="004F7D03">
        <w:rPr>
          <w:sz w:val="28"/>
          <w:szCs w:val="28"/>
          <w:lang w:val="uk-UA"/>
        </w:rPr>
        <w:t xml:space="preserve"> кваліфікаційної</w:t>
      </w:r>
      <w:r w:rsidRPr="004F7D03">
        <w:rPr>
          <w:sz w:val="28"/>
          <w:szCs w:val="28"/>
          <w:lang w:val="uk-UA"/>
        </w:rPr>
        <w:t xml:space="preserve"> роботи складається індивідуальний план її розроблення, який затверджується начальником (завідувачем) кафедри.</w:t>
      </w:r>
    </w:p>
    <w:p w14:paraId="126A0E60" w14:textId="77777777" w:rsidR="00F20094" w:rsidRPr="004F7D03" w:rsidRDefault="00F20094" w:rsidP="009C7D7C">
      <w:pPr>
        <w:pStyle w:val="18"/>
        <w:spacing w:line="328" w:lineRule="exact"/>
        <w:ind w:firstLine="709"/>
        <w:jc w:val="both"/>
        <w:rPr>
          <w:sz w:val="28"/>
          <w:szCs w:val="28"/>
          <w:lang w:val="uk-UA"/>
        </w:rPr>
      </w:pPr>
    </w:p>
    <w:p w14:paraId="09B634F9" w14:textId="77777777" w:rsidR="00F20094" w:rsidRPr="004F7D03" w:rsidRDefault="00F20094" w:rsidP="009C7D7C">
      <w:pPr>
        <w:pStyle w:val="18"/>
        <w:tabs>
          <w:tab w:val="left" w:pos="1411"/>
        </w:tabs>
        <w:spacing w:line="328" w:lineRule="exact"/>
        <w:ind w:firstLine="709"/>
        <w:jc w:val="both"/>
        <w:rPr>
          <w:b/>
          <w:sz w:val="28"/>
          <w:szCs w:val="28"/>
          <w:lang w:val="uk-UA"/>
        </w:rPr>
      </w:pPr>
      <w:r w:rsidRPr="004F7D03">
        <w:rPr>
          <w:b/>
          <w:sz w:val="28"/>
          <w:szCs w:val="28"/>
          <w:lang w:val="uk-UA"/>
        </w:rPr>
        <w:t>4.2. Рецензування кваліфікаційних робіт</w:t>
      </w:r>
    </w:p>
    <w:p w14:paraId="2E1ADB7F" w14:textId="77777777" w:rsidR="00F20094" w:rsidRPr="004F7D03" w:rsidRDefault="00F20094" w:rsidP="009C7D7C">
      <w:pPr>
        <w:pStyle w:val="18"/>
        <w:tabs>
          <w:tab w:val="left" w:pos="1411"/>
        </w:tabs>
        <w:spacing w:line="328" w:lineRule="exact"/>
        <w:ind w:firstLine="709"/>
        <w:jc w:val="both"/>
        <w:rPr>
          <w:b/>
          <w:sz w:val="28"/>
          <w:szCs w:val="28"/>
          <w:lang w:val="uk-UA"/>
        </w:rPr>
      </w:pPr>
    </w:p>
    <w:p w14:paraId="576362F7" w14:textId="7C7630BF" w:rsidR="00F20094" w:rsidRPr="004F7D03" w:rsidRDefault="00F20094" w:rsidP="009C7D7C">
      <w:pPr>
        <w:pStyle w:val="18"/>
        <w:spacing w:line="328" w:lineRule="exact"/>
        <w:ind w:firstLine="709"/>
        <w:jc w:val="both"/>
        <w:rPr>
          <w:sz w:val="28"/>
          <w:szCs w:val="28"/>
          <w:lang w:val="uk-UA"/>
        </w:rPr>
      </w:pPr>
      <w:r w:rsidRPr="004F7D03">
        <w:rPr>
          <w:sz w:val="28"/>
          <w:szCs w:val="28"/>
          <w:lang w:val="uk-UA"/>
        </w:rPr>
        <w:t xml:space="preserve">Виконана кваліфікаційна робота з відгуком керівника (наукового керівника) подається на рецензування. Рецензування кваліфікаційних робіт здійснюється науково-педагогічними (науковими) працівниками </w:t>
      </w:r>
      <w:r w:rsidR="00414FFF" w:rsidRPr="004F7D03">
        <w:rPr>
          <w:sz w:val="28"/>
          <w:szCs w:val="28"/>
          <w:lang w:val="uk-UA"/>
        </w:rPr>
        <w:t>Академії</w:t>
      </w:r>
      <w:r w:rsidRPr="004F7D03">
        <w:rPr>
          <w:sz w:val="28"/>
          <w:szCs w:val="28"/>
          <w:lang w:val="uk-UA"/>
        </w:rPr>
        <w:t>, що не входять до складу кафедри (</w:t>
      </w:r>
      <w:r w:rsidR="00414FFF" w:rsidRPr="004F7D03">
        <w:rPr>
          <w:sz w:val="28"/>
          <w:szCs w:val="28"/>
          <w:lang w:val="uk-UA"/>
        </w:rPr>
        <w:t xml:space="preserve"> наукового </w:t>
      </w:r>
      <w:r w:rsidRPr="004F7D03">
        <w:rPr>
          <w:sz w:val="28"/>
          <w:szCs w:val="28"/>
          <w:lang w:val="uk-UA"/>
        </w:rPr>
        <w:t xml:space="preserve">підрозділу), на якій виконувалась робота, або фахівцями інших </w:t>
      </w:r>
      <w:proofErr w:type="spellStart"/>
      <w:r w:rsidRPr="004F7D03">
        <w:rPr>
          <w:sz w:val="28"/>
          <w:szCs w:val="28"/>
          <w:lang w:val="uk-UA"/>
        </w:rPr>
        <w:t>ВВНЗ</w:t>
      </w:r>
      <w:proofErr w:type="spellEnd"/>
      <w:r w:rsidRPr="004F7D03">
        <w:rPr>
          <w:sz w:val="28"/>
          <w:szCs w:val="28"/>
          <w:lang w:val="uk-UA"/>
        </w:rPr>
        <w:t xml:space="preserve">, </w:t>
      </w:r>
      <w:proofErr w:type="spellStart"/>
      <w:r w:rsidRPr="004F7D03">
        <w:rPr>
          <w:sz w:val="28"/>
          <w:szCs w:val="28"/>
          <w:lang w:val="uk-UA"/>
        </w:rPr>
        <w:t>ЗВО</w:t>
      </w:r>
      <w:proofErr w:type="spellEnd"/>
      <w:r w:rsidRPr="004F7D03">
        <w:rPr>
          <w:sz w:val="28"/>
          <w:szCs w:val="28"/>
          <w:lang w:val="uk-UA"/>
        </w:rPr>
        <w:t>, органів військового управління, військових частин (кораблів), установ, підприємств і організацій, які є досвідченими фахівцями</w:t>
      </w:r>
      <w:r w:rsidR="00414FFF" w:rsidRPr="004F7D03">
        <w:rPr>
          <w:sz w:val="28"/>
          <w:szCs w:val="28"/>
          <w:lang w:val="uk-UA"/>
        </w:rPr>
        <w:t>-практиками</w:t>
      </w:r>
      <w:r w:rsidRPr="004F7D03">
        <w:rPr>
          <w:sz w:val="28"/>
          <w:szCs w:val="28"/>
          <w:lang w:val="uk-UA"/>
        </w:rPr>
        <w:t xml:space="preserve"> за відповідними спеціальностями (спеціалізаціями) підготовки військових фахівців.</w:t>
      </w:r>
    </w:p>
    <w:p w14:paraId="1AD870AE" w14:textId="3910860B" w:rsidR="00F20094" w:rsidRPr="004F7D03" w:rsidRDefault="00F20094" w:rsidP="009C7D7C">
      <w:pPr>
        <w:pStyle w:val="18"/>
        <w:spacing w:line="328" w:lineRule="exact"/>
        <w:ind w:firstLine="709"/>
        <w:jc w:val="both"/>
        <w:rPr>
          <w:sz w:val="28"/>
          <w:szCs w:val="28"/>
          <w:lang w:val="uk-UA"/>
        </w:rPr>
      </w:pPr>
      <w:r w:rsidRPr="004F7D03">
        <w:rPr>
          <w:sz w:val="28"/>
          <w:szCs w:val="28"/>
          <w:lang w:val="uk-UA"/>
        </w:rPr>
        <w:t>Рецензент не може бути співробітником кафедри (</w:t>
      </w:r>
      <w:r w:rsidR="00414FFF" w:rsidRPr="004F7D03">
        <w:rPr>
          <w:sz w:val="28"/>
          <w:szCs w:val="28"/>
          <w:lang w:val="uk-UA"/>
        </w:rPr>
        <w:t xml:space="preserve">наукового </w:t>
      </w:r>
      <w:r w:rsidRPr="004F7D03">
        <w:rPr>
          <w:sz w:val="28"/>
          <w:szCs w:val="28"/>
          <w:lang w:val="uk-UA"/>
        </w:rPr>
        <w:t xml:space="preserve">підрозділу), від якої призначений </w:t>
      </w:r>
      <w:r w:rsidR="00414FFF" w:rsidRPr="004F7D03">
        <w:rPr>
          <w:sz w:val="28"/>
          <w:szCs w:val="28"/>
          <w:lang w:val="uk-UA"/>
        </w:rPr>
        <w:t>керівник (</w:t>
      </w:r>
      <w:r w:rsidRPr="004F7D03">
        <w:rPr>
          <w:sz w:val="28"/>
          <w:szCs w:val="28"/>
          <w:lang w:val="uk-UA"/>
        </w:rPr>
        <w:t>науковий керівник</w:t>
      </w:r>
      <w:r w:rsidR="00414FFF" w:rsidRPr="004F7D03">
        <w:rPr>
          <w:sz w:val="28"/>
          <w:szCs w:val="28"/>
          <w:lang w:val="uk-UA"/>
        </w:rPr>
        <w:t>) кваліфікаційної роботи</w:t>
      </w:r>
      <w:r w:rsidRPr="004F7D03">
        <w:rPr>
          <w:sz w:val="28"/>
          <w:szCs w:val="28"/>
          <w:lang w:val="uk-UA"/>
        </w:rPr>
        <w:t xml:space="preserve">. Склад рецензентів кваліфікаційних робіт визначається за поданням кафедр і </w:t>
      </w:r>
      <w:r w:rsidR="00414FFF" w:rsidRPr="004F7D03">
        <w:rPr>
          <w:sz w:val="28"/>
          <w:szCs w:val="28"/>
          <w:lang w:val="uk-UA"/>
        </w:rPr>
        <w:t>призначається</w:t>
      </w:r>
      <w:r w:rsidRPr="004F7D03">
        <w:rPr>
          <w:sz w:val="28"/>
          <w:szCs w:val="28"/>
          <w:lang w:val="uk-UA"/>
        </w:rPr>
        <w:t xml:space="preserve"> наказом начальника академії не пізніше ніж за два тижні до терміну початку атестації здобувачів ВО.</w:t>
      </w:r>
    </w:p>
    <w:p w14:paraId="7C67799B" w14:textId="77777777" w:rsidR="00F20094" w:rsidRPr="004F7D03" w:rsidRDefault="00F20094" w:rsidP="009C7D7C">
      <w:pPr>
        <w:pStyle w:val="18"/>
        <w:spacing w:line="328" w:lineRule="exact"/>
        <w:ind w:firstLine="709"/>
        <w:jc w:val="both"/>
        <w:rPr>
          <w:b/>
          <w:sz w:val="28"/>
          <w:szCs w:val="28"/>
          <w:lang w:val="uk-UA"/>
        </w:rPr>
      </w:pPr>
      <w:r w:rsidRPr="004F7D03">
        <w:rPr>
          <w:sz w:val="28"/>
          <w:szCs w:val="28"/>
          <w:lang w:val="uk-UA"/>
        </w:rPr>
        <w:t>Здобувач ВО має бути ознайомлений зі змістом рецензії не пізніше ніж за один день до терміну захисту кваліфікаційної роботи. Внесення змін у кваліфікаційну роботу після ознайомлення з рецензією не дозволяється.</w:t>
      </w:r>
    </w:p>
    <w:p w14:paraId="28B12A91" w14:textId="77777777" w:rsidR="00F20094" w:rsidRPr="004F7D03" w:rsidRDefault="00F20094" w:rsidP="009C7D7C">
      <w:pPr>
        <w:pStyle w:val="18"/>
        <w:tabs>
          <w:tab w:val="left" w:pos="1411"/>
        </w:tabs>
        <w:spacing w:line="328" w:lineRule="exact"/>
        <w:ind w:firstLine="709"/>
        <w:jc w:val="both"/>
        <w:rPr>
          <w:b/>
          <w:sz w:val="28"/>
          <w:szCs w:val="28"/>
          <w:lang w:val="uk-UA"/>
        </w:rPr>
      </w:pPr>
    </w:p>
    <w:p w14:paraId="2FBACEE0" w14:textId="77777777" w:rsidR="00F20094" w:rsidRPr="004F7D03" w:rsidRDefault="00F20094" w:rsidP="009C7D7C">
      <w:pPr>
        <w:pStyle w:val="18"/>
        <w:tabs>
          <w:tab w:val="left" w:pos="1411"/>
        </w:tabs>
        <w:spacing w:line="328" w:lineRule="exact"/>
        <w:ind w:firstLine="709"/>
        <w:jc w:val="both"/>
        <w:rPr>
          <w:sz w:val="28"/>
          <w:szCs w:val="28"/>
          <w:lang w:val="uk-UA"/>
        </w:rPr>
      </w:pPr>
      <w:r w:rsidRPr="004F7D03">
        <w:rPr>
          <w:b/>
          <w:sz w:val="28"/>
          <w:szCs w:val="28"/>
          <w:lang w:val="uk-UA"/>
        </w:rPr>
        <w:t>4.3. Порядок допуску здобувачів ВО до захисту кваліфікаційних робіт</w:t>
      </w:r>
    </w:p>
    <w:p w14:paraId="2C9F24D1" w14:textId="77777777" w:rsidR="00F20094" w:rsidRPr="004F7D03" w:rsidRDefault="00F20094" w:rsidP="009C7D7C">
      <w:pPr>
        <w:pStyle w:val="18"/>
        <w:tabs>
          <w:tab w:val="left" w:pos="1411"/>
        </w:tabs>
        <w:spacing w:line="328" w:lineRule="exact"/>
        <w:ind w:firstLine="709"/>
        <w:jc w:val="both"/>
        <w:rPr>
          <w:sz w:val="28"/>
          <w:szCs w:val="28"/>
          <w:lang w:val="uk-UA"/>
        </w:rPr>
      </w:pPr>
    </w:p>
    <w:p w14:paraId="70543DAA" w14:textId="4D218F3C" w:rsidR="00F20094" w:rsidRPr="004F7D03" w:rsidRDefault="00F20094" w:rsidP="009C7D7C">
      <w:pPr>
        <w:pStyle w:val="18"/>
        <w:spacing w:line="328" w:lineRule="exact"/>
        <w:ind w:firstLine="709"/>
        <w:jc w:val="both"/>
        <w:rPr>
          <w:sz w:val="28"/>
          <w:szCs w:val="28"/>
          <w:lang w:val="uk-UA"/>
        </w:rPr>
      </w:pPr>
      <w:r w:rsidRPr="004F7D03">
        <w:rPr>
          <w:sz w:val="28"/>
          <w:szCs w:val="28"/>
          <w:lang w:val="uk-UA"/>
        </w:rPr>
        <w:t>Захист кваліфікаційної роботи характеризує рівень теоретичної підготовленості здобувача ВО, його здатності до систематизації наукової інформації, аналізу актуальних проблем за відповідним напрямом підготовки, розроблення на цій підставі практичних рекомендацій для</w:t>
      </w:r>
      <w:r w:rsidR="00414FFF" w:rsidRPr="004F7D03">
        <w:rPr>
          <w:sz w:val="28"/>
          <w:szCs w:val="28"/>
          <w:lang w:val="uk-UA"/>
        </w:rPr>
        <w:t xml:space="preserve"> підготовки та</w:t>
      </w:r>
      <w:r w:rsidRPr="004F7D03">
        <w:rPr>
          <w:sz w:val="28"/>
          <w:szCs w:val="28"/>
          <w:lang w:val="uk-UA"/>
        </w:rPr>
        <w:t xml:space="preserve"> діяльності військ (сил).</w:t>
      </w:r>
    </w:p>
    <w:p w14:paraId="6ACE977E" w14:textId="77777777" w:rsidR="00F20094" w:rsidRPr="004F7D03" w:rsidRDefault="00F20094" w:rsidP="009C7D7C">
      <w:pPr>
        <w:pStyle w:val="18"/>
        <w:spacing w:line="328" w:lineRule="exact"/>
        <w:ind w:firstLine="709"/>
        <w:jc w:val="both"/>
        <w:rPr>
          <w:sz w:val="28"/>
          <w:szCs w:val="28"/>
          <w:lang w:val="uk-UA"/>
        </w:rPr>
      </w:pPr>
      <w:r w:rsidRPr="004F7D03">
        <w:rPr>
          <w:sz w:val="28"/>
          <w:szCs w:val="28"/>
          <w:lang w:val="uk-UA"/>
        </w:rPr>
        <w:t>Рішенням начальника (завідувача) відповідної кафедри до захисту кваліфікаційних робіт допускаються здобувачі ВО, які отримали за виконану роботу позитивні відгуки керівників (наукових керівників) та рецензії рецензентів.</w:t>
      </w:r>
    </w:p>
    <w:p w14:paraId="1296BCFB" w14:textId="55970FC0" w:rsidR="00F20094" w:rsidRPr="004F7D03" w:rsidRDefault="00F20094" w:rsidP="009C7D7C">
      <w:pPr>
        <w:pStyle w:val="18"/>
        <w:spacing w:line="328" w:lineRule="exact"/>
        <w:ind w:firstLine="709"/>
        <w:jc w:val="both"/>
        <w:rPr>
          <w:b/>
          <w:sz w:val="28"/>
          <w:szCs w:val="28"/>
          <w:lang w:val="uk-UA"/>
        </w:rPr>
      </w:pPr>
      <w:r w:rsidRPr="004F7D03">
        <w:rPr>
          <w:sz w:val="28"/>
          <w:szCs w:val="28"/>
          <w:lang w:val="uk-UA"/>
        </w:rPr>
        <w:t>У разі якщо начальник (завідувач) кафедри не вважає за можливе допустити здобувача ВО до захисту</w:t>
      </w:r>
      <w:r w:rsidR="00414FFF" w:rsidRPr="004F7D03">
        <w:rPr>
          <w:sz w:val="28"/>
          <w:szCs w:val="28"/>
          <w:lang w:val="uk-UA"/>
        </w:rPr>
        <w:t xml:space="preserve"> кваліфікаційної роботи</w:t>
      </w:r>
      <w:r w:rsidRPr="004F7D03">
        <w:rPr>
          <w:sz w:val="28"/>
          <w:szCs w:val="28"/>
          <w:lang w:val="uk-UA"/>
        </w:rPr>
        <w:t xml:space="preserve">, це питання розглядається на засіданні кафедри та вченій раді </w:t>
      </w:r>
      <w:r w:rsidR="00414FFF" w:rsidRPr="004F7D03">
        <w:rPr>
          <w:sz w:val="28"/>
          <w:szCs w:val="28"/>
          <w:lang w:val="uk-UA"/>
        </w:rPr>
        <w:t>інституту (</w:t>
      </w:r>
      <w:r w:rsidRPr="004F7D03">
        <w:rPr>
          <w:sz w:val="28"/>
          <w:szCs w:val="28"/>
          <w:lang w:val="uk-UA"/>
        </w:rPr>
        <w:t>факультету</w:t>
      </w:r>
      <w:r w:rsidR="00414FFF" w:rsidRPr="004F7D03">
        <w:rPr>
          <w:sz w:val="28"/>
          <w:szCs w:val="28"/>
          <w:lang w:val="uk-UA"/>
        </w:rPr>
        <w:t>)</w:t>
      </w:r>
      <w:r w:rsidRPr="004F7D03">
        <w:rPr>
          <w:sz w:val="28"/>
          <w:szCs w:val="28"/>
          <w:lang w:val="uk-UA"/>
        </w:rPr>
        <w:t xml:space="preserve"> за участю здобувача ВО та його керівника (наукового керівника). Відповідне рішення начальника (завідувача) кафедри затверджуються наказом начальника академії.</w:t>
      </w:r>
    </w:p>
    <w:p w14:paraId="3BDC9491" w14:textId="2DCE6656" w:rsidR="007A3A36" w:rsidRDefault="007A3A36">
      <w:pPr>
        <w:suppressAutoHyphens w:val="0"/>
        <w:spacing w:after="0" w:line="240" w:lineRule="auto"/>
        <w:rPr>
          <w:rFonts w:ascii="Times New Roman" w:eastAsia="Times New Roman" w:hAnsi="Times New Roman" w:cs="Times New Roman"/>
          <w:b/>
          <w:sz w:val="28"/>
          <w:szCs w:val="28"/>
          <w:lang w:val="uk-UA"/>
        </w:rPr>
      </w:pPr>
      <w:r>
        <w:rPr>
          <w:b/>
          <w:sz w:val="28"/>
          <w:szCs w:val="28"/>
          <w:lang w:val="uk-UA"/>
        </w:rPr>
        <w:br w:type="page"/>
      </w:r>
    </w:p>
    <w:p w14:paraId="6238C037" w14:textId="77777777" w:rsidR="00F20094" w:rsidRPr="004F7D03" w:rsidRDefault="00F20094" w:rsidP="003D7FBA">
      <w:pPr>
        <w:pStyle w:val="18"/>
        <w:tabs>
          <w:tab w:val="left" w:pos="1042"/>
        </w:tabs>
        <w:spacing w:line="326" w:lineRule="exact"/>
        <w:ind w:firstLine="0"/>
        <w:jc w:val="center"/>
        <w:rPr>
          <w:b/>
          <w:sz w:val="28"/>
          <w:szCs w:val="28"/>
          <w:lang w:val="uk-UA"/>
        </w:rPr>
      </w:pPr>
    </w:p>
    <w:p w14:paraId="183C5F09" w14:textId="77777777" w:rsidR="00F20094" w:rsidRPr="004F7D03" w:rsidRDefault="00F20094" w:rsidP="003D7FBA">
      <w:pPr>
        <w:pStyle w:val="18"/>
        <w:tabs>
          <w:tab w:val="left" w:pos="1042"/>
        </w:tabs>
        <w:spacing w:line="326" w:lineRule="exact"/>
        <w:ind w:firstLine="0"/>
        <w:jc w:val="center"/>
        <w:rPr>
          <w:b/>
          <w:sz w:val="28"/>
          <w:szCs w:val="28"/>
          <w:lang w:val="uk-UA"/>
        </w:rPr>
      </w:pPr>
      <w:r w:rsidRPr="004F7D03">
        <w:rPr>
          <w:b/>
          <w:sz w:val="28"/>
          <w:szCs w:val="28"/>
          <w:lang w:val="uk-UA"/>
        </w:rPr>
        <w:t xml:space="preserve">5. АТЕСТАЦІЙНИЙ ІСПИТ </w:t>
      </w:r>
    </w:p>
    <w:p w14:paraId="5F16A65F" w14:textId="77777777" w:rsidR="00F20094" w:rsidRPr="004F7D03" w:rsidRDefault="00F20094" w:rsidP="003D7FBA">
      <w:pPr>
        <w:pStyle w:val="18"/>
        <w:tabs>
          <w:tab w:val="left" w:pos="1042"/>
        </w:tabs>
        <w:spacing w:line="326" w:lineRule="exact"/>
        <w:ind w:firstLine="0"/>
        <w:jc w:val="center"/>
        <w:rPr>
          <w:b/>
          <w:sz w:val="28"/>
          <w:szCs w:val="28"/>
          <w:lang w:val="uk-UA"/>
        </w:rPr>
      </w:pPr>
      <w:r w:rsidRPr="004F7D03">
        <w:rPr>
          <w:b/>
          <w:sz w:val="28"/>
          <w:szCs w:val="28"/>
          <w:lang w:val="uk-UA"/>
        </w:rPr>
        <w:t>(</w:t>
      </w:r>
      <w:proofErr w:type="spellStart"/>
      <w:r w:rsidRPr="004F7D03">
        <w:rPr>
          <w:b/>
          <w:sz w:val="28"/>
          <w:szCs w:val="28"/>
          <w:lang w:val="uk-UA"/>
        </w:rPr>
        <w:t>ЄДКІ</w:t>
      </w:r>
      <w:proofErr w:type="spellEnd"/>
      <w:r w:rsidRPr="004F7D03">
        <w:rPr>
          <w:b/>
          <w:sz w:val="28"/>
          <w:szCs w:val="28"/>
          <w:lang w:val="uk-UA"/>
        </w:rPr>
        <w:t>, КОМПЛЕКСНИЙ КВАЛІФІКАЦІЙНИЙ ІСПИТ)</w:t>
      </w:r>
    </w:p>
    <w:p w14:paraId="02F97D02" w14:textId="77777777" w:rsidR="00F20094" w:rsidRPr="004F7D03" w:rsidRDefault="00F20094" w:rsidP="003D7FBA">
      <w:pPr>
        <w:pStyle w:val="18"/>
        <w:tabs>
          <w:tab w:val="left" w:pos="1042"/>
        </w:tabs>
        <w:spacing w:line="326" w:lineRule="exact"/>
        <w:ind w:firstLine="0"/>
        <w:jc w:val="center"/>
        <w:rPr>
          <w:b/>
          <w:sz w:val="28"/>
          <w:szCs w:val="28"/>
          <w:lang w:val="uk-UA"/>
        </w:rPr>
      </w:pPr>
    </w:p>
    <w:p w14:paraId="383D57D2" w14:textId="77777777" w:rsidR="00F20094" w:rsidRPr="004F7D03" w:rsidRDefault="00F20094" w:rsidP="003D7FBA">
      <w:pPr>
        <w:pStyle w:val="18"/>
        <w:spacing w:line="326" w:lineRule="exact"/>
        <w:ind w:firstLine="709"/>
        <w:jc w:val="both"/>
        <w:rPr>
          <w:b/>
          <w:sz w:val="28"/>
          <w:szCs w:val="28"/>
          <w:lang w:val="uk-UA"/>
        </w:rPr>
      </w:pPr>
      <w:bookmarkStart w:id="8" w:name="Bookmark7"/>
      <w:bookmarkEnd w:id="8"/>
      <w:r w:rsidRPr="004F7D03">
        <w:rPr>
          <w:b/>
          <w:sz w:val="28"/>
          <w:szCs w:val="28"/>
          <w:lang w:val="uk-UA"/>
        </w:rPr>
        <w:t>5.1. Порядок проведення атестаційного іспиту (</w:t>
      </w:r>
      <w:proofErr w:type="spellStart"/>
      <w:r w:rsidRPr="004F7D03">
        <w:rPr>
          <w:b/>
          <w:sz w:val="28"/>
          <w:szCs w:val="28"/>
          <w:lang w:val="uk-UA"/>
        </w:rPr>
        <w:t>ЄДКІ</w:t>
      </w:r>
      <w:proofErr w:type="spellEnd"/>
      <w:r w:rsidRPr="004F7D03">
        <w:rPr>
          <w:b/>
          <w:sz w:val="28"/>
          <w:szCs w:val="28"/>
          <w:lang w:val="uk-UA"/>
        </w:rPr>
        <w:t>, комплексного кваліфікаційного іспиту)</w:t>
      </w:r>
    </w:p>
    <w:p w14:paraId="245EDF92" w14:textId="77777777" w:rsidR="00F20094" w:rsidRPr="004F7D03" w:rsidRDefault="00F20094" w:rsidP="003D7FBA">
      <w:pPr>
        <w:pStyle w:val="18"/>
        <w:spacing w:line="326" w:lineRule="exact"/>
        <w:ind w:firstLine="709"/>
        <w:jc w:val="both"/>
        <w:rPr>
          <w:b/>
          <w:sz w:val="28"/>
          <w:szCs w:val="28"/>
          <w:lang w:val="uk-UA"/>
        </w:rPr>
      </w:pPr>
    </w:p>
    <w:p w14:paraId="2940E555" w14:textId="77777777" w:rsidR="00637723" w:rsidRPr="004F7D03" w:rsidRDefault="00F20094" w:rsidP="003D7FBA">
      <w:pPr>
        <w:pStyle w:val="18"/>
        <w:spacing w:line="326" w:lineRule="exact"/>
        <w:ind w:firstLine="709"/>
        <w:jc w:val="both"/>
        <w:rPr>
          <w:sz w:val="28"/>
          <w:szCs w:val="28"/>
          <w:lang w:val="uk-UA"/>
        </w:rPr>
      </w:pPr>
      <w:r w:rsidRPr="004F7D03">
        <w:rPr>
          <w:sz w:val="28"/>
          <w:szCs w:val="28"/>
          <w:lang w:val="uk-UA"/>
        </w:rPr>
        <w:t>Атестаційний іспит (</w:t>
      </w:r>
      <w:proofErr w:type="spellStart"/>
      <w:r w:rsidRPr="004F7D03">
        <w:rPr>
          <w:sz w:val="28"/>
          <w:szCs w:val="28"/>
          <w:lang w:val="uk-UA"/>
        </w:rPr>
        <w:t>ЄДКІ</w:t>
      </w:r>
      <w:proofErr w:type="spellEnd"/>
      <w:r w:rsidRPr="004F7D03">
        <w:rPr>
          <w:sz w:val="28"/>
          <w:szCs w:val="28"/>
          <w:lang w:val="uk-UA"/>
        </w:rPr>
        <w:t xml:space="preserve">, комплексний кваліфікаційний іспит) з роздільною перевіркою рівня теоретичних знань і практичної підготовленості здобувачів ВО проводяться протягом одного – двох, а у деяких випадках протягом трьох днів. </w:t>
      </w:r>
    </w:p>
    <w:p w14:paraId="35A18080" w14:textId="0B989EEF" w:rsidR="00637723" w:rsidRPr="004F7D03" w:rsidRDefault="00637723" w:rsidP="003D7FBA">
      <w:pPr>
        <w:pStyle w:val="18"/>
        <w:spacing w:line="326" w:lineRule="exact"/>
        <w:ind w:firstLine="709"/>
        <w:jc w:val="both"/>
        <w:rPr>
          <w:sz w:val="28"/>
          <w:szCs w:val="28"/>
          <w:lang w:val="uk-UA"/>
        </w:rPr>
      </w:pPr>
      <w:r w:rsidRPr="004F7D03">
        <w:rPr>
          <w:sz w:val="28"/>
          <w:szCs w:val="28"/>
          <w:lang w:val="uk-UA"/>
        </w:rPr>
        <w:t>У разі атестації здобувачів ВО протягом трьох днів у перший день перевіряються програмні результати навчання набуті здобувачами вищої освіти, які визначені стандартом вищої освіти для спеціальності, Протягом другого і третього дня перевіряються програмні результати навчання, набуті здобувачами ВО, які визначені професійним стандартом підготовки військових фахівців за відповідною спеціалізацією. У цьому випадку додатковий час на підготовку до третього дня не виділяється.</w:t>
      </w:r>
    </w:p>
    <w:p w14:paraId="2CF1DE3A" w14:textId="365F3BC3" w:rsidR="00096F90" w:rsidRPr="004F7D03" w:rsidRDefault="00096F90" w:rsidP="003D7FBA">
      <w:pPr>
        <w:pStyle w:val="18"/>
        <w:spacing w:line="326" w:lineRule="exact"/>
        <w:ind w:firstLine="709"/>
        <w:jc w:val="both"/>
        <w:rPr>
          <w:sz w:val="28"/>
          <w:szCs w:val="28"/>
          <w:lang w:val="uk-UA"/>
        </w:rPr>
      </w:pPr>
      <w:r w:rsidRPr="004F7D03">
        <w:rPr>
          <w:sz w:val="28"/>
          <w:szCs w:val="28"/>
          <w:lang w:val="uk-UA"/>
        </w:rPr>
        <w:t>У разі атестації здобувачів ВО протягом двох днів: в один день оцінюються знання набуті здобувачами ВО, а в другий день – сформовані уміння та навички, які визначені стандартом вищої освіти та професійним стандартом підготовки військових фахівців за відповідною спеціалізацією. У цьому випадку додатковий час на підготовку до другого дня не виділяється.</w:t>
      </w:r>
    </w:p>
    <w:p w14:paraId="1CF8ECFB" w14:textId="5C8A25BD" w:rsidR="00F20094" w:rsidRPr="004F7D03" w:rsidRDefault="00F20094" w:rsidP="003D7FBA">
      <w:pPr>
        <w:pStyle w:val="18"/>
        <w:spacing w:line="326" w:lineRule="exact"/>
        <w:ind w:firstLine="709"/>
        <w:jc w:val="both"/>
        <w:rPr>
          <w:sz w:val="28"/>
          <w:szCs w:val="28"/>
          <w:lang w:val="uk-UA"/>
        </w:rPr>
      </w:pPr>
      <w:proofErr w:type="spellStart"/>
      <w:r w:rsidRPr="004F7D03">
        <w:rPr>
          <w:sz w:val="28"/>
          <w:szCs w:val="28"/>
          <w:lang w:val="uk-UA"/>
        </w:rPr>
        <w:t>ЄДКІ</w:t>
      </w:r>
      <w:proofErr w:type="spellEnd"/>
      <w:r w:rsidRPr="004F7D03">
        <w:rPr>
          <w:sz w:val="28"/>
          <w:szCs w:val="28"/>
          <w:lang w:val="uk-UA"/>
        </w:rPr>
        <w:t xml:space="preserve"> для атестації здобувачів ВО проводиться за спеціальностями та в порядку, визначен</w:t>
      </w:r>
      <w:r w:rsidR="00096F90" w:rsidRPr="004F7D03">
        <w:rPr>
          <w:sz w:val="28"/>
          <w:szCs w:val="28"/>
          <w:lang w:val="uk-UA"/>
        </w:rPr>
        <w:t>ому</w:t>
      </w:r>
      <w:r w:rsidRPr="004F7D03">
        <w:rPr>
          <w:sz w:val="28"/>
          <w:szCs w:val="28"/>
          <w:lang w:val="uk-UA"/>
        </w:rPr>
        <w:t xml:space="preserve"> Кабінетом Міністрів України, за програмою, що містить у собі найбільш вагомі, узагальнені питання декількох програм навчальних дисциплін професійної (</w:t>
      </w:r>
      <w:proofErr w:type="spellStart"/>
      <w:r w:rsidRPr="004F7D03">
        <w:rPr>
          <w:sz w:val="28"/>
          <w:szCs w:val="28"/>
          <w:lang w:val="uk-UA"/>
        </w:rPr>
        <w:t>професійно</w:t>
      </w:r>
      <w:proofErr w:type="spellEnd"/>
      <w:r w:rsidRPr="004F7D03">
        <w:rPr>
          <w:sz w:val="28"/>
          <w:szCs w:val="28"/>
          <w:lang w:val="uk-UA"/>
        </w:rPr>
        <w:t>-орієнтованої) підготовки, відповідної спеціальності (спеціалізації).</w:t>
      </w:r>
    </w:p>
    <w:p w14:paraId="14A8161A" w14:textId="6E4F2512" w:rsidR="00F20094" w:rsidRPr="004F7D03" w:rsidRDefault="00F20094" w:rsidP="003D7FBA">
      <w:pPr>
        <w:pStyle w:val="18"/>
        <w:spacing w:line="326" w:lineRule="exact"/>
        <w:ind w:firstLine="709"/>
        <w:jc w:val="both"/>
        <w:rPr>
          <w:sz w:val="28"/>
          <w:szCs w:val="28"/>
          <w:lang w:val="uk-UA"/>
        </w:rPr>
      </w:pPr>
      <w:proofErr w:type="spellStart"/>
      <w:r w:rsidRPr="004F7D03">
        <w:rPr>
          <w:sz w:val="28"/>
          <w:szCs w:val="28"/>
          <w:lang w:val="uk-UA"/>
        </w:rPr>
        <w:t>ЄДКІ</w:t>
      </w:r>
      <w:proofErr w:type="spellEnd"/>
      <w:r w:rsidRPr="004F7D03">
        <w:rPr>
          <w:sz w:val="28"/>
          <w:szCs w:val="28"/>
          <w:lang w:val="uk-UA"/>
        </w:rPr>
        <w:t xml:space="preserve"> є обов’язковою </w:t>
      </w:r>
      <w:proofErr w:type="spellStart"/>
      <w:r w:rsidR="00096F90" w:rsidRPr="004F7D03">
        <w:rPr>
          <w:sz w:val="28"/>
          <w:szCs w:val="28"/>
          <w:lang w:val="uk-UA"/>
        </w:rPr>
        <w:t>компонентою</w:t>
      </w:r>
      <w:proofErr w:type="spellEnd"/>
      <w:r w:rsidRPr="004F7D03">
        <w:rPr>
          <w:sz w:val="28"/>
          <w:szCs w:val="28"/>
          <w:lang w:val="uk-UA"/>
        </w:rPr>
        <w:t xml:space="preserve"> індивідуального навчального плану здобувача ВО. Відповідно до програми </w:t>
      </w:r>
      <w:proofErr w:type="spellStart"/>
      <w:r w:rsidRPr="004F7D03">
        <w:rPr>
          <w:sz w:val="28"/>
          <w:szCs w:val="28"/>
          <w:lang w:val="uk-UA"/>
        </w:rPr>
        <w:t>ЄДКІ</w:t>
      </w:r>
      <w:proofErr w:type="spellEnd"/>
      <w:r w:rsidRPr="004F7D03">
        <w:rPr>
          <w:sz w:val="28"/>
          <w:szCs w:val="28"/>
          <w:lang w:val="uk-UA"/>
        </w:rPr>
        <w:t xml:space="preserve"> проводиться у формі зовнішнього незалежного оцінювання або в інших формах: тестові завдання, завдання з розгорнутою відповіддю, ситуаційні завдання тощо. Успішне складання </w:t>
      </w:r>
      <w:proofErr w:type="spellStart"/>
      <w:r w:rsidRPr="004F7D03">
        <w:rPr>
          <w:sz w:val="28"/>
          <w:szCs w:val="28"/>
          <w:lang w:val="uk-UA"/>
        </w:rPr>
        <w:t>ЄДКІ</w:t>
      </w:r>
      <w:proofErr w:type="spellEnd"/>
      <w:r w:rsidRPr="004F7D03">
        <w:rPr>
          <w:sz w:val="28"/>
          <w:szCs w:val="28"/>
          <w:lang w:val="uk-UA"/>
        </w:rPr>
        <w:t xml:space="preserve"> є підставою для присвоєння професійної кваліфікації. </w:t>
      </w:r>
    </w:p>
    <w:p w14:paraId="13832372" w14:textId="084C8737" w:rsidR="0016514E" w:rsidRPr="004F7D03" w:rsidRDefault="0016514E" w:rsidP="003D7FBA">
      <w:pPr>
        <w:pStyle w:val="18"/>
        <w:spacing w:line="326" w:lineRule="exact"/>
        <w:ind w:firstLine="709"/>
        <w:jc w:val="both"/>
        <w:rPr>
          <w:sz w:val="28"/>
          <w:szCs w:val="28"/>
          <w:lang w:val="uk-UA"/>
        </w:rPr>
      </w:pPr>
      <w:r w:rsidRPr="004F7D03">
        <w:rPr>
          <w:sz w:val="28"/>
          <w:szCs w:val="28"/>
          <w:lang w:val="uk-UA"/>
        </w:rPr>
        <w:t>Комплексний кваліфікаційний іспит проводиться за програмою, що включає ключові узагальнені питання декількох програм навчальних дисциплін професійної (</w:t>
      </w:r>
      <w:proofErr w:type="spellStart"/>
      <w:r w:rsidRPr="004F7D03">
        <w:rPr>
          <w:sz w:val="28"/>
          <w:szCs w:val="28"/>
          <w:lang w:val="uk-UA"/>
        </w:rPr>
        <w:t>професійно</w:t>
      </w:r>
      <w:proofErr w:type="spellEnd"/>
      <w:r w:rsidRPr="004F7D03">
        <w:rPr>
          <w:sz w:val="28"/>
          <w:szCs w:val="28"/>
          <w:lang w:val="uk-UA"/>
        </w:rPr>
        <w:t>-орієнтованої) підготовки відповідної спеціальності (спеціалізації).</w:t>
      </w:r>
    </w:p>
    <w:p w14:paraId="7057C539" w14:textId="77777777" w:rsidR="007656A9" w:rsidRPr="004F7D03" w:rsidRDefault="007656A9" w:rsidP="003D7FBA">
      <w:pPr>
        <w:pStyle w:val="18"/>
        <w:tabs>
          <w:tab w:val="left" w:pos="1240"/>
        </w:tabs>
        <w:spacing w:line="326" w:lineRule="exact"/>
        <w:ind w:firstLine="709"/>
        <w:jc w:val="both"/>
        <w:rPr>
          <w:b/>
          <w:sz w:val="28"/>
          <w:szCs w:val="28"/>
          <w:lang w:val="uk-UA"/>
        </w:rPr>
      </w:pPr>
    </w:p>
    <w:p w14:paraId="7687D4D8" w14:textId="2077CFCA" w:rsidR="007656A9" w:rsidRPr="004F7D03" w:rsidRDefault="007656A9" w:rsidP="003D7FBA">
      <w:pPr>
        <w:pStyle w:val="18"/>
        <w:tabs>
          <w:tab w:val="left" w:pos="1240"/>
        </w:tabs>
        <w:spacing w:line="326" w:lineRule="exact"/>
        <w:ind w:firstLine="709"/>
        <w:jc w:val="both"/>
        <w:rPr>
          <w:sz w:val="28"/>
          <w:szCs w:val="28"/>
          <w:lang w:val="uk-UA"/>
        </w:rPr>
      </w:pPr>
      <w:r w:rsidRPr="004F7D03">
        <w:rPr>
          <w:b/>
          <w:sz w:val="28"/>
          <w:szCs w:val="28"/>
          <w:lang w:val="uk-UA"/>
        </w:rPr>
        <w:t xml:space="preserve">5.2. Керівні документи щодо проведення </w:t>
      </w:r>
      <w:proofErr w:type="spellStart"/>
      <w:r w:rsidRPr="004F7D03">
        <w:rPr>
          <w:b/>
          <w:sz w:val="28"/>
          <w:szCs w:val="28"/>
          <w:lang w:val="uk-UA"/>
        </w:rPr>
        <w:t>ЄДКІ</w:t>
      </w:r>
      <w:proofErr w:type="spellEnd"/>
    </w:p>
    <w:p w14:paraId="53FD5EC6" w14:textId="77777777" w:rsidR="007656A9" w:rsidRPr="004F7D03" w:rsidRDefault="007656A9" w:rsidP="003D7FBA">
      <w:pPr>
        <w:pStyle w:val="18"/>
        <w:spacing w:line="326" w:lineRule="exact"/>
        <w:ind w:firstLine="709"/>
        <w:jc w:val="both"/>
        <w:rPr>
          <w:sz w:val="28"/>
          <w:szCs w:val="28"/>
          <w:lang w:val="uk-UA"/>
        </w:rPr>
      </w:pPr>
    </w:p>
    <w:p w14:paraId="3A29B8F5" w14:textId="77777777" w:rsidR="007656A9" w:rsidRPr="004F7D03" w:rsidRDefault="007656A9" w:rsidP="003D7FBA">
      <w:pPr>
        <w:pStyle w:val="18"/>
        <w:spacing w:line="326" w:lineRule="exact"/>
        <w:ind w:firstLine="709"/>
        <w:jc w:val="both"/>
        <w:rPr>
          <w:sz w:val="28"/>
          <w:szCs w:val="28"/>
          <w:lang w:val="uk-UA"/>
        </w:rPr>
      </w:pPr>
      <w:r w:rsidRPr="004F7D03">
        <w:rPr>
          <w:sz w:val="28"/>
          <w:szCs w:val="28"/>
          <w:lang w:val="uk-UA"/>
        </w:rPr>
        <w:t xml:space="preserve">Програми </w:t>
      </w:r>
      <w:proofErr w:type="spellStart"/>
      <w:r w:rsidRPr="004F7D03">
        <w:rPr>
          <w:sz w:val="28"/>
          <w:szCs w:val="28"/>
          <w:lang w:val="uk-UA"/>
        </w:rPr>
        <w:t>ЄДКІ</w:t>
      </w:r>
      <w:proofErr w:type="spellEnd"/>
      <w:r w:rsidRPr="004F7D03">
        <w:rPr>
          <w:sz w:val="28"/>
          <w:szCs w:val="28"/>
          <w:lang w:val="uk-UA"/>
        </w:rPr>
        <w:t xml:space="preserve"> для атестації військових фахівців затверджуються наказами Міністерства оборони України (спільними наказами Міністерства оборони України та інших міністерств, якщо підготовка військових фахівців здійснюється за єдиними стандартами вищої освіти та однаковими спеціальностями).</w:t>
      </w:r>
    </w:p>
    <w:p w14:paraId="18C8A931" w14:textId="0FE35E44" w:rsidR="0035053D" w:rsidRPr="004F7D03" w:rsidRDefault="007656A9" w:rsidP="003D7FBA">
      <w:pPr>
        <w:pStyle w:val="18"/>
        <w:spacing w:line="326" w:lineRule="exact"/>
        <w:ind w:firstLine="709"/>
        <w:jc w:val="both"/>
        <w:rPr>
          <w:sz w:val="28"/>
          <w:szCs w:val="28"/>
          <w:lang w:val="uk-UA"/>
        </w:rPr>
      </w:pPr>
      <w:r w:rsidRPr="004F7D03">
        <w:rPr>
          <w:sz w:val="28"/>
          <w:szCs w:val="28"/>
          <w:lang w:val="uk-UA"/>
        </w:rPr>
        <w:lastRenderedPageBreak/>
        <w:t xml:space="preserve">Програми </w:t>
      </w:r>
      <w:proofErr w:type="spellStart"/>
      <w:r w:rsidRPr="004F7D03">
        <w:rPr>
          <w:sz w:val="28"/>
          <w:szCs w:val="28"/>
          <w:lang w:val="uk-UA"/>
        </w:rPr>
        <w:t>ЄДКІ</w:t>
      </w:r>
      <w:proofErr w:type="spellEnd"/>
      <w:r w:rsidRPr="004F7D03">
        <w:rPr>
          <w:sz w:val="28"/>
          <w:szCs w:val="28"/>
          <w:lang w:val="uk-UA"/>
        </w:rPr>
        <w:t xml:space="preserve"> оприлюднюються та доводяться до здобувачів ВО, які підлягають атестації, не пізніше ніж за шість місяців до проведення </w:t>
      </w:r>
      <w:proofErr w:type="spellStart"/>
      <w:r w:rsidRPr="004F7D03">
        <w:rPr>
          <w:sz w:val="28"/>
          <w:szCs w:val="28"/>
          <w:lang w:val="uk-UA"/>
        </w:rPr>
        <w:t>ЄДКІ</w:t>
      </w:r>
      <w:proofErr w:type="spellEnd"/>
      <w:r w:rsidRPr="004F7D03">
        <w:rPr>
          <w:sz w:val="28"/>
          <w:szCs w:val="28"/>
          <w:lang w:val="uk-UA"/>
        </w:rPr>
        <w:t xml:space="preserve"> (крім інформації з обмеженим доступом)</w:t>
      </w:r>
      <w:r w:rsidR="0035053D" w:rsidRPr="004F7D03">
        <w:rPr>
          <w:sz w:val="28"/>
          <w:szCs w:val="28"/>
          <w:lang w:val="uk-UA"/>
        </w:rPr>
        <w:t>.</w:t>
      </w:r>
    </w:p>
    <w:p w14:paraId="6DA95F79" w14:textId="0E69E784" w:rsidR="007656A9" w:rsidRPr="004F7D03" w:rsidRDefault="0035053D" w:rsidP="003D7FBA">
      <w:pPr>
        <w:pStyle w:val="18"/>
        <w:spacing w:line="326" w:lineRule="exact"/>
        <w:ind w:firstLine="709"/>
        <w:jc w:val="both"/>
        <w:rPr>
          <w:sz w:val="28"/>
          <w:szCs w:val="28"/>
          <w:lang w:val="uk-UA"/>
        </w:rPr>
      </w:pPr>
      <w:r w:rsidRPr="004F7D03">
        <w:rPr>
          <w:sz w:val="28"/>
          <w:szCs w:val="28"/>
          <w:lang w:val="uk-UA"/>
        </w:rPr>
        <w:t xml:space="preserve">Програми </w:t>
      </w:r>
      <w:proofErr w:type="spellStart"/>
      <w:r w:rsidRPr="004F7D03">
        <w:rPr>
          <w:sz w:val="28"/>
          <w:szCs w:val="28"/>
          <w:lang w:val="uk-UA"/>
        </w:rPr>
        <w:t>ЄДКІ</w:t>
      </w:r>
      <w:proofErr w:type="spellEnd"/>
      <w:r w:rsidR="007656A9" w:rsidRPr="004F7D03">
        <w:rPr>
          <w:sz w:val="28"/>
          <w:szCs w:val="28"/>
          <w:lang w:val="uk-UA"/>
        </w:rPr>
        <w:t xml:space="preserve"> мають такі складові:</w:t>
      </w:r>
    </w:p>
    <w:p w14:paraId="15C0A84F" w14:textId="77777777" w:rsidR="007656A9" w:rsidRPr="004F7D03" w:rsidRDefault="007656A9" w:rsidP="003D7FBA">
      <w:pPr>
        <w:pStyle w:val="18"/>
        <w:spacing w:line="326" w:lineRule="exact"/>
        <w:ind w:firstLine="709"/>
        <w:jc w:val="both"/>
        <w:rPr>
          <w:sz w:val="28"/>
          <w:szCs w:val="28"/>
          <w:lang w:val="uk-UA"/>
        </w:rPr>
      </w:pPr>
      <w:r w:rsidRPr="004F7D03">
        <w:rPr>
          <w:sz w:val="28"/>
          <w:szCs w:val="28"/>
          <w:lang w:val="uk-UA"/>
        </w:rPr>
        <w:t xml:space="preserve">назва програми </w:t>
      </w:r>
      <w:proofErr w:type="spellStart"/>
      <w:r w:rsidRPr="004F7D03">
        <w:rPr>
          <w:sz w:val="28"/>
          <w:szCs w:val="28"/>
          <w:lang w:val="uk-UA"/>
        </w:rPr>
        <w:t>ЄДКІ</w:t>
      </w:r>
      <w:proofErr w:type="spellEnd"/>
      <w:r w:rsidRPr="004F7D03">
        <w:rPr>
          <w:sz w:val="28"/>
          <w:szCs w:val="28"/>
          <w:lang w:val="uk-UA"/>
        </w:rPr>
        <w:t xml:space="preserve">, рівень (ступінь) освіти для атестації здобувачів ВО, галузь знань і спеціальність, за якою проводиться </w:t>
      </w:r>
      <w:proofErr w:type="spellStart"/>
      <w:r w:rsidRPr="004F7D03">
        <w:rPr>
          <w:sz w:val="28"/>
          <w:szCs w:val="28"/>
          <w:lang w:val="uk-UA"/>
        </w:rPr>
        <w:t>ЄДКІ</w:t>
      </w:r>
      <w:proofErr w:type="spellEnd"/>
      <w:r w:rsidRPr="004F7D03">
        <w:rPr>
          <w:sz w:val="28"/>
          <w:szCs w:val="28"/>
          <w:lang w:val="uk-UA"/>
        </w:rPr>
        <w:t>;</w:t>
      </w:r>
    </w:p>
    <w:p w14:paraId="1B05A236" w14:textId="77777777" w:rsidR="007656A9" w:rsidRPr="004F7D03" w:rsidRDefault="007656A9" w:rsidP="003D7FBA">
      <w:pPr>
        <w:pStyle w:val="18"/>
        <w:spacing w:line="326" w:lineRule="exact"/>
        <w:ind w:firstLine="709"/>
        <w:jc w:val="both"/>
        <w:rPr>
          <w:sz w:val="28"/>
          <w:szCs w:val="28"/>
          <w:lang w:val="uk-UA"/>
        </w:rPr>
      </w:pPr>
      <w:r w:rsidRPr="004F7D03">
        <w:rPr>
          <w:sz w:val="28"/>
          <w:szCs w:val="28"/>
          <w:lang w:val="uk-UA"/>
        </w:rPr>
        <w:t>вступ;</w:t>
      </w:r>
    </w:p>
    <w:p w14:paraId="422CBE58" w14:textId="77777777" w:rsidR="007656A9" w:rsidRPr="004F7D03" w:rsidRDefault="007656A9" w:rsidP="003D7FBA">
      <w:pPr>
        <w:pStyle w:val="18"/>
        <w:spacing w:line="326" w:lineRule="exact"/>
        <w:ind w:firstLine="709"/>
        <w:jc w:val="both"/>
        <w:rPr>
          <w:sz w:val="28"/>
          <w:szCs w:val="28"/>
          <w:lang w:val="uk-UA"/>
        </w:rPr>
      </w:pPr>
      <w:r w:rsidRPr="004F7D03">
        <w:rPr>
          <w:sz w:val="28"/>
          <w:szCs w:val="28"/>
          <w:lang w:val="uk-UA"/>
        </w:rPr>
        <w:t>когнітивні рівні;</w:t>
      </w:r>
    </w:p>
    <w:p w14:paraId="498F0FCF" w14:textId="77777777" w:rsidR="007656A9" w:rsidRPr="004F7D03" w:rsidRDefault="007656A9" w:rsidP="003D7FBA">
      <w:pPr>
        <w:pStyle w:val="18"/>
        <w:spacing w:line="326" w:lineRule="exact"/>
        <w:ind w:firstLine="709"/>
        <w:jc w:val="both"/>
        <w:rPr>
          <w:sz w:val="28"/>
          <w:szCs w:val="28"/>
          <w:lang w:val="uk-UA"/>
        </w:rPr>
      </w:pPr>
      <w:r w:rsidRPr="004F7D03">
        <w:rPr>
          <w:sz w:val="28"/>
          <w:szCs w:val="28"/>
          <w:lang w:val="uk-UA"/>
        </w:rPr>
        <w:t xml:space="preserve">узагальнена та деталізована структури </w:t>
      </w:r>
      <w:proofErr w:type="spellStart"/>
      <w:r w:rsidRPr="004F7D03">
        <w:rPr>
          <w:sz w:val="28"/>
          <w:szCs w:val="28"/>
          <w:lang w:val="uk-UA"/>
        </w:rPr>
        <w:t>ЄДКІ</w:t>
      </w:r>
      <w:proofErr w:type="spellEnd"/>
      <w:r w:rsidRPr="004F7D03">
        <w:rPr>
          <w:sz w:val="28"/>
          <w:szCs w:val="28"/>
          <w:lang w:val="uk-UA"/>
        </w:rPr>
        <w:t>;</w:t>
      </w:r>
    </w:p>
    <w:p w14:paraId="4B541430" w14:textId="77777777" w:rsidR="0035053D" w:rsidRPr="004F7D03" w:rsidRDefault="007656A9" w:rsidP="003D7FBA">
      <w:pPr>
        <w:pStyle w:val="18"/>
        <w:spacing w:line="326" w:lineRule="exact"/>
        <w:ind w:firstLine="709"/>
        <w:jc w:val="both"/>
        <w:rPr>
          <w:sz w:val="28"/>
          <w:szCs w:val="28"/>
          <w:lang w:val="uk-UA"/>
        </w:rPr>
      </w:pPr>
      <w:r w:rsidRPr="004F7D03">
        <w:rPr>
          <w:sz w:val="28"/>
          <w:szCs w:val="28"/>
          <w:lang w:val="uk-UA"/>
        </w:rPr>
        <w:t xml:space="preserve">організаційно-методичні вказівки щодо підготовки і проведення </w:t>
      </w:r>
      <w:proofErr w:type="spellStart"/>
      <w:r w:rsidRPr="004F7D03">
        <w:rPr>
          <w:sz w:val="28"/>
          <w:szCs w:val="28"/>
          <w:lang w:val="uk-UA"/>
        </w:rPr>
        <w:t>ЄДКІ</w:t>
      </w:r>
      <w:proofErr w:type="spellEnd"/>
      <w:r w:rsidRPr="004F7D03">
        <w:rPr>
          <w:sz w:val="28"/>
          <w:szCs w:val="28"/>
          <w:lang w:val="uk-UA"/>
        </w:rPr>
        <w:t>;</w:t>
      </w:r>
    </w:p>
    <w:p w14:paraId="105E49E0" w14:textId="19757D49" w:rsidR="007656A9" w:rsidRPr="004F7D03" w:rsidRDefault="007656A9" w:rsidP="003D7FBA">
      <w:pPr>
        <w:pStyle w:val="18"/>
        <w:spacing w:line="326" w:lineRule="exact"/>
        <w:ind w:firstLine="709"/>
        <w:jc w:val="both"/>
        <w:rPr>
          <w:sz w:val="28"/>
          <w:szCs w:val="28"/>
          <w:lang w:val="uk-UA"/>
        </w:rPr>
      </w:pPr>
      <w:r w:rsidRPr="004F7D03">
        <w:rPr>
          <w:sz w:val="28"/>
          <w:szCs w:val="28"/>
          <w:lang w:val="uk-UA"/>
        </w:rPr>
        <w:t xml:space="preserve">критерії оцінювання результатів складання </w:t>
      </w:r>
      <w:proofErr w:type="spellStart"/>
      <w:r w:rsidRPr="004F7D03">
        <w:rPr>
          <w:sz w:val="28"/>
          <w:szCs w:val="28"/>
          <w:lang w:val="uk-UA"/>
        </w:rPr>
        <w:t>ЄДКІ</w:t>
      </w:r>
      <w:proofErr w:type="spellEnd"/>
      <w:r w:rsidRPr="004F7D03">
        <w:rPr>
          <w:sz w:val="28"/>
          <w:szCs w:val="28"/>
          <w:lang w:val="uk-UA"/>
        </w:rPr>
        <w:t>.</w:t>
      </w:r>
    </w:p>
    <w:p w14:paraId="0C44C968" w14:textId="77777777" w:rsidR="007656A9" w:rsidRPr="004F7D03" w:rsidRDefault="007656A9" w:rsidP="003D7FBA">
      <w:pPr>
        <w:pStyle w:val="18"/>
        <w:spacing w:line="326" w:lineRule="exact"/>
        <w:ind w:firstLine="709"/>
        <w:jc w:val="both"/>
        <w:rPr>
          <w:sz w:val="28"/>
          <w:szCs w:val="28"/>
          <w:lang w:val="uk-UA"/>
        </w:rPr>
      </w:pPr>
      <w:r w:rsidRPr="004F7D03">
        <w:rPr>
          <w:sz w:val="28"/>
          <w:szCs w:val="28"/>
          <w:lang w:val="uk-UA"/>
        </w:rPr>
        <w:t xml:space="preserve">Програмою </w:t>
      </w:r>
      <w:proofErr w:type="spellStart"/>
      <w:r w:rsidRPr="004F7D03">
        <w:rPr>
          <w:sz w:val="28"/>
          <w:szCs w:val="28"/>
          <w:lang w:val="uk-UA"/>
        </w:rPr>
        <w:t>ЄДКІ</w:t>
      </w:r>
      <w:proofErr w:type="spellEnd"/>
      <w:r w:rsidRPr="004F7D03">
        <w:rPr>
          <w:sz w:val="28"/>
          <w:szCs w:val="28"/>
          <w:lang w:val="uk-UA"/>
        </w:rPr>
        <w:t xml:space="preserve"> визначаються загальні та часткові критерії оцінювання знань, умінь та </w:t>
      </w:r>
      <w:proofErr w:type="spellStart"/>
      <w:r w:rsidRPr="004F7D03">
        <w:rPr>
          <w:sz w:val="28"/>
          <w:szCs w:val="28"/>
          <w:lang w:val="uk-UA"/>
        </w:rPr>
        <w:t>компетентностей</w:t>
      </w:r>
      <w:proofErr w:type="spellEnd"/>
      <w:r w:rsidRPr="004F7D03">
        <w:rPr>
          <w:sz w:val="28"/>
          <w:szCs w:val="28"/>
          <w:lang w:val="uk-UA"/>
        </w:rPr>
        <w:t>, яких набули здобувачі ВО.</w:t>
      </w:r>
    </w:p>
    <w:p w14:paraId="45EF42A5" w14:textId="02B637CF" w:rsidR="007656A9" w:rsidRPr="004F7D03" w:rsidRDefault="007656A9" w:rsidP="003D7FBA">
      <w:pPr>
        <w:pStyle w:val="18"/>
        <w:spacing w:line="326" w:lineRule="exact"/>
        <w:ind w:firstLine="709"/>
        <w:jc w:val="both"/>
        <w:rPr>
          <w:sz w:val="28"/>
          <w:szCs w:val="28"/>
          <w:lang w:val="uk-UA"/>
        </w:rPr>
      </w:pPr>
      <w:r w:rsidRPr="004F7D03">
        <w:rPr>
          <w:sz w:val="28"/>
          <w:szCs w:val="28"/>
          <w:lang w:val="uk-UA"/>
        </w:rPr>
        <w:t xml:space="preserve">Значення критеріїв оцінювання повинні дозволяти реально та неупереджено оцінювати ступінь і якість засвоєння </w:t>
      </w:r>
      <w:proofErr w:type="spellStart"/>
      <w:r w:rsidRPr="004F7D03">
        <w:rPr>
          <w:sz w:val="28"/>
          <w:szCs w:val="28"/>
          <w:lang w:val="uk-UA"/>
        </w:rPr>
        <w:t>О</w:t>
      </w:r>
      <w:r w:rsidR="005A5704" w:rsidRPr="004F7D03">
        <w:rPr>
          <w:sz w:val="28"/>
          <w:szCs w:val="28"/>
          <w:lang w:val="uk-UA"/>
        </w:rPr>
        <w:t>П</w:t>
      </w:r>
      <w:r w:rsidRPr="004F7D03">
        <w:rPr>
          <w:sz w:val="28"/>
          <w:szCs w:val="28"/>
          <w:lang w:val="uk-UA"/>
        </w:rPr>
        <w:t>П</w:t>
      </w:r>
      <w:proofErr w:type="spellEnd"/>
      <w:r w:rsidRPr="004F7D03">
        <w:rPr>
          <w:sz w:val="28"/>
          <w:szCs w:val="28"/>
          <w:lang w:val="uk-UA"/>
        </w:rPr>
        <w:t>, готовність здобувачів ВО до практичної діяльності та стати підставою для присвоєння відповідної кваліфікації.</w:t>
      </w:r>
    </w:p>
    <w:p w14:paraId="06DC7FB3" w14:textId="6929AE34" w:rsidR="007656A9" w:rsidRPr="004F7D03" w:rsidRDefault="007656A9" w:rsidP="003D7FBA">
      <w:pPr>
        <w:pStyle w:val="18"/>
        <w:spacing w:line="326" w:lineRule="exact"/>
        <w:ind w:firstLine="709"/>
        <w:jc w:val="both"/>
        <w:rPr>
          <w:sz w:val="28"/>
          <w:szCs w:val="28"/>
          <w:lang w:val="uk-UA"/>
        </w:rPr>
      </w:pPr>
      <w:r w:rsidRPr="004F7D03">
        <w:rPr>
          <w:sz w:val="28"/>
          <w:szCs w:val="28"/>
          <w:lang w:val="uk-UA"/>
        </w:rPr>
        <w:t xml:space="preserve">Відповідно до програми </w:t>
      </w:r>
      <w:proofErr w:type="spellStart"/>
      <w:r w:rsidRPr="004F7D03">
        <w:rPr>
          <w:sz w:val="28"/>
          <w:szCs w:val="28"/>
          <w:lang w:val="uk-UA"/>
        </w:rPr>
        <w:t>ЄДКІ</w:t>
      </w:r>
      <w:proofErr w:type="spellEnd"/>
      <w:r w:rsidRPr="004F7D03">
        <w:rPr>
          <w:sz w:val="28"/>
          <w:szCs w:val="28"/>
          <w:lang w:val="uk-UA"/>
        </w:rPr>
        <w:t xml:space="preserve">, стандартів вищої освіти, професійних стандартів, окремо за кожною </w:t>
      </w:r>
      <w:proofErr w:type="spellStart"/>
      <w:r w:rsidRPr="004F7D03">
        <w:rPr>
          <w:sz w:val="28"/>
          <w:szCs w:val="28"/>
          <w:lang w:val="uk-UA"/>
        </w:rPr>
        <w:t>О</w:t>
      </w:r>
      <w:r w:rsidR="005A5704" w:rsidRPr="004F7D03">
        <w:rPr>
          <w:sz w:val="28"/>
          <w:szCs w:val="28"/>
          <w:lang w:val="uk-UA"/>
        </w:rPr>
        <w:t>П</w:t>
      </w:r>
      <w:r w:rsidRPr="004F7D03">
        <w:rPr>
          <w:sz w:val="28"/>
          <w:szCs w:val="28"/>
          <w:lang w:val="uk-UA"/>
        </w:rPr>
        <w:t>П</w:t>
      </w:r>
      <w:proofErr w:type="spellEnd"/>
      <w:r w:rsidRPr="004F7D03">
        <w:rPr>
          <w:sz w:val="28"/>
          <w:szCs w:val="28"/>
          <w:lang w:val="uk-UA"/>
        </w:rPr>
        <w:t xml:space="preserve"> підготовки</w:t>
      </w:r>
      <w:r w:rsidR="00907741" w:rsidRPr="004F7D03">
        <w:rPr>
          <w:sz w:val="28"/>
          <w:szCs w:val="28"/>
          <w:lang w:val="uk-UA"/>
        </w:rPr>
        <w:t xml:space="preserve"> військових</w:t>
      </w:r>
      <w:r w:rsidRPr="004F7D03">
        <w:rPr>
          <w:sz w:val="28"/>
          <w:szCs w:val="28"/>
          <w:lang w:val="uk-UA"/>
        </w:rPr>
        <w:t xml:space="preserve"> фахівців, розробляється Інструкція з проведення </w:t>
      </w:r>
      <w:proofErr w:type="spellStart"/>
      <w:r w:rsidRPr="004F7D03">
        <w:rPr>
          <w:sz w:val="28"/>
          <w:szCs w:val="28"/>
          <w:lang w:val="uk-UA"/>
        </w:rPr>
        <w:t>ЄДКІ</w:t>
      </w:r>
      <w:proofErr w:type="spellEnd"/>
      <w:r w:rsidRPr="004F7D03">
        <w:rPr>
          <w:sz w:val="28"/>
          <w:szCs w:val="28"/>
          <w:lang w:val="uk-UA"/>
        </w:rPr>
        <w:t xml:space="preserve">. </w:t>
      </w:r>
    </w:p>
    <w:p w14:paraId="541B9BA4" w14:textId="5AEB1707" w:rsidR="007656A9" w:rsidRPr="004F7D03" w:rsidRDefault="007656A9" w:rsidP="003D7FBA">
      <w:pPr>
        <w:pStyle w:val="18"/>
        <w:spacing w:line="326" w:lineRule="exact"/>
        <w:ind w:firstLine="709"/>
        <w:jc w:val="both"/>
        <w:rPr>
          <w:sz w:val="28"/>
          <w:szCs w:val="28"/>
          <w:lang w:val="uk-UA"/>
        </w:rPr>
      </w:pPr>
      <w:r w:rsidRPr="004F7D03">
        <w:rPr>
          <w:sz w:val="28"/>
          <w:szCs w:val="28"/>
          <w:lang w:val="uk-UA"/>
        </w:rPr>
        <w:t xml:space="preserve">Інструкція з проведення </w:t>
      </w:r>
      <w:proofErr w:type="spellStart"/>
      <w:r w:rsidRPr="004F7D03">
        <w:rPr>
          <w:sz w:val="28"/>
          <w:szCs w:val="28"/>
          <w:lang w:val="uk-UA"/>
        </w:rPr>
        <w:t>ЄДКІ</w:t>
      </w:r>
      <w:proofErr w:type="spellEnd"/>
      <w:r w:rsidRPr="004F7D03">
        <w:rPr>
          <w:sz w:val="28"/>
          <w:szCs w:val="28"/>
          <w:lang w:val="uk-UA"/>
        </w:rPr>
        <w:t xml:space="preserve"> розробляється відповідними кафедрами разом з кафедрами, які залучаються до проведення </w:t>
      </w:r>
      <w:proofErr w:type="spellStart"/>
      <w:r w:rsidRPr="004F7D03">
        <w:rPr>
          <w:sz w:val="28"/>
          <w:szCs w:val="28"/>
          <w:lang w:val="uk-UA"/>
        </w:rPr>
        <w:t>ЄДКІ</w:t>
      </w:r>
      <w:proofErr w:type="spellEnd"/>
      <w:r w:rsidRPr="004F7D03">
        <w:rPr>
          <w:sz w:val="28"/>
          <w:szCs w:val="28"/>
          <w:lang w:val="uk-UA"/>
        </w:rPr>
        <w:t>, під керівництвом заступника начальника</w:t>
      </w:r>
      <w:r w:rsidR="005A5704" w:rsidRPr="004F7D03">
        <w:rPr>
          <w:sz w:val="28"/>
          <w:szCs w:val="28"/>
          <w:lang w:val="uk-UA"/>
        </w:rPr>
        <w:t xml:space="preserve"> інституту</w:t>
      </w:r>
      <w:r w:rsidRPr="004F7D03">
        <w:rPr>
          <w:sz w:val="28"/>
          <w:szCs w:val="28"/>
          <w:lang w:val="uk-UA"/>
        </w:rPr>
        <w:t xml:space="preserve"> </w:t>
      </w:r>
      <w:r w:rsidR="005A5704" w:rsidRPr="004F7D03">
        <w:rPr>
          <w:sz w:val="28"/>
          <w:szCs w:val="28"/>
          <w:lang w:val="uk-UA"/>
        </w:rPr>
        <w:t>(</w:t>
      </w:r>
      <w:r w:rsidRPr="004F7D03">
        <w:rPr>
          <w:sz w:val="28"/>
          <w:szCs w:val="28"/>
          <w:lang w:val="uk-UA"/>
        </w:rPr>
        <w:t>факультету</w:t>
      </w:r>
      <w:r w:rsidR="005A5704" w:rsidRPr="004F7D03">
        <w:rPr>
          <w:sz w:val="28"/>
          <w:szCs w:val="28"/>
          <w:lang w:val="uk-UA"/>
        </w:rPr>
        <w:t>)</w:t>
      </w:r>
      <w:r w:rsidRPr="004F7D03">
        <w:rPr>
          <w:sz w:val="28"/>
          <w:szCs w:val="28"/>
          <w:lang w:val="uk-UA"/>
        </w:rPr>
        <w:t xml:space="preserve"> з навчальної та наукової роботи – начальника навчальної частини і </w:t>
      </w:r>
      <w:r w:rsidR="00A449A0" w:rsidRPr="004F7D03">
        <w:rPr>
          <w:sz w:val="28"/>
          <w:szCs w:val="28"/>
          <w:lang w:val="uk-UA"/>
        </w:rPr>
        <w:t xml:space="preserve">начальника </w:t>
      </w:r>
      <w:r w:rsidRPr="004F7D03">
        <w:rPr>
          <w:sz w:val="28"/>
          <w:szCs w:val="28"/>
          <w:lang w:val="uk-UA"/>
        </w:rPr>
        <w:t>навчального відділу академії, підписується начальниками (завідуючими) відповідних кафедр,</w:t>
      </w:r>
      <w:r w:rsidR="00892D0F" w:rsidRPr="004F7D03">
        <w:rPr>
          <w:sz w:val="28"/>
          <w:szCs w:val="28"/>
          <w:lang w:val="uk-UA"/>
        </w:rPr>
        <w:t xml:space="preserve"> розглядається </w:t>
      </w:r>
      <w:proofErr w:type="spellStart"/>
      <w:r w:rsidR="00892D0F" w:rsidRPr="004F7D03">
        <w:rPr>
          <w:sz w:val="28"/>
          <w:szCs w:val="28"/>
          <w:lang w:val="uk-UA"/>
        </w:rPr>
        <w:t>таухвалюється</w:t>
      </w:r>
      <w:proofErr w:type="spellEnd"/>
      <w:r w:rsidR="00892D0F" w:rsidRPr="004F7D03">
        <w:rPr>
          <w:sz w:val="28"/>
          <w:szCs w:val="28"/>
          <w:lang w:val="uk-UA"/>
        </w:rPr>
        <w:t xml:space="preserve"> на засіданні вченої ради Військової академії,</w:t>
      </w:r>
      <w:r w:rsidRPr="004F7D03">
        <w:rPr>
          <w:sz w:val="28"/>
          <w:szCs w:val="28"/>
          <w:lang w:val="uk-UA"/>
        </w:rPr>
        <w:t xml:space="preserve"> погоджується заступником начальника академії з навчальної роботи та замовником на підготовку військових фахівців, затверджується начальником</w:t>
      </w:r>
      <w:r w:rsidR="00234D97" w:rsidRPr="004F7D03">
        <w:rPr>
          <w:sz w:val="28"/>
          <w:szCs w:val="28"/>
          <w:lang w:val="uk-UA"/>
        </w:rPr>
        <w:t xml:space="preserve"> Військової</w:t>
      </w:r>
      <w:r w:rsidRPr="004F7D03">
        <w:rPr>
          <w:sz w:val="28"/>
          <w:szCs w:val="28"/>
          <w:lang w:val="uk-UA"/>
        </w:rPr>
        <w:t xml:space="preserve"> академії.</w:t>
      </w:r>
    </w:p>
    <w:p w14:paraId="422EC376" w14:textId="77777777" w:rsidR="007656A9" w:rsidRPr="004F7D03" w:rsidRDefault="007656A9" w:rsidP="003D7FBA">
      <w:pPr>
        <w:pStyle w:val="18"/>
        <w:spacing w:line="326" w:lineRule="exact"/>
        <w:ind w:firstLine="709"/>
        <w:jc w:val="both"/>
        <w:rPr>
          <w:sz w:val="28"/>
          <w:szCs w:val="28"/>
          <w:lang w:val="uk-UA"/>
        </w:rPr>
      </w:pPr>
      <w:r w:rsidRPr="004F7D03">
        <w:rPr>
          <w:sz w:val="28"/>
          <w:szCs w:val="28"/>
          <w:lang w:val="uk-UA"/>
        </w:rPr>
        <w:t xml:space="preserve">Інструкція з проведення </w:t>
      </w:r>
      <w:proofErr w:type="spellStart"/>
      <w:r w:rsidRPr="004F7D03">
        <w:rPr>
          <w:sz w:val="28"/>
          <w:szCs w:val="28"/>
          <w:lang w:val="uk-UA"/>
        </w:rPr>
        <w:t>ЄДКІ</w:t>
      </w:r>
      <w:proofErr w:type="spellEnd"/>
      <w:r w:rsidRPr="004F7D03">
        <w:rPr>
          <w:sz w:val="28"/>
          <w:szCs w:val="28"/>
          <w:lang w:val="uk-UA"/>
        </w:rPr>
        <w:t xml:space="preserve"> складається з двох частин:</w:t>
      </w:r>
    </w:p>
    <w:p w14:paraId="170D5A64" w14:textId="77777777" w:rsidR="007656A9" w:rsidRPr="004F7D03" w:rsidRDefault="007656A9" w:rsidP="003D7FBA">
      <w:pPr>
        <w:pStyle w:val="18"/>
        <w:spacing w:line="326" w:lineRule="exact"/>
        <w:ind w:firstLine="709"/>
        <w:jc w:val="both"/>
        <w:rPr>
          <w:sz w:val="28"/>
          <w:szCs w:val="28"/>
          <w:lang w:val="uk-UA"/>
        </w:rPr>
      </w:pPr>
      <w:r w:rsidRPr="004F7D03">
        <w:rPr>
          <w:sz w:val="28"/>
          <w:szCs w:val="28"/>
          <w:lang w:val="uk-UA"/>
        </w:rPr>
        <w:t xml:space="preserve">інтегрований загальновійськовий тестовий компонент </w:t>
      </w:r>
      <w:proofErr w:type="spellStart"/>
      <w:r w:rsidRPr="004F7D03">
        <w:rPr>
          <w:sz w:val="28"/>
          <w:szCs w:val="28"/>
          <w:lang w:val="uk-UA"/>
        </w:rPr>
        <w:t>ЄДКІ</w:t>
      </w:r>
      <w:proofErr w:type="spellEnd"/>
      <w:r w:rsidRPr="004F7D03">
        <w:rPr>
          <w:sz w:val="28"/>
          <w:szCs w:val="28"/>
          <w:lang w:val="uk-UA"/>
        </w:rPr>
        <w:t xml:space="preserve"> (частина 1);</w:t>
      </w:r>
    </w:p>
    <w:p w14:paraId="76515D9B" w14:textId="77777777" w:rsidR="007656A9" w:rsidRPr="004F7D03" w:rsidRDefault="007656A9" w:rsidP="003D7FBA">
      <w:pPr>
        <w:pStyle w:val="18"/>
        <w:spacing w:line="326" w:lineRule="exact"/>
        <w:ind w:firstLine="709"/>
        <w:jc w:val="both"/>
        <w:rPr>
          <w:sz w:val="28"/>
          <w:szCs w:val="28"/>
          <w:lang w:val="uk-UA"/>
        </w:rPr>
      </w:pPr>
      <w:r w:rsidRPr="004F7D03">
        <w:rPr>
          <w:sz w:val="28"/>
          <w:szCs w:val="28"/>
          <w:lang w:val="uk-UA"/>
        </w:rPr>
        <w:t>структурований військово-професійний та військово-спеціальний практичний компонент (частина 2).</w:t>
      </w:r>
    </w:p>
    <w:p w14:paraId="2A80F4C0" w14:textId="3B904FA4" w:rsidR="007656A9" w:rsidRPr="004F7D03" w:rsidRDefault="007656A9" w:rsidP="003D7FBA">
      <w:pPr>
        <w:pStyle w:val="18"/>
        <w:spacing w:line="326" w:lineRule="exact"/>
        <w:ind w:firstLine="709"/>
        <w:jc w:val="both"/>
        <w:rPr>
          <w:sz w:val="28"/>
          <w:szCs w:val="28"/>
          <w:lang w:val="uk-UA"/>
        </w:rPr>
      </w:pPr>
      <w:r w:rsidRPr="004F7D03">
        <w:rPr>
          <w:sz w:val="28"/>
          <w:szCs w:val="28"/>
          <w:lang w:val="uk-UA"/>
        </w:rPr>
        <w:t>І</w:t>
      </w:r>
      <w:r w:rsidR="00207960" w:rsidRPr="004F7D03">
        <w:rPr>
          <w:sz w:val="28"/>
          <w:szCs w:val="28"/>
          <w:lang w:val="uk-UA"/>
        </w:rPr>
        <w:t>нструкці</w:t>
      </w:r>
      <w:r w:rsidR="00876D29" w:rsidRPr="004F7D03">
        <w:rPr>
          <w:sz w:val="28"/>
          <w:szCs w:val="28"/>
          <w:lang w:val="uk-UA"/>
        </w:rPr>
        <w:t>я</w:t>
      </w:r>
      <w:r w:rsidR="00207960" w:rsidRPr="004F7D03">
        <w:rPr>
          <w:sz w:val="28"/>
          <w:szCs w:val="28"/>
          <w:lang w:val="uk-UA"/>
        </w:rPr>
        <w:t xml:space="preserve"> з проведення </w:t>
      </w:r>
      <w:proofErr w:type="spellStart"/>
      <w:r w:rsidR="00207960" w:rsidRPr="004F7D03">
        <w:rPr>
          <w:sz w:val="28"/>
          <w:szCs w:val="28"/>
          <w:lang w:val="uk-UA"/>
        </w:rPr>
        <w:t>ЄДКІ</w:t>
      </w:r>
      <w:proofErr w:type="spellEnd"/>
      <w:r w:rsidR="00876D29" w:rsidRPr="004F7D03">
        <w:rPr>
          <w:sz w:val="28"/>
          <w:szCs w:val="28"/>
          <w:lang w:val="uk-UA"/>
        </w:rPr>
        <w:t xml:space="preserve"> </w:t>
      </w:r>
      <w:proofErr w:type="spellStart"/>
      <w:r w:rsidRPr="004F7D03">
        <w:rPr>
          <w:sz w:val="28"/>
          <w:szCs w:val="28"/>
          <w:lang w:val="uk-UA"/>
        </w:rPr>
        <w:t>нтегрований</w:t>
      </w:r>
      <w:proofErr w:type="spellEnd"/>
      <w:r w:rsidRPr="004F7D03">
        <w:rPr>
          <w:sz w:val="28"/>
          <w:szCs w:val="28"/>
          <w:lang w:val="uk-UA"/>
        </w:rPr>
        <w:t xml:space="preserve"> загальновійськовий тестовий компонент </w:t>
      </w:r>
      <w:proofErr w:type="spellStart"/>
      <w:r w:rsidRPr="004F7D03">
        <w:rPr>
          <w:sz w:val="28"/>
          <w:szCs w:val="28"/>
          <w:lang w:val="uk-UA"/>
        </w:rPr>
        <w:t>ЄДКІ</w:t>
      </w:r>
      <w:proofErr w:type="spellEnd"/>
      <w:r w:rsidRPr="004F7D03">
        <w:rPr>
          <w:sz w:val="28"/>
          <w:szCs w:val="28"/>
          <w:lang w:val="uk-UA"/>
        </w:rPr>
        <w:t xml:space="preserve"> (частина 1) та</w:t>
      </w:r>
      <w:r w:rsidR="00876D29" w:rsidRPr="004F7D03">
        <w:rPr>
          <w:sz w:val="28"/>
          <w:szCs w:val="28"/>
          <w:lang w:val="uk-UA"/>
        </w:rPr>
        <w:t xml:space="preserve"> Інструкція з проведення </w:t>
      </w:r>
      <w:proofErr w:type="spellStart"/>
      <w:r w:rsidR="00876D29" w:rsidRPr="004F7D03">
        <w:rPr>
          <w:sz w:val="28"/>
          <w:szCs w:val="28"/>
          <w:lang w:val="uk-UA"/>
        </w:rPr>
        <w:t>ЄДКІ</w:t>
      </w:r>
      <w:proofErr w:type="spellEnd"/>
      <w:r w:rsidRPr="004F7D03">
        <w:rPr>
          <w:sz w:val="28"/>
          <w:szCs w:val="28"/>
          <w:lang w:val="uk-UA"/>
        </w:rPr>
        <w:t xml:space="preserve"> структурований військово-професійний та військово-спеціальний практичний компонент (частина 2) </w:t>
      </w:r>
      <w:r w:rsidR="00876D29" w:rsidRPr="004F7D03">
        <w:rPr>
          <w:sz w:val="28"/>
          <w:szCs w:val="28"/>
          <w:lang w:val="uk-UA"/>
        </w:rPr>
        <w:t>мають такі складові</w:t>
      </w:r>
      <w:r w:rsidRPr="004F7D03">
        <w:rPr>
          <w:sz w:val="28"/>
          <w:szCs w:val="28"/>
          <w:lang w:val="uk-UA"/>
        </w:rPr>
        <w:t>:</w:t>
      </w:r>
    </w:p>
    <w:p w14:paraId="303A43E4" w14:textId="6474E006" w:rsidR="007656A9" w:rsidRPr="004F7D03" w:rsidRDefault="007656A9" w:rsidP="003D7FBA">
      <w:pPr>
        <w:pStyle w:val="18"/>
        <w:spacing w:line="326" w:lineRule="exact"/>
        <w:ind w:firstLine="709"/>
        <w:jc w:val="both"/>
        <w:rPr>
          <w:sz w:val="28"/>
          <w:szCs w:val="28"/>
          <w:lang w:val="uk-UA"/>
        </w:rPr>
      </w:pPr>
      <w:r w:rsidRPr="004F7D03">
        <w:rPr>
          <w:sz w:val="28"/>
          <w:szCs w:val="28"/>
          <w:lang w:val="uk-UA"/>
        </w:rPr>
        <w:t>назв</w:t>
      </w:r>
      <w:r w:rsidR="00876D29" w:rsidRPr="004F7D03">
        <w:rPr>
          <w:sz w:val="28"/>
          <w:szCs w:val="28"/>
          <w:lang w:val="uk-UA"/>
        </w:rPr>
        <w:t>а</w:t>
      </w:r>
      <w:r w:rsidRPr="004F7D03">
        <w:rPr>
          <w:sz w:val="28"/>
          <w:szCs w:val="28"/>
          <w:lang w:val="uk-UA"/>
        </w:rPr>
        <w:t xml:space="preserve"> </w:t>
      </w:r>
      <w:proofErr w:type="spellStart"/>
      <w:r w:rsidRPr="004F7D03">
        <w:rPr>
          <w:sz w:val="28"/>
          <w:szCs w:val="28"/>
          <w:lang w:val="uk-UA"/>
        </w:rPr>
        <w:t>ЄДКІ</w:t>
      </w:r>
      <w:proofErr w:type="spellEnd"/>
      <w:r w:rsidRPr="004F7D03">
        <w:rPr>
          <w:sz w:val="28"/>
          <w:szCs w:val="28"/>
          <w:lang w:val="uk-UA"/>
        </w:rPr>
        <w:t xml:space="preserve">, рівень (ступінь) освіти для атестації здобувачів ВО, галузь знань, спеціальність, </w:t>
      </w:r>
      <w:proofErr w:type="spellStart"/>
      <w:r w:rsidRPr="004F7D03">
        <w:rPr>
          <w:sz w:val="28"/>
          <w:szCs w:val="28"/>
          <w:lang w:val="uk-UA"/>
        </w:rPr>
        <w:t>ОП</w:t>
      </w:r>
      <w:r w:rsidR="00876D29" w:rsidRPr="004F7D03">
        <w:rPr>
          <w:sz w:val="28"/>
          <w:szCs w:val="28"/>
          <w:lang w:val="uk-UA"/>
        </w:rPr>
        <w:t>П</w:t>
      </w:r>
      <w:proofErr w:type="spellEnd"/>
      <w:r w:rsidRPr="004F7D03">
        <w:rPr>
          <w:sz w:val="28"/>
          <w:szCs w:val="28"/>
          <w:lang w:val="uk-UA"/>
        </w:rPr>
        <w:t xml:space="preserve"> за якою проводиться </w:t>
      </w:r>
      <w:proofErr w:type="spellStart"/>
      <w:r w:rsidRPr="004F7D03">
        <w:rPr>
          <w:sz w:val="28"/>
          <w:szCs w:val="28"/>
          <w:lang w:val="uk-UA"/>
        </w:rPr>
        <w:t>ЄДКІ</w:t>
      </w:r>
      <w:proofErr w:type="spellEnd"/>
      <w:r w:rsidRPr="004F7D03">
        <w:rPr>
          <w:sz w:val="28"/>
          <w:szCs w:val="28"/>
          <w:lang w:val="uk-UA"/>
        </w:rPr>
        <w:t>,</w:t>
      </w:r>
      <w:r w:rsidR="00876D29" w:rsidRPr="004F7D03">
        <w:rPr>
          <w:sz w:val="28"/>
          <w:szCs w:val="28"/>
          <w:lang w:val="uk-UA"/>
        </w:rPr>
        <w:t xml:space="preserve"> назва</w:t>
      </w:r>
      <w:r w:rsidRPr="004F7D03">
        <w:rPr>
          <w:sz w:val="28"/>
          <w:szCs w:val="28"/>
          <w:lang w:val="uk-UA"/>
        </w:rPr>
        <w:t xml:space="preserve"> компонент</w:t>
      </w:r>
      <w:r w:rsidR="00876D29" w:rsidRPr="004F7D03">
        <w:rPr>
          <w:sz w:val="28"/>
          <w:szCs w:val="28"/>
          <w:lang w:val="uk-UA"/>
        </w:rPr>
        <w:t>и</w:t>
      </w:r>
      <w:r w:rsidRPr="004F7D03">
        <w:rPr>
          <w:sz w:val="28"/>
          <w:szCs w:val="28"/>
          <w:lang w:val="uk-UA"/>
        </w:rPr>
        <w:t xml:space="preserve"> </w:t>
      </w:r>
      <w:proofErr w:type="spellStart"/>
      <w:r w:rsidRPr="004F7D03">
        <w:rPr>
          <w:sz w:val="28"/>
          <w:szCs w:val="28"/>
          <w:lang w:val="uk-UA"/>
        </w:rPr>
        <w:t>ЄДКІ</w:t>
      </w:r>
      <w:proofErr w:type="spellEnd"/>
      <w:r w:rsidRPr="004F7D03">
        <w:rPr>
          <w:sz w:val="28"/>
          <w:szCs w:val="28"/>
          <w:lang w:val="uk-UA"/>
        </w:rPr>
        <w:t>;</w:t>
      </w:r>
    </w:p>
    <w:p w14:paraId="464B4903" w14:textId="1A752243" w:rsidR="007656A9" w:rsidRPr="004F7D03" w:rsidRDefault="007656A9" w:rsidP="003D7FBA">
      <w:pPr>
        <w:pStyle w:val="18"/>
        <w:spacing w:line="326" w:lineRule="exact"/>
        <w:ind w:firstLine="709"/>
        <w:jc w:val="both"/>
        <w:rPr>
          <w:sz w:val="28"/>
          <w:szCs w:val="28"/>
          <w:lang w:val="uk-UA"/>
        </w:rPr>
      </w:pPr>
      <w:r w:rsidRPr="004F7D03">
        <w:rPr>
          <w:sz w:val="28"/>
          <w:szCs w:val="28"/>
          <w:lang w:val="uk-UA"/>
        </w:rPr>
        <w:t>цільов</w:t>
      </w:r>
      <w:r w:rsidR="004870CB" w:rsidRPr="004F7D03">
        <w:rPr>
          <w:sz w:val="28"/>
          <w:szCs w:val="28"/>
          <w:lang w:val="uk-UA"/>
        </w:rPr>
        <w:t>а</w:t>
      </w:r>
      <w:r w:rsidRPr="004F7D03">
        <w:rPr>
          <w:sz w:val="28"/>
          <w:szCs w:val="28"/>
          <w:lang w:val="uk-UA"/>
        </w:rPr>
        <w:t xml:space="preserve"> настанов</w:t>
      </w:r>
      <w:r w:rsidR="004870CB" w:rsidRPr="004F7D03">
        <w:rPr>
          <w:sz w:val="28"/>
          <w:szCs w:val="28"/>
          <w:lang w:val="uk-UA"/>
        </w:rPr>
        <w:t>а</w:t>
      </w:r>
      <w:r w:rsidRPr="004F7D03">
        <w:rPr>
          <w:sz w:val="28"/>
          <w:szCs w:val="28"/>
          <w:lang w:val="uk-UA"/>
        </w:rPr>
        <w:t xml:space="preserve"> та зміст компонентів </w:t>
      </w:r>
      <w:proofErr w:type="spellStart"/>
      <w:r w:rsidRPr="004F7D03">
        <w:rPr>
          <w:sz w:val="28"/>
          <w:szCs w:val="28"/>
          <w:lang w:val="uk-UA"/>
        </w:rPr>
        <w:t>ЄДКІ</w:t>
      </w:r>
      <w:proofErr w:type="spellEnd"/>
      <w:r w:rsidRPr="004F7D03">
        <w:rPr>
          <w:sz w:val="28"/>
          <w:szCs w:val="28"/>
          <w:lang w:val="uk-UA"/>
        </w:rPr>
        <w:t>, що розкривають питання відповідних програм навчальних дисциплін професійної підготовки відповідної спеціальності (спеціалізації);</w:t>
      </w:r>
    </w:p>
    <w:p w14:paraId="513CC0FF" w14:textId="77777777" w:rsidR="007656A9" w:rsidRPr="004F7D03" w:rsidRDefault="007656A9" w:rsidP="003D7FBA">
      <w:pPr>
        <w:pStyle w:val="18"/>
        <w:spacing w:line="326" w:lineRule="exact"/>
        <w:ind w:firstLine="709"/>
        <w:jc w:val="both"/>
        <w:rPr>
          <w:sz w:val="28"/>
          <w:szCs w:val="28"/>
          <w:lang w:val="uk-UA"/>
        </w:rPr>
      </w:pPr>
      <w:r w:rsidRPr="004F7D03">
        <w:rPr>
          <w:sz w:val="28"/>
          <w:szCs w:val="28"/>
          <w:lang w:val="uk-UA"/>
        </w:rPr>
        <w:t xml:space="preserve">програмні результати навчання за кожною </w:t>
      </w:r>
      <w:proofErr w:type="spellStart"/>
      <w:r w:rsidRPr="004F7D03">
        <w:rPr>
          <w:sz w:val="28"/>
          <w:szCs w:val="28"/>
          <w:lang w:val="uk-UA"/>
        </w:rPr>
        <w:t>компонентою</w:t>
      </w:r>
      <w:proofErr w:type="spellEnd"/>
      <w:r w:rsidRPr="004F7D03">
        <w:rPr>
          <w:sz w:val="28"/>
          <w:szCs w:val="28"/>
          <w:lang w:val="uk-UA"/>
        </w:rPr>
        <w:t xml:space="preserve"> </w:t>
      </w:r>
      <w:proofErr w:type="spellStart"/>
      <w:r w:rsidRPr="004F7D03">
        <w:rPr>
          <w:sz w:val="28"/>
          <w:szCs w:val="28"/>
          <w:lang w:val="uk-UA"/>
        </w:rPr>
        <w:t>ЄДКІ</w:t>
      </w:r>
      <w:proofErr w:type="spellEnd"/>
      <w:r w:rsidRPr="004F7D03">
        <w:rPr>
          <w:sz w:val="28"/>
          <w:szCs w:val="28"/>
          <w:lang w:val="uk-UA"/>
        </w:rPr>
        <w:t>;</w:t>
      </w:r>
    </w:p>
    <w:p w14:paraId="22C4C65D" w14:textId="73405F8E" w:rsidR="007656A9" w:rsidRPr="004F7D03" w:rsidRDefault="007656A9" w:rsidP="003D7FBA">
      <w:pPr>
        <w:pStyle w:val="18"/>
        <w:spacing w:line="326" w:lineRule="exact"/>
        <w:ind w:firstLine="709"/>
        <w:jc w:val="both"/>
        <w:rPr>
          <w:sz w:val="28"/>
          <w:szCs w:val="28"/>
          <w:lang w:val="uk-UA"/>
        </w:rPr>
      </w:pPr>
      <w:r w:rsidRPr="004F7D03">
        <w:rPr>
          <w:sz w:val="28"/>
          <w:szCs w:val="28"/>
          <w:lang w:val="uk-UA"/>
        </w:rPr>
        <w:t>процедур</w:t>
      </w:r>
      <w:r w:rsidR="004870CB" w:rsidRPr="004F7D03">
        <w:rPr>
          <w:sz w:val="28"/>
          <w:szCs w:val="28"/>
          <w:lang w:val="uk-UA"/>
        </w:rPr>
        <w:t>а</w:t>
      </w:r>
      <w:r w:rsidRPr="004F7D03">
        <w:rPr>
          <w:sz w:val="28"/>
          <w:szCs w:val="28"/>
          <w:lang w:val="uk-UA"/>
        </w:rPr>
        <w:t xml:space="preserve"> проведення компоненти </w:t>
      </w:r>
      <w:proofErr w:type="spellStart"/>
      <w:r w:rsidRPr="004F7D03">
        <w:rPr>
          <w:sz w:val="28"/>
          <w:szCs w:val="28"/>
          <w:lang w:val="uk-UA"/>
        </w:rPr>
        <w:t>ЄДКІ</w:t>
      </w:r>
      <w:proofErr w:type="spellEnd"/>
      <w:r w:rsidRPr="004F7D03">
        <w:rPr>
          <w:sz w:val="28"/>
          <w:szCs w:val="28"/>
          <w:lang w:val="uk-UA"/>
        </w:rPr>
        <w:t xml:space="preserve"> (тести, усна, письмова, поєднання усної та письмової відповідей, відповіді за білетами та комплексними </w:t>
      </w:r>
      <w:r w:rsidRPr="004F7D03">
        <w:rPr>
          <w:sz w:val="28"/>
          <w:szCs w:val="28"/>
          <w:lang w:val="uk-UA"/>
        </w:rPr>
        <w:lastRenderedPageBreak/>
        <w:t>контрольними завданнями тощо);</w:t>
      </w:r>
    </w:p>
    <w:p w14:paraId="71FA9B73" w14:textId="77777777" w:rsidR="007656A9" w:rsidRPr="004F7D03" w:rsidRDefault="007656A9" w:rsidP="003D7FBA">
      <w:pPr>
        <w:pStyle w:val="18"/>
        <w:spacing w:line="326" w:lineRule="exact"/>
        <w:ind w:firstLine="709"/>
        <w:jc w:val="both"/>
        <w:rPr>
          <w:sz w:val="28"/>
          <w:szCs w:val="28"/>
          <w:lang w:val="uk-UA"/>
        </w:rPr>
      </w:pPr>
      <w:r w:rsidRPr="004F7D03">
        <w:rPr>
          <w:sz w:val="28"/>
          <w:szCs w:val="28"/>
          <w:lang w:val="uk-UA"/>
        </w:rPr>
        <w:t xml:space="preserve">єдині вимоги до оцінки знань, вмінь і навичок здобувачів ВО під час складання компоненти </w:t>
      </w:r>
      <w:proofErr w:type="spellStart"/>
      <w:r w:rsidRPr="004F7D03">
        <w:rPr>
          <w:sz w:val="28"/>
          <w:szCs w:val="28"/>
          <w:lang w:val="uk-UA"/>
        </w:rPr>
        <w:t>ЄДКІ</w:t>
      </w:r>
      <w:proofErr w:type="spellEnd"/>
      <w:r w:rsidRPr="004F7D03">
        <w:rPr>
          <w:sz w:val="28"/>
          <w:szCs w:val="28"/>
          <w:lang w:val="uk-UA"/>
        </w:rPr>
        <w:t>.</w:t>
      </w:r>
    </w:p>
    <w:p w14:paraId="362A776D" w14:textId="0756BC37" w:rsidR="007656A9" w:rsidRPr="004F7D03" w:rsidRDefault="007656A9" w:rsidP="003D7FBA">
      <w:pPr>
        <w:pStyle w:val="18"/>
        <w:spacing w:line="326" w:lineRule="exact"/>
        <w:ind w:firstLine="709"/>
        <w:jc w:val="both"/>
        <w:rPr>
          <w:sz w:val="28"/>
          <w:szCs w:val="28"/>
          <w:lang w:val="uk-UA"/>
        </w:rPr>
      </w:pPr>
      <w:r w:rsidRPr="004F7D03">
        <w:rPr>
          <w:sz w:val="28"/>
          <w:szCs w:val="28"/>
          <w:lang w:val="uk-UA"/>
        </w:rPr>
        <w:t>Додатк</w:t>
      </w:r>
      <w:r w:rsidR="004870CB" w:rsidRPr="004F7D03">
        <w:rPr>
          <w:sz w:val="28"/>
          <w:szCs w:val="28"/>
          <w:lang w:val="uk-UA"/>
        </w:rPr>
        <w:t>а</w:t>
      </w:r>
      <w:r w:rsidRPr="004F7D03">
        <w:rPr>
          <w:sz w:val="28"/>
          <w:szCs w:val="28"/>
          <w:lang w:val="uk-UA"/>
        </w:rPr>
        <w:t>м</w:t>
      </w:r>
      <w:r w:rsidR="004870CB" w:rsidRPr="004F7D03">
        <w:rPr>
          <w:sz w:val="28"/>
          <w:szCs w:val="28"/>
          <w:lang w:val="uk-UA"/>
        </w:rPr>
        <w:t>и</w:t>
      </w:r>
      <w:r w:rsidRPr="004F7D03">
        <w:rPr>
          <w:sz w:val="28"/>
          <w:szCs w:val="28"/>
          <w:lang w:val="uk-UA"/>
        </w:rPr>
        <w:t xml:space="preserve"> до кожної частини інструкції з проведення </w:t>
      </w:r>
      <w:proofErr w:type="spellStart"/>
      <w:r w:rsidRPr="004F7D03">
        <w:rPr>
          <w:sz w:val="28"/>
          <w:szCs w:val="28"/>
          <w:lang w:val="uk-UA"/>
        </w:rPr>
        <w:t>ЄДКІ</w:t>
      </w:r>
      <w:proofErr w:type="spellEnd"/>
      <w:r w:rsidRPr="004F7D03">
        <w:rPr>
          <w:sz w:val="28"/>
          <w:szCs w:val="28"/>
          <w:lang w:val="uk-UA"/>
        </w:rPr>
        <w:t xml:space="preserve"> є</w:t>
      </w:r>
      <w:r w:rsidR="004870CB" w:rsidRPr="004F7D03">
        <w:rPr>
          <w:sz w:val="28"/>
          <w:szCs w:val="28"/>
          <w:lang w:val="uk-UA"/>
        </w:rPr>
        <w:t xml:space="preserve"> питання для перевірки знань, умінь та навичок здобувачів ВО та</w:t>
      </w:r>
      <w:r w:rsidRPr="004F7D03">
        <w:rPr>
          <w:sz w:val="28"/>
          <w:szCs w:val="28"/>
          <w:lang w:val="uk-UA"/>
        </w:rPr>
        <w:t xml:space="preserve"> відповіді за екзаменаційними білетами (тестами, комплексними контрольними завданнями).</w:t>
      </w:r>
    </w:p>
    <w:p w14:paraId="4BA8E180" w14:textId="2D8252DC" w:rsidR="001F19E7" w:rsidRPr="004F7D03" w:rsidRDefault="001F19E7" w:rsidP="003D7FBA">
      <w:pPr>
        <w:pStyle w:val="18"/>
        <w:spacing w:line="326" w:lineRule="exact"/>
        <w:ind w:firstLine="709"/>
        <w:jc w:val="both"/>
        <w:rPr>
          <w:sz w:val="28"/>
          <w:szCs w:val="28"/>
          <w:lang w:val="uk-UA"/>
        </w:rPr>
      </w:pPr>
      <w:r w:rsidRPr="004F7D03">
        <w:rPr>
          <w:sz w:val="28"/>
          <w:szCs w:val="28"/>
          <w:lang w:val="uk-UA"/>
        </w:rPr>
        <w:t xml:space="preserve">Інструкція з проведення </w:t>
      </w:r>
      <w:proofErr w:type="spellStart"/>
      <w:r w:rsidRPr="004F7D03">
        <w:rPr>
          <w:sz w:val="28"/>
          <w:szCs w:val="28"/>
          <w:lang w:val="uk-UA"/>
        </w:rPr>
        <w:t>ЄДКІ</w:t>
      </w:r>
      <w:proofErr w:type="spellEnd"/>
      <w:r w:rsidRPr="004F7D03">
        <w:rPr>
          <w:sz w:val="28"/>
          <w:szCs w:val="28"/>
          <w:lang w:val="uk-UA"/>
        </w:rPr>
        <w:t xml:space="preserve"> доводиться до здобувачів ВО, які підлягають атестації, не пізніше ніж за шість місяців до проведення </w:t>
      </w:r>
      <w:proofErr w:type="spellStart"/>
      <w:r w:rsidRPr="004F7D03">
        <w:rPr>
          <w:sz w:val="28"/>
          <w:szCs w:val="28"/>
          <w:lang w:val="uk-UA"/>
        </w:rPr>
        <w:t>ЄДКІ</w:t>
      </w:r>
      <w:proofErr w:type="spellEnd"/>
      <w:r w:rsidRPr="004F7D03">
        <w:rPr>
          <w:sz w:val="28"/>
          <w:szCs w:val="28"/>
          <w:lang w:val="uk-UA"/>
        </w:rPr>
        <w:t>.</w:t>
      </w:r>
    </w:p>
    <w:p w14:paraId="0F64B0C6" w14:textId="77777777" w:rsidR="00F20094" w:rsidRPr="004F7D03" w:rsidRDefault="00F20094" w:rsidP="003D7FBA">
      <w:pPr>
        <w:spacing w:after="0" w:line="326" w:lineRule="exact"/>
        <w:ind w:firstLine="709"/>
        <w:jc w:val="both"/>
        <w:rPr>
          <w:rFonts w:ascii="Times New Roman" w:eastAsia="Times New Roman" w:hAnsi="Times New Roman" w:cs="Times New Roman"/>
          <w:sz w:val="28"/>
          <w:szCs w:val="28"/>
          <w:lang w:val="uk-UA"/>
        </w:rPr>
      </w:pPr>
    </w:p>
    <w:p w14:paraId="24DE60CA" w14:textId="423B7205" w:rsidR="00F20094" w:rsidRPr="004F7D03" w:rsidRDefault="00F20094" w:rsidP="003D7FBA">
      <w:pPr>
        <w:pStyle w:val="18"/>
        <w:tabs>
          <w:tab w:val="left" w:pos="1240"/>
        </w:tabs>
        <w:spacing w:line="326" w:lineRule="exact"/>
        <w:ind w:firstLine="709"/>
        <w:jc w:val="both"/>
        <w:rPr>
          <w:b/>
          <w:sz w:val="28"/>
          <w:szCs w:val="28"/>
          <w:lang w:val="uk-UA"/>
        </w:rPr>
      </w:pPr>
      <w:r w:rsidRPr="004F7D03">
        <w:rPr>
          <w:b/>
          <w:sz w:val="28"/>
          <w:szCs w:val="28"/>
          <w:lang w:val="uk-UA"/>
        </w:rPr>
        <w:t>5.</w:t>
      </w:r>
      <w:r w:rsidR="007656A9" w:rsidRPr="004F7D03">
        <w:rPr>
          <w:b/>
          <w:sz w:val="28"/>
          <w:szCs w:val="28"/>
          <w:lang w:val="uk-UA"/>
        </w:rPr>
        <w:t>3</w:t>
      </w:r>
      <w:r w:rsidRPr="004F7D03">
        <w:rPr>
          <w:b/>
          <w:sz w:val="28"/>
          <w:szCs w:val="28"/>
          <w:lang w:val="uk-UA"/>
        </w:rPr>
        <w:t>. Програма комплексного кваліфікаційного іспиту</w:t>
      </w:r>
    </w:p>
    <w:p w14:paraId="0233FC74" w14:textId="77777777" w:rsidR="00F20094" w:rsidRPr="004F7D03" w:rsidRDefault="00F20094" w:rsidP="003D7FBA">
      <w:pPr>
        <w:pStyle w:val="18"/>
        <w:tabs>
          <w:tab w:val="left" w:pos="1240"/>
        </w:tabs>
        <w:spacing w:line="326" w:lineRule="exact"/>
        <w:ind w:firstLine="709"/>
        <w:jc w:val="both"/>
        <w:rPr>
          <w:b/>
          <w:sz w:val="28"/>
          <w:szCs w:val="28"/>
          <w:lang w:val="uk-UA"/>
        </w:rPr>
      </w:pPr>
    </w:p>
    <w:p w14:paraId="1F68A42B" w14:textId="77777777" w:rsidR="00F20094" w:rsidRPr="004F7D03" w:rsidRDefault="00F20094" w:rsidP="003D7FBA">
      <w:pPr>
        <w:pStyle w:val="18"/>
        <w:spacing w:line="326" w:lineRule="exact"/>
        <w:ind w:firstLine="709"/>
        <w:jc w:val="both"/>
        <w:rPr>
          <w:sz w:val="28"/>
          <w:szCs w:val="28"/>
          <w:lang w:val="uk-UA"/>
        </w:rPr>
      </w:pPr>
      <w:r w:rsidRPr="004F7D03">
        <w:rPr>
          <w:sz w:val="28"/>
          <w:szCs w:val="28"/>
          <w:lang w:val="uk-UA"/>
        </w:rPr>
        <w:t>Програма комплексного кваліфікаційного іспиту включає:</w:t>
      </w:r>
    </w:p>
    <w:p w14:paraId="0C6EB7AE" w14:textId="3F3E71C8" w:rsidR="00F20094" w:rsidRPr="004F7D03" w:rsidRDefault="00F20094" w:rsidP="003D7FBA">
      <w:pPr>
        <w:pStyle w:val="18"/>
        <w:spacing w:line="326" w:lineRule="exact"/>
        <w:ind w:firstLine="709"/>
        <w:jc w:val="both"/>
        <w:rPr>
          <w:sz w:val="28"/>
          <w:szCs w:val="28"/>
          <w:lang w:val="uk-UA"/>
        </w:rPr>
      </w:pPr>
      <w:r w:rsidRPr="004F7D03">
        <w:rPr>
          <w:sz w:val="28"/>
          <w:szCs w:val="28"/>
          <w:lang w:val="uk-UA"/>
        </w:rPr>
        <w:t xml:space="preserve">назву програми, рівень (ступінь) освіти для атестації здобувачів ВО, галузь знань, спеціальність, </w:t>
      </w:r>
      <w:proofErr w:type="spellStart"/>
      <w:r w:rsidRPr="004F7D03">
        <w:rPr>
          <w:sz w:val="28"/>
          <w:szCs w:val="28"/>
          <w:lang w:val="uk-UA"/>
        </w:rPr>
        <w:t>О</w:t>
      </w:r>
      <w:r w:rsidR="00CD2B4C" w:rsidRPr="004F7D03">
        <w:rPr>
          <w:sz w:val="28"/>
          <w:szCs w:val="28"/>
          <w:lang w:val="uk-UA"/>
        </w:rPr>
        <w:t>П</w:t>
      </w:r>
      <w:r w:rsidRPr="004F7D03">
        <w:rPr>
          <w:sz w:val="28"/>
          <w:szCs w:val="28"/>
          <w:lang w:val="uk-UA"/>
        </w:rPr>
        <w:t>П</w:t>
      </w:r>
      <w:proofErr w:type="spellEnd"/>
      <w:r w:rsidRPr="004F7D03">
        <w:rPr>
          <w:sz w:val="28"/>
          <w:szCs w:val="28"/>
          <w:lang w:val="uk-UA"/>
        </w:rPr>
        <w:t xml:space="preserve"> за якою проводиться комплексний  кваліфікаційний іспит;</w:t>
      </w:r>
    </w:p>
    <w:p w14:paraId="0E893F38" w14:textId="77777777" w:rsidR="00F20094" w:rsidRPr="004F7D03" w:rsidRDefault="00F20094" w:rsidP="003D7FBA">
      <w:pPr>
        <w:pStyle w:val="18"/>
        <w:spacing w:line="326" w:lineRule="exact"/>
        <w:ind w:firstLine="709"/>
        <w:jc w:val="both"/>
        <w:rPr>
          <w:sz w:val="28"/>
          <w:szCs w:val="28"/>
          <w:lang w:val="uk-UA"/>
        </w:rPr>
      </w:pPr>
      <w:r w:rsidRPr="004F7D03">
        <w:rPr>
          <w:sz w:val="28"/>
          <w:szCs w:val="28"/>
          <w:lang w:val="uk-UA"/>
        </w:rPr>
        <w:t>цільову настанову та зміст програми, що розкривають питання відповідних програм навчальних дисциплін професійної підготовки відповідної спеціальності (спеціалізації);</w:t>
      </w:r>
    </w:p>
    <w:p w14:paraId="424AF2E1" w14:textId="77777777" w:rsidR="00F20094" w:rsidRPr="004F7D03" w:rsidRDefault="00F20094" w:rsidP="003D7FBA">
      <w:pPr>
        <w:pStyle w:val="18"/>
        <w:spacing w:line="326" w:lineRule="exact"/>
        <w:ind w:firstLine="709"/>
        <w:jc w:val="both"/>
        <w:rPr>
          <w:sz w:val="28"/>
          <w:szCs w:val="28"/>
          <w:lang w:val="uk-UA"/>
        </w:rPr>
      </w:pPr>
      <w:r w:rsidRPr="004F7D03">
        <w:rPr>
          <w:sz w:val="28"/>
          <w:szCs w:val="28"/>
          <w:lang w:val="uk-UA"/>
        </w:rPr>
        <w:t>програмні результати навчання;</w:t>
      </w:r>
    </w:p>
    <w:p w14:paraId="505469AB" w14:textId="77777777" w:rsidR="00F20094" w:rsidRPr="004F7D03" w:rsidRDefault="00F20094" w:rsidP="003D7FBA">
      <w:pPr>
        <w:pStyle w:val="18"/>
        <w:spacing w:line="326" w:lineRule="exact"/>
        <w:ind w:firstLine="709"/>
        <w:jc w:val="both"/>
        <w:rPr>
          <w:sz w:val="28"/>
          <w:szCs w:val="28"/>
          <w:lang w:val="uk-UA"/>
        </w:rPr>
      </w:pPr>
      <w:r w:rsidRPr="004F7D03">
        <w:rPr>
          <w:sz w:val="28"/>
          <w:szCs w:val="28"/>
          <w:lang w:val="uk-UA"/>
        </w:rPr>
        <w:t>форму проведення комплексного кваліфікаційного іспиту (усна, письмова, протягом одного або двох днів, поєднання усної та письмової відповідей, відповіді за тестами (білетами) та комплексними контрольними завданнями тощо);</w:t>
      </w:r>
    </w:p>
    <w:p w14:paraId="5166AD58" w14:textId="2AC123DD" w:rsidR="00F20094" w:rsidRPr="004F7D03" w:rsidRDefault="00F20094" w:rsidP="003D7FBA">
      <w:pPr>
        <w:pStyle w:val="18"/>
        <w:spacing w:line="326" w:lineRule="exact"/>
        <w:ind w:firstLine="709"/>
        <w:jc w:val="both"/>
        <w:rPr>
          <w:sz w:val="28"/>
          <w:szCs w:val="28"/>
          <w:lang w:val="uk-UA"/>
        </w:rPr>
      </w:pPr>
      <w:r w:rsidRPr="004F7D03">
        <w:rPr>
          <w:sz w:val="28"/>
          <w:szCs w:val="28"/>
          <w:lang w:val="uk-UA"/>
        </w:rPr>
        <w:t>єдині вимоги до оцінки знань, вмінь і навичок здобувачів ВО</w:t>
      </w:r>
      <w:r w:rsidR="00CD2B4C" w:rsidRPr="004F7D03">
        <w:rPr>
          <w:sz w:val="28"/>
          <w:szCs w:val="28"/>
          <w:lang w:val="uk-UA"/>
        </w:rPr>
        <w:t xml:space="preserve"> під час складання комплексного кваліфікаційного іспиту</w:t>
      </w:r>
      <w:r w:rsidRPr="004F7D03">
        <w:rPr>
          <w:sz w:val="28"/>
          <w:szCs w:val="28"/>
          <w:lang w:val="uk-UA"/>
        </w:rPr>
        <w:t>.</w:t>
      </w:r>
    </w:p>
    <w:p w14:paraId="485DEB83" w14:textId="615FD75F" w:rsidR="00234D97" w:rsidRPr="004F7D03" w:rsidRDefault="00234D97" w:rsidP="003D7FBA">
      <w:pPr>
        <w:pStyle w:val="18"/>
        <w:spacing w:line="326" w:lineRule="exact"/>
        <w:ind w:firstLine="709"/>
        <w:jc w:val="both"/>
        <w:rPr>
          <w:sz w:val="28"/>
          <w:szCs w:val="28"/>
          <w:lang w:val="uk-UA"/>
        </w:rPr>
      </w:pPr>
      <w:r w:rsidRPr="004F7D03">
        <w:rPr>
          <w:sz w:val="28"/>
          <w:szCs w:val="28"/>
          <w:lang w:val="uk-UA"/>
        </w:rPr>
        <w:t>Додатками до комплексного кваліфікаційного іспиту є питання для перевірки знань, умінь та навичок здобувачів ВО та відповіді за екзаменаційними білетами (тестами, комплексними контрольними завданнями).</w:t>
      </w:r>
    </w:p>
    <w:p w14:paraId="1EEC1FCB" w14:textId="113262FD" w:rsidR="00234D97" w:rsidRPr="004F7D03" w:rsidRDefault="00234D97" w:rsidP="003D7FBA">
      <w:pPr>
        <w:pStyle w:val="18"/>
        <w:spacing w:line="326" w:lineRule="exact"/>
        <w:ind w:firstLine="709"/>
        <w:jc w:val="both"/>
        <w:rPr>
          <w:sz w:val="28"/>
          <w:szCs w:val="28"/>
          <w:lang w:val="uk-UA"/>
        </w:rPr>
      </w:pPr>
      <w:r w:rsidRPr="004F7D03">
        <w:rPr>
          <w:sz w:val="28"/>
          <w:szCs w:val="28"/>
          <w:lang w:val="uk-UA"/>
        </w:rPr>
        <w:t>Програма комплексного кваліфікаційного іспиту розробляється відповідними кафедрами Академії, разом з кафедрами, які залучаються до проведення комплексного кваліфікаційного іспиту, під керівництвом заступника начальника інституту (факультету) з навчальної та наукової роботи – начальника навчальної частини і начальника навчального відділу академії окремо за кожною спеціальністю (спеціалізацією) підготовки фахівців, підписується начальниками (завідуючими) відповідних кафедр, розглядається та ухвалюється на засіданні вченої ради Військової академії, погоджується заступником начальника академії з навчальної роботи та замовником на підготовку військових фахівців, затверджується начальником Військової академії.</w:t>
      </w:r>
    </w:p>
    <w:p w14:paraId="1F1C6508" w14:textId="5F82E35B" w:rsidR="00F20094" w:rsidRPr="004F7D03" w:rsidRDefault="00F20094" w:rsidP="003D7FBA">
      <w:pPr>
        <w:pStyle w:val="18"/>
        <w:spacing w:line="326" w:lineRule="exact"/>
        <w:ind w:firstLine="709"/>
        <w:jc w:val="both"/>
        <w:rPr>
          <w:sz w:val="28"/>
          <w:szCs w:val="28"/>
          <w:lang w:val="uk-UA"/>
        </w:rPr>
      </w:pPr>
      <w:r w:rsidRPr="004F7D03">
        <w:rPr>
          <w:sz w:val="28"/>
          <w:szCs w:val="28"/>
          <w:lang w:val="uk-UA"/>
        </w:rPr>
        <w:t>Програма комплексного кваліфікаційного іспиту</w:t>
      </w:r>
      <w:r w:rsidR="007D2AE9" w:rsidRPr="004F7D03">
        <w:rPr>
          <w:sz w:val="28"/>
          <w:szCs w:val="28"/>
          <w:lang w:val="uk-UA"/>
        </w:rPr>
        <w:t xml:space="preserve"> </w:t>
      </w:r>
      <w:r w:rsidRPr="004F7D03">
        <w:rPr>
          <w:sz w:val="28"/>
          <w:szCs w:val="28"/>
          <w:lang w:val="uk-UA"/>
        </w:rPr>
        <w:t>доводиться до відома здобувачів ВО</w:t>
      </w:r>
      <w:r w:rsidR="007D2AE9" w:rsidRPr="004F7D03">
        <w:rPr>
          <w:sz w:val="28"/>
          <w:szCs w:val="28"/>
          <w:lang w:val="uk-UA"/>
        </w:rPr>
        <w:t xml:space="preserve">, які підлягають атестації, не пізніше ніж за шість місяців до </w:t>
      </w:r>
      <w:r w:rsidRPr="004F7D03">
        <w:rPr>
          <w:sz w:val="28"/>
          <w:szCs w:val="28"/>
          <w:lang w:val="uk-UA"/>
        </w:rPr>
        <w:t xml:space="preserve"> початку атестації.</w:t>
      </w:r>
    </w:p>
    <w:p w14:paraId="66BD55BD" w14:textId="3632E90E" w:rsidR="007A3A36" w:rsidRDefault="007A3A36">
      <w:pPr>
        <w:suppressAutoHyphens w:val="0"/>
        <w:spacing w:after="0" w:line="240" w:lineRule="auto"/>
        <w:rPr>
          <w:rFonts w:ascii="Times New Roman" w:eastAsia="Times New Roman" w:hAnsi="Times New Roman" w:cs="Times New Roman"/>
          <w:sz w:val="28"/>
          <w:szCs w:val="28"/>
          <w:lang w:val="uk-UA"/>
        </w:rPr>
      </w:pPr>
      <w:r>
        <w:rPr>
          <w:sz w:val="28"/>
          <w:szCs w:val="28"/>
          <w:lang w:val="uk-UA"/>
        </w:rPr>
        <w:br w:type="page"/>
      </w:r>
    </w:p>
    <w:p w14:paraId="5A238737" w14:textId="77777777" w:rsidR="00E1286E" w:rsidRPr="004F7D03" w:rsidRDefault="00E1286E" w:rsidP="003D7FBA">
      <w:pPr>
        <w:pStyle w:val="18"/>
        <w:spacing w:line="326" w:lineRule="exact"/>
        <w:ind w:left="284" w:hanging="284"/>
        <w:jc w:val="both"/>
        <w:rPr>
          <w:sz w:val="28"/>
          <w:szCs w:val="28"/>
          <w:lang w:val="uk-UA"/>
        </w:rPr>
      </w:pPr>
    </w:p>
    <w:p w14:paraId="088F2F85" w14:textId="77777777" w:rsidR="00E1286E" w:rsidRPr="004F7D03" w:rsidRDefault="00E1286E" w:rsidP="003D7FBA">
      <w:pPr>
        <w:pStyle w:val="18"/>
        <w:spacing w:line="325" w:lineRule="exact"/>
        <w:ind w:left="284" w:hanging="284"/>
        <w:contextualSpacing/>
        <w:jc w:val="both"/>
        <w:rPr>
          <w:b/>
          <w:sz w:val="28"/>
          <w:szCs w:val="28"/>
          <w:lang w:val="uk-UA"/>
        </w:rPr>
      </w:pPr>
      <w:r w:rsidRPr="004F7D03">
        <w:rPr>
          <w:b/>
          <w:sz w:val="28"/>
          <w:szCs w:val="28"/>
          <w:lang w:val="uk-UA"/>
        </w:rPr>
        <w:t xml:space="preserve">6. </w:t>
      </w:r>
      <w:r w:rsidR="00B11A9E" w:rsidRPr="004F7D03">
        <w:rPr>
          <w:b/>
          <w:sz w:val="28"/>
          <w:szCs w:val="28"/>
          <w:lang w:val="uk-UA"/>
        </w:rPr>
        <w:t xml:space="preserve">ОСОБЛИВОСТІ </w:t>
      </w:r>
      <w:r w:rsidR="006F7950" w:rsidRPr="004F7D03">
        <w:rPr>
          <w:b/>
          <w:sz w:val="28"/>
          <w:szCs w:val="28"/>
          <w:lang w:val="uk-UA"/>
        </w:rPr>
        <w:t>ПРОВЕДЕННЯ АТЕСТАЦІЇ ЗДОБУВАЧІВ ВО, ЯКІ НАВЧАЮТЬСЯ ЗА ЗАОЧНОЮ ФОРМОЮ НАВЧАННЯ З ВИКОРИСТАННЯМ ТЕХНОЛОГІЙ ДИСТАНЦІЙНОГО НАВЧАННЯ</w:t>
      </w:r>
    </w:p>
    <w:p w14:paraId="781EBE74" w14:textId="77777777" w:rsidR="006F7950" w:rsidRPr="004F7D03" w:rsidRDefault="006F7950" w:rsidP="003D7FBA">
      <w:pPr>
        <w:pStyle w:val="18"/>
        <w:spacing w:line="325" w:lineRule="exact"/>
        <w:ind w:firstLine="0"/>
        <w:contextualSpacing/>
        <w:jc w:val="center"/>
        <w:rPr>
          <w:b/>
          <w:sz w:val="28"/>
          <w:szCs w:val="28"/>
          <w:lang w:val="uk-UA"/>
        </w:rPr>
      </w:pPr>
    </w:p>
    <w:p w14:paraId="4E7D70BC" w14:textId="77777777" w:rsidR="006F7950" w:rsidRPr="004F7D03" w:rsidRDefault="006F7950" w:rsidP="003D7FBA">
      <w:pPr>
        <w:pStyle w:val="18"/>
        <w:spacing w:line="325" w:lineRule="exact"/>
        <w:ind w:firstLine="709"/>
        <w:contextualSpacing/>
        <w:jc w:val="both"/>
        <w:rPr>
          <w:b/>
          <w:sz w:val="28"/>
          <w:szCs w:val="28"/>
          <w:lang w:val="uk-UA"/>
        </w:rPr>
      </w:pPr>
      <w:r w:rsidRPr="004F7D03">
        <w:rPr>
          <w:b/>
          <w:sz w:val="28"/>
          <w:szCs w:val="28"/>
          <w:lang w:val="uk-UA"/>
        </w:rPr>
        <w:t xml:space="preserve">6.1. Організація атестації здобувачів ВО, які навчаються за заочною формою навчання з використанням технологій дистанційного навчання </w:t>
      </w:r>
    </w:p>
    <w:p w14:paraId="3D5ABB3B" w14:textId="77777777" w:rsidR="006F7950" w:rsidRPr="004F7D03" w:rsidRDefault="006F7950" w:rsidP="003D7FBA">
      <w:pPr>
        <w:pStyle w:val="18"/>
        <w:spacing w:line="325" w:lineRule="exact"/>
        <w:ind w:firstLine="709"/>
        <w:contextualSpacing/>
        <w:jc w:val="both"/>
        <w:rPr>
          <w:b/>
          <w:sz w:val="28"/>
          <w:szCs w:val="28"/>
          <w:lang w:val="uk-UA"/>
        </w:rPr>
      </w:pPr>
    </w:p>
    <w:p w14:paraId="5CCDA597" w14:textId="338963AD" w:rsidR="002B2BA1" w:rsidRPr="004F7D03" w:rsidRDefault="002B2BA1" w:rsidP="003D7FBA">
      <w:pPr>
        <w:pStyle w:val="18"/>
        <w:spacing w:line="325" w:lineRule="exact"/>
        <w:ind w:firstLine="709"/>
        <w:contextualSpacing/>
        <w:jc w:val="both"/>
        <w:rPr>
          <w:sz w:val="28"/>
          <w:szCs w:val="28"/>
          <w:lang w:val="uk-UA"/>
        </w:rPr>
      </w:pPr>
      <w:r w:rsidRPr="004F7D03">
        <w:rPr>
          <w:sz w:val="28"/>
          <w:szCs w:val="28"/>
          <w:lang w:val="uk-UA"/>
        </w:rPr>
        <w:t xml:space="preserve">Рішення про проведення атестації здобувачів ВО заочної форми навчання з використанням технологій дистанційного навчання ухвалюється вченою радою </w:t>
      </w:r>
      <w:r w:rsidR="00EF4917" w:rsidRPr="004F7D03">
        <w:rPr>
          <w:sz w:val="28"/>
          <w:szCs w:val="28"/>
          <w:lang w:val="uk-UA"/>
        </w:rPr>
        <w:t xml:space="preserve">Академії </w:t>
      </w:r>
      <w:r w:rsidRPr="004F7D03">
        <w:rPr>
          <w:sz w:val="28"/>
          <w:szCs w:val="28"/>
          <w:lang w:val="uk-UA"/>
        </w:rPr>
        <w:t>за семестр до початку атестації.</w:t>
      </w:r>
    </w:p>
    <w:p w14:paraId="585685EB" w14:textId="77722A54" w:rsidR="002D7881" w:rsidRPr="004F7D03" w:rsidRDefault="002B2BA1" w:rsidP="003D7FBA">
      <w:pPr>
        <w:pStyle w:val="18"/>
        <w:spacing w:line="325" w:lineRule="exact"/>
        <w:ind w:firstLine="709"/>
        <w:contextualSpacing/>
        <w:jc w:val="both"/>
        <w:rPr>
          <w:sz w:val="28"/>
          <w:szCs w:val="28"/>
          <w:lang w:val="uk-UA"/>
        </w:rPr>
      </w:pPr>
      <w:r w:rsidRPr="004F7D03">
        <w:rPr>
          <w:sz w:val="28"/>
          <w:szCs w:val="28"/>
          <w:lang w:val="uk-UA"/>
        </w:rPr>
        <w:t>Здобувачі ВО, які</w:t>
      </w:r>
      <w:r w:rsidR="00F509A5" w:rsidRPr="004F7D03">
        <w:rPr>
          <w:sz w:val="28"/>
          <w:szCs w:val="28"/>
          <w:lang w:val="uk-UA"/>
        </w:rPr>
        <w:t xml:space="preserve"> </w:t>
      </w:r>
      <w:r w:rsidRPr="004F7D03">
        <w:rPr>
          <w:sz w:val="28"/>
          <w:szCs w:val="28"/>
          <w:lang w:val="uk-UA"/>
        </w:rPr>
        <w:t>навчаються за заочною формою навчання</w:t>
      </w:r>
      <w:r w:rsidR="00F509A5" w:rsidRPr="004F7D03">
        <w:rPr>
          <w:sz w:val="28"/>
          <w:szCs w:val="28"/>
          <w:lang w:val="uk-UA"/>
        </w:rPr>
        <w:t xml:space="preserve"> та мають поважні причини щодо відсутності можливості прибуття до Академії під час роботи атестаційної комісії</w:t>
      </w:r>
      <w:r w:rsidRPr="004F7D03">
        <w:rPr>
          <w:sz w:val="28"/>
          <w:szCs w:val="28"/>
          <w:lang w:val="uk-UA"/>
        </w:rPr>
        <w:t xml:space="preserve">, на останньому семестрі навчання надсилають рапорт на ім‘я начальника </w:t>
      </w:r>
      <w:r w:rsidR="00FD3D50" w:rsidRPr="004F7D03">
        <w:rPr>
          <w:sz w:val="28"/>
          <w:szCs w:val="28"/>
          <w:lang w:val="uk-UA"/>
        </w:rPr>
        <w:t xml:space="preserve">академії </w:t>
      </w:r>
      <w:r w:rsidRPr="004F7D03">
        <w:rPr>
          <w:sz w:val="28"/>
          <w:szCs w:val="28"/>
          <w:lang w:val="uk-UA"/>
        </w:rPr>
        <w:t>із проханням допустити їх до атестації з використанням технологій дистанційного навчання</w:t>
      </w:r>
      <w:r w:rsidR="00FD3D50" w:rsidRPr="004F7D03">
        <w:rPr>
          <w:sz w:val="28"/>
          <w:szCs w:val="28"/>
          <w:lang w:val="uk-UA"/>
        </w:rPr>
        <w:t>. В рапорті обов‘язково вказ</w:t>
      </w:r>
      <w:r w:rsidR="00F509A5" w:rsidRPr="004F7D03">
        <w:rPr>
          <w:sz w:val="28"/>
          <w:szCs w:val="28"/>
          <w:lang w:val="uk-UA"/>
        </w:rPr>
        <w:t>ують</w:t>
      </w:r>
      <w:r w:rsidR="00FD3D50" w:rsidRPr="004F7D03">
        <w:rPr>
          <w:sz w:val="28"/>
          <w:szCs w:val="28"/>
          <w:lang w:val="uk-UA"/>
        </w:rPr>
        <w:t xml:space="preserve"> об‘єктивні причини (підтверджені відповідними документами), що унеможливлюють прибуття здобувача ВО до </w:t>
      </w:r>
      <w:r w:rsidR="00EF4917" w:rsidRPr="004F7D03">
        <w:rPr>
          <w:sz w:val="28"/>
          <w:szCs w:val="28"/>
          <w:lang w:val="uk-UA"/>
        </w:rPr>
        <w:t xml:space="preserve">Академії </w:t>
      </w:r>
      <w:r w:rsidR="00FD3D50" w:rsidRPr="004F7D03">
        <w:rPr>
          <w:sz w:val="28"/>
          <w:szCs w:val="28"/>
          <w:lang w:val="uk-UA"/>
        </w:rPr>
        <w:t>у період проведення атестації випускників.</w:t>
      </w:r>
      <w:r w:rsidR="002D7881" w:rsidRPr="004F7D03">
        <w:rPr>
          <w:sz w:val="28"/>
          <w:szCs w:val="28"/>
          <w:lang w:val="uk-UA"/>
        </w:rPr>
        <w:t xml:space="preserve"> </w:t>
      </w:r>
    </w:p>
    <w:p w14:paraId="0A5C7013" w14:textId="674C5701" w:rsidR="002B2BA1" w:rsidRPr="004F7D03" w:rsidRDefault="002D7881" w:rsidP="003D7FBA">
      <w:pPr>
        <w:pStyle w:val="18"/>
        <w:spacing w:line="325" w:lineRule="exact"/>
        <w:ind w:firstLine="709"/>
        <w:contextualSpacing/>
        <w:jc w:val="both"/>
        <w:rPr>
          <w:sz w:val="28"/>
          <w:szCs w:val="28"/>
          <w:lang w:val="uk-UA"/>
        </w:rPr>
      </w:pPr>
      <w:r w:rsidRPr="004F7D03">
        <w:rPr>
          <w:sz w:val="28"/>
          <w:szCs w:val="28"/>
          <w:lang w:val="uk-UA"/>
        </w:rPr>
        <w:t xml:space="preserve">У разі якщо причина є не об‘єктивною або відсутні підтверджуючі відповідні документи </w:t>
      </w:r>
      <w:r w:rsidR="00205DA0" w:rsidRPr="004F7D03">
        <w:rPr>
          <w:sz w:val="28"/>
          <w:szCs w:val="28"/>
          <w:lang w:val="uk-UA"/>
        </w:rPr>
        <w:t xml:space="preserve">Академія </w:t>
      </w:r>
      <w:r w:rsidRPr="004F7D03">
        <w:rPr>
          <w:sz w:val="28"/>
          <w:szCs w:val="28"/>
          <w:lang w:val="uk-UA"/>
        </w:rPr>
        <w:t xml:space="preserve">має право відмовити у допуску здобувача ВО до атестації з використанням технологій дистанційного навчання. У цьому разі здобувач ВО зобов‘язаний прибути до </w:t>
      </w:r>
      <w:r w:rsidR="00205DA0" w:rsidRPr="004F7D03">
        <w:rPr>
          <w:sz w:val="28"/>
          <w:szCs w:val="28"/>
          <w:lang w:val="uk-UA"/>
        </w:rPr>
        <w:t xml:space="preserve">Академії </w:t>
      </w:r>
      <w:r w:rsidRPr="004F7D03">
        <w:rPr>
          <w:sz w:val="28"/>
          <w:szCs w:val="28"/>
          <w:lang w:val="uk-UA"/>
        </w:rPr>
        <w:t xml:space="preserve">у визначений термін для </w:t>
      </w:r>
      <w:r w:rsidR="00EF4917" w:rsidRPr="004F7D03">
        <w:rPr>
          <w:sz w:val="28"/>
          <w:szCs w:val="28"/>
          <w:lang w:val="uk-UA"/>
        </w:rPr>
        <w:t xml:space="preserve">участі в </w:t>
      </w:r>
      <w:r w:rsidRPr="004F7D03">
        <w:rPr>
          <w:sz w:val="28"/>
          <w:szCs w:val="28"/>
          <w:lang w:val="uk-UA"/>
        </w:rPr>
        <w:t>атестації.</w:t>
      </w:r>
    </w:p>
    <w:p w14:paraId="17444B5E" w14:textId="0B626444" w:rsidR="00B11A9E" w:rsidRPr="004F7D03" w:rsidRDefault="00B11A9E" w:rsidP="003D7FBA">
      <w:pPr>
        <w:pStyle w:val="18"/>
        <w:spacing w:line="325" w:lineRule="exact"/>
        <w:ind w:firstLine="709"/>
        <w:contextualSpacing/>
        <w:jc w:val="both"/>
        <w:rPr>
          <w:rFonts w:cs="Calibri"/>
          <w:sz w:val="28"/>
          <w:szCs w:val="28"/>
          <w:lang w:val="uk-UA"/>
        </w:rPr>
      </w:pPr>
      <w:r w:rsidRPr="004F7D03">
        <w:rPr>
          <w:rFonts w:cs="Calibri"/>
          <w:sz w:val="28"/>
          <w:szCs w:val="28"/>
          <w:lang w:val="uk-UA"/>
        </w:rPr>
        <w:t>Списки здобувачів ВО, допущених до атестації</w:t>
      </w:r>
      <w:r w:rsidR="000A5788" w:rsidRPr="004F7D03">
        <w:rPr>
          <w:rFonts w:cs="Calibri"/>
          <w:sz w:val="28"/>
          <w:szCs w:val="28"/>
          <w:lang w:val="uk-UA"/>
        </w:rPr>
        <w:t xml:space="preserve"> з використанням технологій дистанційного навчання</w:t>
      </w:r>
      <w:r w:rsidRPr="004F7D03">
        <w:rPr>
          <w:rFonts w:cs="Calibri"/>
          <w:sz w:val="28"/>
          <w:szCs w:val="28"/>
          <w:lang w:val="uk-UA"/>
        </w:rPr>
        <w:t xml:space="preserve">, оголошуються наказом начальника </w:t>
      </w:r>
      <w:r w:rsidR="00EF4917" w:rsidRPr="004F7D03">
        <w:rPr>
          <w:rFonts w:cs="Calibri"/>
          <w:sz w:val="28"/>
          <w:szCs w:val="28"/>
          <w:lang w:val="uk-UA"/>
        </w:rPr>
        <w:t xml:space="preserve">Військової </w:t>
      </w:r>
      <w:r w:rsidRPr="004F7D03">
        <w:rPr>
          <w:rFonts w:cs="Calibri"/>
          <w:sz w:val="28"/>
          <w:szCs w:val="28"/>
          <w:lang w:val="uk-UA"/>
        </w:rPr>
        <w:t>академії.</w:t>
      </w:r>
    </w:p>
    <w:p w14:paraId="320C0D0C" w14:textId="0A56771C" w:rsidR="00205DA0" w:rsidRPr="004F7D03" w:rsidRDefault="00205DA0" w:rsidP="003D7FBA">
      <w:pPr>
        <w:pStyle w:val="18"/>
        <w:spacing w:line="325" w:lineRule="exact"/>
        <w:ind w:firstLine="709"/>
        <w:contextualSpacing/>
        <w:jc w:val="both"/>
        <w:rPr>
          <w:sz w:val="28"/>
          <w:szCs w:val="28"/>
          <w:lang w:val="uk-UA"/>
        </w:rPr>
      </w:pPr>
      <w:r w:rsidRPr="004F7D03">
        <w:rPr>
          <w:rFonts w:cs="Calibri"/>
          <w:sz w:val="28"/>
          <w:szCs w:val="28"/>
          <w:lang w:val="uk-UA"/>
        </w:rPr>
        <w:t xml:space="preserve">Академія інформує здобувачів ВО, </w:t>
      </w:r>
      <w:r w:rsidRPr="004F7D03">
        <w:rPr>
          <w:sz w:val="28"/>
          <w:szCs w:val="28"/>
          <w:lang w:val="uk-UA"/>
        </w:rPr>
        <w:t>які навчаються за заочною формою навчання про форму щодо його допуску до атестації та про порядок проведення підсумкової атестації з використанням сучасних технологій зв’язку.</w:t>
      </w:r>
    </w:p>
    <w:p w14:paraId="135D4C2B" w14:textId="77777777" w:rsidR="00B11A9E" w:rsidRPr="004F7D03" w:rsidRDefault="002D7881" w:rsidP="003D7FBA">
      <w:pPr>
        <w:pStyle w:val="18"/>
        <w:spacing w:line="325" w:lineRule="exact"/>
        <w:ind w:firstLine="709"/>
        <w:contextualSpacing/>
        <w:jc w:val="both"/>
        <w:rPr>
          <w:sz w:val="28"/>
          <w:szCs w:val="28"/>
          <w:lang w:val="uk-UA"/>
        </w:rPr>
      </w:pPr>
      <w:r w:rsidRPr="004F7D03">
        <w:rPr>
          <w:sz w:val="28"/>
          <w:szCs w:val="28"/>
          <w:lang w:val="uk-UA"/>
        </w:rPr>
        <w:t xml:space="preserve">В розкладі </w:t>
      </w:r>
      <w:r w:rsidR="00691456" w:rsidRPr="004F7D03">
        <w:rPr>
          <w:sz w:val="28"/>
          <w:szCs w:val="28"/>
          <w:lang w:val="uk-UA"/>
        </w:rPr>
        <w:t>іспитів і захисту кваліфікаційних робіт проведення атестаційних іспитів (</w:t>
      </w:r>
      <w:proofErr w:type="spellStart"/>
      <w:r w:rsidR="00691456" w:rsidRPr="004F7D03">
        <w:rPr>
          <w:sz w:val="28"/>
          <w:szCs w:val="28"/>
          <w:lang w:val="uk-UA"/>
        </w:rPr>
        <w:t>ЄДКІ</w:t>
      </w:r>
      <w:proofErr w:type="spellEnd"/>
      <w:r w:rsidR="00691456" w:rsidRPr="004F7D03">
        <w:rPr>
          <w:sz w:val="28"/>
          <w:szCs w:val="28"/>
          <w:lang w:val="uk-UA"/>
        </w:rPr>
        <w:t>, комплексних кваліфікаційних іспитів) та захисту кваліфікаційних робіт з використанням технологій дистанційного навчання вказуються окремо.</w:t>
      </w:r>
      <w:r w:rsidR="00C96FDB" w:rsidRPr="004F7D03">
        <w:rPr>
          <w:sz w:val="28"/>
          <w:szCs w:val="28"/>
          <w:lang w:val="uk-UA"/>
        </w:rPr>
        <w:t xml:space="preserve"> Також вказується додатковий час складання атестаційного іспиту (</w:t>
      </w:r>
      <w:proofErr w:type="spellStart"/>
      <w:r w:rsidR="00C96FDB" w:rsidRPr="004F7D03">
        <w:rPr>
          <w:sz w:val="28"/>
          <w:szCs w:val="28"/>
          <w:lang w:val="uk-UA"/>
        </w:rPr>
        <w:t>ЄДКІ</w:t>
      </w:r>
      <w:proofErr w:type="spellEnd"/>
      <w:r w:rsidR="00C96FDB" w:rsidRPr="004F7D03">
        <w:rPr>
          <w:sz w:val="28"/>
          <w:szCs w:val="28"/>
          <w:lang w:val="uk-UA"/>
        </w:rPr>
        <w:t>, комплексних кваліфікаційних іспитів) та захисту кваліфікаційних робіт тими здобувачами освіти, у кого виникли технічні перешкоди під час першої спроби.</w:t>
      </w:r>
    </w:p>
    <w:p w14:paraId="7D3FDA0B" w14:textId="77777777" w:rsidR="0016024B" w:rsidRPr="004F7D03" w:rsidRDefault="0016024B" w:rsidP="003D7FBA">
      <w:pPr>
        <w:pStyle w:val="18"/>
        <w:spacing w:line="325" w:lineRule="exact"/>
        <w:ind w:firstLine="709"/>
        <w:contextualSpacing/>
        <w:jc w:val="both"/>
        <w:rPr>
          <w:sz w:val="28"/>
          <w:szCs w:val="28"/>
          <w:lang w:val="uk-UA"/>
        </w:rPr>
      </w:pPr>
      <w:r w:rsidRPr="004F7D03">
        <w:rPr>
          <w:sz w:val="28"/>
          <w:szCs w:val="28"/>
          <w:lang w:val="uk-UA"/>
        </w:rPr>
        <w:t>У разі виникнення під час проведення атестаційного іспиту (</w:t>
      </w:r>
      <w:proofErr w:type="spellStart"/>
      <w:r w:rsidRPr="004F7D03">
        <w:rPr>
          <w:sz w:val="28"/>
          <w:szCs w:val="28"/>
          <w:lang w:val="uk-UA"/>
        </w:rPr>
        <w:t>ЄДКІ</w:t>
      </w:r>
      <w:proofErr w:type="spellEnd"/>
      <w:r w:rsidRPr="004F7D03">
        <w:rPr>
          <w:sz w:val="28"/>
          <w:szCs w:val="28"/>
          <w:lang w:val="uk-UA"/>
        </w:rPr>
        <w:t>, комплексного кваліфікаційного іспиту) або захисту кваліфікаційних робіт обставин непереборної сили</w:t>
      </w:r>
      <w:r w:rsidR="00391AE2" w:rsidRPr="004F7D03">
        <w:rPr>
          <w:sz w:val="28"/>
          <w:szCs w:val="28"/>
          <w:lang w:val="uk-UA"/>
        </w:rPr>
        <w:t>,</w:t>
      </w:r>
      <w:r w:rsidRPr="004F7D03">
        <w:rPr>
          <w:sz w:val="28"/>
          <w:szCs w:val="28"/>
          <w:lang w:val="uk-UA"/>
        </w:rPr>
        <w:t xml:space="preserve"> здобувач ВО повинен негайно повідомити екзаменаційну підкомісію або іншу відповідальну особу про ці обставини за допомогою визначеного каналу зв’язку (телефон, месенджер тощо) з обов’язковою фото- або </w:t>
      </w:r>
      <w:proofErr w:type="spellStart"/>
      <w:r w:rsidRPr="004F7D03">
        <w:rPr>
          <w:sz w:val="28"/>
          <w:szCs w:val="28"/>
          <w:lang w:val="uk-UA"/>
        </w:rPr>
        <w:t>відеофіксацією</w:t>
      </w:r>
      <w:proofErr w:type="spellEnd"/>
      <w:r w:rsidRPr="004F7D03">
        <w:rPr>
          <w:sz w:val="28"/>
          <w:szCs w:val="28"/>
          <w:lang w:val="uk-UA"/>
        </w:rPr>
        <w:t xml:space="preserve"> стану виконання завдань та об’єктивних факторів, що перешкоджають його завершенню. За цих обставин перескладання (</w:t>
      </w:r>
      <w:proofErr w:type="spellStart"/>
      <w:r w:rsidRPr="004F7D03">
        <w:rPr>
          <w:sz w:val="28"/>
          <w:szCs w:val="28"/>
          <w:lang w:val="uk-UA"/>
        </w:rPr>
        <w:t>доскладання</w:t>
      </w:r>
      <w:proofErr w:type="spellEnd"/>
      <w:r w:rsidRPr="004F7D03">
        <w:rPr>
          <w:sz w:val="28"/>
          <w:szCs w:val="28"/>
          <w:lang w:val="uk-UA"/>
        </w:rPr>
        <w:t>) атестаційного іспиту (</w:t>
      </w:r>
      <w:proofErr w:type="spellStart"/>
      <w:r w:rsidRPr="004F7D03">
        <w:rPr>
          <w:sz w:val="28"/>
          <w:szCs w:val="28"/>
          <w:lang w:val="uk-UA"/>
        </w:rPr>
        <w:t>ЄДКІ</w:t>
      </w:r>
      <w:proofErr w:type="spellEnd"/>
      <w:r w:rsidRPr="004F7D03">
        <w:rPr>
          <w:sz w:val="28"/>
          <w:szCs w:val="28"/>
          <w:lang w:val="uk-UA"/>
        </w:rPr>
        <w:t xml:space="preserve">, комплексного кваліфікаційного іспиту) або захисту кваліфікаційної роботи відбудеться у додатковий час, </w:t>
      </w:r>
      <w:r w:rsidRPr="004F7D03">
        <w:rPr>
          <w:sz w:val="28"/>
          <w:szCs w:val="28"/>
          <w:lang w:val="uk-UA"/>
        </w:rPr>
        <w:lastRenderedPageBreak/>
        <w:t>визначений у розкладі іспитів і захисту кваліфікаційних робіт</w:t>
      </w:r>
      <w:r w:rsidR="002B10E8" w:rsidRPr="004F7D03">
        <w:rPr>
          <w:sz w:val="28"/>
          <w:szCs w:val="28"/>
          <w:lang w:val="uk-UA"/>
        </w:rPr>
        <w:t>.</w:t>
      </w:r>
    </w:p>
    <w:p w14:paraId="159CE2B1" w14:textId="77777777" w:rsidR="002B10E8" w:rsidRPr="004F7D03" w:rsidRDefault="002B10E8" w:rsidP="003D7FBA">
      <w:pPr>
        <w:pStyle w:val="18"/>
        <w:spacing w:line="325" w:lineRule="exact"/>
        <w:ind w:firstLine="709"/>
        <w:contextualSpacing/>
        <w:jc w:val="both"/>
        <w:rPr>
          <w:sz w:val="28"/>
          <w:szCs w:val="28"/>
          <w:lang w:val="uk-UA"/>
        </w:rPr>
      </w:pPr>
      <w:r w:rsidRPr="004F7D03">
        <w:rPr>
          <w:sz w:val="28"/>
          <w:szCs w:val="28"/>
          <w:lang w:val="uk-UA"/>
        </w:rPr>
        <w:t>Організація, щодо використання технологій дистанційного навчання під час підготовки та проведення атестації здобувачів ВО, які навчаються за заочною формою навчання, покладається на відповідний структурний підрозділ Академії.</w:t>
      </w:r>
    </w:p>
    <w:p w14:paraId="3EB15C2B" w14:textId="77777777" w:rsidR="00A42EF4" w:rsidRPr="004F7D03" w:rsidRDefault="00A42EF4" w:rsidP="003D7FBA">
      <w:pPr>
        <w:pStyle w:val="18"/>
        <w:spacing w:line="325" w:lineRule="exact"/>
        <w:ind w:firstLine="709"/>
        <w:contextualSpacing/>
        <w:jc w:val="both"/>
        <w:rPr>
          <w:b/>
          <w:sz w:val="28"/>
          <w:szCs w:val="28"/>
          <w:lang w:val="uk-UA"/>
        </w:rPr>
      </w:pPr>
    </w:p>
    <w:p w14:paraId="3529BC7B" w14:textId="77777777" w:rsidR="002F7FE8" w:rsidRPr="004F7D03" w:rsidRDefault="002F7FE8" w:rsidP="003D7FBA">
      <w:pPr>
        <w:pStyle w:val="18"/>
        <w:spacing w:line="325" w:lineRule="exact"/>
        <w:ind w:firstLine="709"/>
        <w:contextualSpacing/>
        <w:jc w:val="both"/>
        <w:rPr>
          <w:b/>
          <w:sz w:val="28"/>
          <w:szCs w:val="28"/>
          <w:lang w:val="uk-UA"/>
        </w:rPr>
      </w:pPr>
      <w:r w:rsidRPr="004F7D03">
        <w:rPr>
          <w:b/>
          <w:sz w:val="28"/>
          <w:szCs w:val="28"/>
          <w:lang w:val="uk-UA"/>
        </w:rPr>
        <w:t>6.2. Особливості проведення атестаційного іспиту (</w:t>
      </w:r>
      <w:proofErr w:type="spellStart"/>
      <w:r w:rsidRPr="004F7D03">
        <w:rPr>
          <w:b/>
          <w:sz w:val="28"/>
          <w:szCs w:val="28"/>
          <w:lang w:val="uk-UA"/>
        </w:rPr>
        <w:t>ЄДКІ</w:t>
      </w:r>
      <w:proofErr w:type="spellEnd"/>
      <w:r w:rsidRPr="004F7D03">
        <w:rPr>
          <w:b/>
          <w:sz w:val="28"/>
          <w:szCs w:val="28"/>
          <w:lang w:val="uk-UA"/>
        </w:rPr>
        <w:t xml:space="preserve">, комплексного кваліфікаційного іспиту) з використанням технологій дистанційного навчання </w:t>
      </w:r>
    </w:p>
    <w:p w14:paraId="1D3092E0" w14:textId="77777777" w:rsidR="002F7FE8" w:rsidRPr="004F7D03" w:rsidRDefault="002F7FE8" w:rsidP="003D7FBA">
      <w:pPr>
        <w:pStyle w:val="18"/>
        <w:spacing w:line="325" w:lineRule="exact"/>
        <w:ind w:firstLine="709"/>
        <w:contextualSpacing/>
        <w:jc w:val="both"/>
        <w:rPr>
          <w:sz w:val="28"/>
          <w:szCs w:val="28"/>
          <w:lang w:val="uk-UA"/>
        </w:rPr>
      </w:pPr>
    </w:p>
    <w:p w14:paraId="6B7F6D32" w14:textId="77777777" w:rsidR="00D75C3C" w:rsidRPr="004F7D03" w:rsidRDefault="00C7523D" w:rsidP="003D7FBA">
      <w:pPr>
        <w:suppressAutoHyphens w:val="0"/>
        <w:spacing w:after="0" w:line="325" w:lineRule="exact"/>
        <w:ind w:firstLine="709"/>
        <w:contextualSpacing/>
        <w:jc w:val="both"/>
        <w:rPr>
          <w:rFonts w:ascii="Times New Roman" w:eastAsia="Times New Roman" w:hAnsi="Times New Roman" w:cs="Times New Roman"/>
          <w:sz w:val="28"/>
          <w:szCs w:val="28"/>
          <w:lang w:val="uk-UA"/>
        </w:rPr>
      </w:pPr>
      <w:r w:rsidRPr="004F7D03">
        <w:rPr>
          <w:rFonts w:ascii="Times New Roman" w:eastAsia="Times New Roman" w:hAnsi="Times New Roman" w:cs="Times New Roman"/>
          <w:sz w:val="28"/>
          <w:szCs w:val="28"/>
          <w:lang w:val="uk-UA"/>
        </w:rPr>
        <w:t>Спосіб та етапи складання атестаційних іспитів (</w:t>
      </w:r>
      <w:proofErr w:type="spellStart"/>
      <w:r w:rsidRPr="004F7D03">
        <w:rPr>
          <w:rFonts w:ascii="Times New Roman" w:eastAsia="Times New Roman" w:hAnsi="Times New Roman" w:cs="Times New Roman"/>
          <w:sz w:val="28"/>
          <w:szCs w:val="28"/>
          <w:lang w:val="uk-UA"/>
        </w:rPr>
        <w:t>ЄДКІ</w:t>
      </w:r>
      <w:proofErr w:type="spellEnd"/>
      <w:r w:rsidRPr="004F7D03">
        <w:rPr>
          <w:rFonts w:ascii="Times New Roman" w:eastAsia="Times New Roman" w:hAnsi="Times New Roman" w:cs="Times New Roman"/>
          <w:sz w:val="28"/>
          <w:szCs w:val="28"/>
          <w:lang w:val="uk-UA"/>
        </w:rPr>
        <w:t>, комплексних кваліфікаційних іспитів) визначаються з урахуванням технічних та комунікаційних можливостей, але обов’язково в синхронному режимі (формат відеоконференції) та з неодмінною автентифікацією здобувача вищої освіти.</w:t>
      </w:r>
    </w:p>
    <w:p w14:paraId="128CFE7E" w14:textId="77777777" w:rsidR="00D75C3C" w:rsidRPr="004F7D03" w:rsidRDefault="00D75C3C" w:rsidP="003D7FBA">
      <w:pPr>
        <w:suppressAutoHyphens w:val="0"/>
        <w:spacing w:after="0" w:line="325" w:lineRule="exact"/>
        <w:ind w:firstLine="709"/>
        <w:contextualSpacing/>
        <w:jc w:val="both"/>
        <w:rPr>
          <w:rFonts w:ascii="Times New Roman" w:eastAsia="Times New Roman" w:hAnsi="Times New Roman" w:cs="Times New Roman"/>
          <w:sz w:val="28"/>
          <w:szCs w:val="28"/>
          <w:lang w:val="uk-UA"/>
        </w:rPr>
      </w:pPr>
      <w:r w:rsidRPr="004F7D03">
        <w:rPr>
          <w:rFonts w:ascii="Times New Roman" w:eastAsia="Times New Roman" w:hAnsi="Times New Roman" w:cs="Times New Roman"/>
          <w:sz w:val="28"/>
          <w:szCs w:val="28"/>
          <w:lang w:val="uk-UA"/>
        </w:rPr>
        <w:t>Інформацію про зміст і структуру завдань, що виносяться на атестаційний іспит (</w:t>
      </w:r>
      <w:proofErr w:type="spellStart"/>
      <w:r w:rsidRPr="004F7D03">
        <w:rPr>
          <w:rFonts w:ascii="Times New Roman" w:eastAsia="Times New Roman" w:hAnsi="Times New Roman" w:cs="Times New Roman"/>
          <w:sz w:val="28"/>
          <w:szCs w:val="28"/>
          <w:lang w:val="uk-UA"/>
        </w:rPr>
        <w:t>ЄДКІ</w:t>
      </w:r>
      <w:proofErr w:type="spellEnd"/>
      <w:r w:rsidRPr="004F7D03">
        <w:rPr>
          <w:rFonts w:ascii="Times New Roman" w:eastAsia="Times New Roman" w:hAnsi="Times New Roman" w:cs="Times New Roman"/>
          <w:sz w:val="28"/>
          <w:szCs w:val="28"/>
          <w:lang w:val="uk-UA"/>
        </w:rPr>
        <w:t>, комплексний кваліфікаційний іспит) з використанням технологій дистанційного навчання доводиться до здобувачів ВО за семестр до проведення атестації. У випадку, якщо перелік питань, що виносяться на атестаційний іспит (</w:t>
      </w:r>
      <w:proofErr w:type="spellStart"/>
      <w:r w:rsidRPr="004F7D03">
        <w:rPr>
          <w:rFonts w:ascii="Times New Roman" w:eastAsia="Times New Roman" w:hAnsi="Times New Roman" w:cs="Times New Roman"/>
          <w:sz w:val="28"/>
          <w:szCs w:val="28"/>
          <w:lang w:val="uk-UA"/>
        </w:rPr>
        <w:t>ЄДКІ</w:t>
      </w:r>
      <w:proofErr w:type="spellEnd"/>
      <w:r w:rsidRPr="004F7D03">
        <w:rPr>
          <w:rFonts w:ascii="Times New Roman" w:eastAsia="Times New Roman" w:hAnsi="Times New Roman" w:cs="Times New Roman"/>
          <w:sz w:val="28"/>
          <w:szCs w:val="28"/>
          <w:lang w:val="uk-UA"/>
        </w:rPr>
        <w:t>, комплексний кваліфікаційний іспит), доведений до відома здобувачів ВО заздалегідь, то для уникнення завчасної підготовки відповідей порядок проведення атестаційного іспиту (</w:t>
      </w:r>
      <w:proofErr w:type="spellStart"/>
      <w:r w:rsidRPr="004F7D03">
        <w:rPr>
          <w:rFonts w:ascii="Times New Roman" w:eastAsia="Times New Roman" w:hAnsi="Times New Roman" w:cs="Times New Roman"/>
          <w:sz w:val="28"/>
          <w:szCs w:val="28"/>
          <w:lang w:val="uk-UA"/>
        </w:rPr>
        <w:t>ЄДКІ</w:t>
      </w:r>
      <w:proofErr w:type="spellEnd"/>
      <w:r w:rsidRPr="004F7D03">
        <w:rPr>
          <w:rFonts w:ascii="Times New Roman" w:eastAsia="Times New Roman" w:hAnsi="Times New Roman" w:cs="Times New Roman"/>
          <w:sz w:val="28"/>
          <w:szCs w:val="28"/>
          <w:lang w:val="uk-UA"/>
        </w:rPr>
        <w:t>, комплексного кваліфікаційного іспиту) має передбачати виконання додаткового завдання, про яке здобувачів ВО повідомляють під час атестаційного іспиту (</w:t>
      </w:r>
      <w:proofErr w:type="spellStart"/>
      <w:r w:rsidRPr="004F7D03">
        <w:rPr>
          <w:rFonts w:ascii="Times New Roman" w:eastAsia="Times New Roman" w:hAnsi="Times New Roman" w:cs="Times New Roman"/>
          <w:sz w:val="28"/>
          <w:szCs w:val="28"/>
          <w:lang w:val="uk-UA"/>
        </w:rPr>
        <w:t>ЄДКІ</w:t>
      </w:r>
      <w:proofErr w:type="spellEnd"/>
      <w:r w:rsidRPr="004F7D03">
        <w:rPr>
          <w:rFonts w:ascii="Times New Roman" w:eastAsia="Times New Roman" w:hAnsi="Times New Roman" w:cs="Times New Roman"/>
          <w:sz w:val="28"/>
          <w:szCs w:val="28"/>
          <w:lang w:val="uk-UA"/>
        </w:rPr>
        <w:t>, комплексного кваліфікаційного іспиту).</w:t>
      </w:r>
    </w:p>
    <w:p w14:paraId="460BEDD5" w14:textId="77777777" w:rsidR="005C3D54" w:rsidRPr="004F7D03" w:rsidRDefault="005C3D54" w:rsidP="003D7FBA">
      <w:pPr>
        <w:suppressAutoHyphens w:val="0"/>
        <w:spacing w:after="0" w:line="325" w:lineRule="exact"/>
        <w:ind w:firstLine="709"/>
        <w:contextualSpacing/>
        <w:jc w:val="both"/>
        <w:rPr>
          <w:rFonts w:ascii="Times New Roman" w:eastAsia="Times New Roman" w:hAnsi="Times New Roman" w:cs="Times New Roman"/>
          <w:sz w:val="28"/>
          <w:szCs w:val="28"/>
          <w:lang w:val="uk-UA"/>
        </w:rPr>
      </w:pPr>
      <w:r w:rsidRPr="004F7D03">
        <w:rPr>
          <w:rFonts w:ascii="Times New Roman" w:eastAsia="Times New Roman" w:hAnsi="Times New Roman" w:cs="Times New Roman"/>
          <w:sz w:val="28"/>
          <w:szCs w:val="28"/>
          <w:lang w:val="uk-UA"/>
        </w:rPr>
        <w:t>Обов’язковою умовою проведення атестаційного іспиту (</w:t>
      </w:r>
      <w:proofErr w:type="spellStart"/>
      <w:r w:rsidRPr="004F7D03">
        <w:rPr>
          <w:rFonts w:ascii="Times New Roman" w:eastAsia="Times New Roman" w:hAnsi="Times New Roman" w:cs="Times New Roman"/>
          <w:sz w:val="28"/>
          <w:szCs w:val="28"/>
          <w:lang w:val="uk-UA"/>
        </w:rPr>
        <w:t>ЄДКІ</w:t>
      </w:r>
      <w:proofErr w:type="spellEnd"/>
      <w:r w:rsidRPr="004F7D03">
        <w:rPr>
          <w:rFonts w:ascii="Times New Roman" w:eastAsia="Times New Roman" w:hAnsi="Times New Roman" w:cs="Times New Roman"/>
          <w:sz w:val="28"/>
          <w:szCs w:val="28"/>
          <w:lang w:val="uk-UA"/>
        </w:rPr>
        <w:t xml:space="preserve">, комплексного кваліфікаційного іспиту) з використанням дистанційних технологій є забезпечення вибору </w:t>
      </w:r>
      <w:r w:rsidR="00391AE2" w:rsidRPr="004F7D03">
        <w:rPr>
          <w:rFonts w:ascii="Times New Roman" w:eastAsia="Times New Roman" w:hAnsi="Times New Roman" w:cs="Times New Roman"/>
          <w:sz w:val="28"/>
          <w:szCs w:val="28"/>
          <w:lang w:val="uk-UA"/>
        </w:rPr>
        <w:t>здобувачами ВО</w:t>
      </w:r>
      <w:r w:rsidRPr="004F7D03">
        <w:rPr>
          <w:rFonts w:ascii="Times New Roman" w:eastAsia="Times New Roman" w:hAnsi="Times New Roman" w:cs="Times New Roman"/>
          <w:sz w:val="28"/>
          <w:szCs w:val="28"/>
          <w:lang w:val="uk-UA"/>
        </w:rPr>
        <w:t xml:space="preserve"> білетів (завдань).</w:t>
      </w:r>
    </w:p>
    <w:p w14:paraId="52AFD7D9" w14:textId="77777777" w:rsidR="005C3D54" w:rsidRPr="004F7D03" w:rsidRDefault="005C3D54" w:rsidP="003D7FBA">
      <w:pPr>
        <w:suppressAutoHyphens w:val="0"/>
        <w:spacing w:after="0" w:line="325" w:lineRule="exact"/>
        <w:ind w:firstLine="709"/>
        <w:contextualSpacing/>
        <w:jc w:val="both"/>
        <w:rPr>
          <w:rFonts w:ascii="Times New Roman" w:eastAsia="Times New Roman" w:hAnsi="Times New Roman" w:cs="Times New Roman"/>
          <w:sz w:val="28"/>
          <w:szCs w:val="28"/>
          <w:lang w:val="uk-UA"/>
        </w:rPr>
      </w:pPr>
      <w:r w:rsidRPr="004F7D03">
        <w:rPr>
          <w:rFonts w:ascii="Times New Roman" w:eastAsia="Times New Roman" w:hAnsi="Times New Roman" w:cs="Times New Roman"/>
          <w:sz w:val="28"/>
          <w:szCs w:val="28"/>
          <w:lang w:val="uk-UA"/>
        </w:rPr>
        <w:t>Атестація здобувачів ВО у формі атестаційного іспиту (</w:t>
      </w:r>
      <w:proofErr w:type="spellStart"/>
      <w:r w:rsidRPr="004F7D03">
        <w:rPr>
          <w:rFonts w:ascii="Times New Roman" w:eastAsia="Times New Roman" w:hAnsi="Times New Roman" w:cs="Times New Roman"/>
          <w:sz w:val="28"/>
          <w:szCs w:val="28"/>
          <w:lang w:val="uk-UA"/>
        </w:rPr>
        <w:t>ЄДКІ</w:t>
      </w:r>
      <w:proofErr w:type="spellEnd"/>
      <w:r w:rsidRPr="004F7D03">
        <w:rPr>
          <w:rFonts w:ascii="Times New Roman" w:eastAsia="Times New Roman" w:hAnsi="Times New Roman" w:cs="Times New Roman"/>
          <w:sz w:val="28"/>
          <w:szCs w:val="28"/>
          <w:lang w:val="uk-UA"/>
        </w:rPr>
        <w:t>, комплексного кваліфікаційного іспиту) у дистанційному режимі містить письму та/або усну компоненту.</w:t>
      </w:r>
    </w:p>
    <w:p w14:paraId="3EF88702" w14:textId="77777777" w:rsidR="006307EA" w:rsidRPr="004F7D03" w:rsidRDefault="006307EA" w:rsidP="003D7FBA">
      <w:pPr>
        <w:suppressAutoHyphens w:val="0"/>
        <w:spacing w:after="0" w:line="325" w:lineRule="exact"/>
        <w:ind w:firstLine="709"/>
        <w:contextualSpacing/>
        <w:jc w:val="both"/>
        <w:rPr>
          <w:rFonts w:ascii="Times New Roman" w:eastAsia="Times New Roman" w:hAnsi="Times New Roman" w:cs="Times New Roman"/>
          <w:sz w:val="28"/>
          <w:szCs w:val="28"/>
          <w:lang w:val="uk-UA"/>
        </w:rPr>
      </w:pPr>
      <w:r w:rsidRPr="004F7D03">
        <w:rPr>
          <w:rFonts w:ascii="Times New Roman" w:eastAsia="Times New Roman" w:hAnsi="Times New Roman" w:cs="Times New Roman"/>
          <w:sz w:val="28"/>
          <w:szCs w:val="28"/>
          <w:lang w:val="uk-UA"/>
        </w:rPr>
        <w:t xml:space="preserve">Екзаменаційне завдання може складатись з: </w:t>
      </w:r>
    </w:p>
    <w:p w14:paraId="5F603622" w14:textId="77777777" w:rsidR="003352A0" w:rsidRPr="004F7D03" w:rsidRDefault="003352A0" w:rsidP="003D7FBA">
      <w:pPr>
        <w:suppressAutoHyphens w:val="0"/>
        <w:spacing w:after="0" w:line="325" w:lineRule="exact"/>
        <w:ind w:firstLine="709"/>
        <w:contextualSpacing/>
        <w:jc w:val="both"/>
        <w:rPr>
          <w:rFonts w:ascii="Times New Roman" w:eastAsia="Times New Roman" w:hAnsi="Times New Roman" w:cs="Times New Roman"/>
          <w:sz w:val="28"/>
          <w:szCs w:val="28"/>
          <w:lang w:val="uk-UA"/>
        </w:rPr>
      </w:pPr>
      <w:r w:rsidRPr="004F7D03">
        <w:rPr>
          <w:rFonts w:ascii="Times New Roman" w:eastAsia="Times New Roman" w:hAnsi="Times New Roman" w:cs="Times New Roman"/>
          <w:sz w:val="28"/>
          <w:szCs w:val="28"/>
          <w:lang w:val="uk-UA"/>
        </w:rPr>
        <w:t>-</w:t>
      </w:r>
      <w:r w:rsidR="006307EA" w:rsidRPr="004F7D03">
        <w:rPr>
          <w:rFonts w:ascii="Times New Roman" w:eastAsia="Times New Roman" w:hAnsi="Times New Roman" w:cs="Times New Roman"/>
          <w:sz w:val="28"/>
          <w:szCs w:val="28"/>
          <w:lang w:val="uk-UA"/>
        </w:rPr>
        <w:t xml:space="preserve"> набору практичних ситуацій (стереотипних, діагностичних та евристичних завдань), які передбачають вирішення типових професійних завдань фахівця на робочому місці та дозволяють діагностувати </w:t>
      </w:r>
      <w:r w:rsidRPr="004F7D03">
        <w:rPr>
          <w:rFonts w:ascii="Times New Roman" w:eastAsia="Times New Roman" w:hAnsi="Times New Roman" w:cs="Times New Roman"/>
          <w:sz w:val="28"/>
          <w:szCs w:val="28"/>
          <w:lang w:val="uk-UA"/>
        </w:rPr>
        <w:t xml:space="preserve">набуті компетентності здобувачів ВО, </w:t>
      </w:r>
      <w:r w:rsidR="006307EA" w:rsidRPr="004F7D03">
        <w:rPr>
          <w:rFonts w:ascii="Times New Roman" w:eastAsia="Times New Roman" w:hAnsi="Times New Roman" w:cs="Times New Roman"/>
          <w:sz w:val="28"/>
          <w:szCs w:val="28"/>
          <w:lang w:val="uk-UA"/>
        </w:rPr>
        <w:t>рівень теоретичн</w:t>
      </w:r>
      <w:r w:rsidRPr="004F7D03">
        <w:rPr>
          <w:rFonts w:ascii="Times New Roman" w:eastAsia="Times New Roman" w:hAnsi="Times New Roman" w:cs="Times New Roman"/>
          <w:sz w:val="28"/>
          <w:szCs w:val="28"/>
          <w:lang w:val="uk-UA"/>
        </w:rPr>
        <w:t xml:space="preserve">их знань </w:t>
      </w:r>
      <w:r w:rsidR="006307EA" w:rsidRPr="004F7D03">
        <w:rPr>
          <w:rFonts w:ascii="Times New Roman" w:eastAsia="Times New Roman" w:hAnsi="Times New Roman" w:cs="Times New Roman"/>
          <w:sz w:val="28"/>
          <w:szCs w:val="28"/>
          <w:lang w:val="uk-UA"/>
        </w:rPr>
        <w:t>та практичної підготов</w:t>
      </w:r>
      <w:r w:rsidRPr="004F7D03">
        <w:rPr>
          <w:rFonts w:ascii="Times New Roman" w:eastAsia="Times New Roman" w:hAnsi="Times New Roman" w:cs="Times New Roman"/>
          <w:sz w:val="28"/>
          <w:szCs w:val="28"/>
          <w:lang w:val="uk-UA"/>
        </w:rPr>
        <w:t xml:space="preserve">леності </w:t>
      </w:r>
      <w:r w:rsidR="006307EA" w:rsidRPr="004F7D03">
        <w:rPr>
          <w:rFonts w:ascii="Times New Roman" w:eastAsia="Times New Roman" w:hAnsi="Times New Roman" w:cs="Times New Roman"/>
          <w:sz w:val="28"/>
          <w:szCs w:val="28"/>
          <w:lang w:val="uk-UA"/>
        </w:rPr>
        <w:t>здобувач</w:t>
      </w:r>
      <w:r w:rsidRPr="004F7D03">
        <w:rPr>
          <w:rFonts w:ascii="Times New Roman" w:eastAsia="Times New Roman" w:hAnsi="Times New Roman" w:cs="Times New Roman"/>
          <w:sz w:val="28"/>
          <w:szCs w:val="28"/>
          <w:lang w:val="uk-UA"/>
        </w:rPr>
        <w:t>ів</w:t>
      </w:r>
      <w:r w:rsidR="006307EA" w:rsidRPr="004F7D03">
        <w:rPr>
          <w:rFonts w:ascii="Times New Roman" w:eastAsia="Times New Roman" w:hAnsi="Times New Roman" w:cs="Times New Roman"/>
          <w:sz w:val="28"/>
          <w:szCs w:val="28"/>
          <w:lang w:val="uk-UA"/>
        </w:rPr>
        <w:t xml:space="preserve"> </w:t>
      </w:r>
      <w:r w:rsidRPr="004F7D03">
        <w:rPr>
          <w:rFonts w:ascii="Times New Roman" w:eastAsia="Times New Roman" w:hAnsi="Times New Roman" w:cs="Times New Roman"/>
          <w:sz w:val="28"/>
          <w:szCs w:val="28"/>
          <w:lang w:val="uk-UA"/>
        </w:rPr>
        <w:t>ВО отриманих за час навчання</w:t>
      </w:r>
      <w:r w:rsidR="006307EA" w:rsidRPr="004F7D03">
        <w:rPr>
          <w:rFonts w:ascii="Times New Roman" w:eastAsia="Times New Roman" w:hAnsi="Times New Roman" w:cs="Times New Roman"/>
          <w:sz w:val="28"/>
          <w:szCs w:val="28"/>
          <w:lang w:val="uk-UA"/>
        </w:rPr>
        <w:t>;</w:t>
      </w:r>
    </w:p>
    <w:p w14:paraId="0909B176" w14:textId="77777777" w:rsidR="003352A0" w:rsidRPr="004F7D03" w:rsidRDefault="003352A0" w:rsidP="003D7FBA">
      <w:pPr>
        <w:suppressAutoHyphens w:val="0"/>
        <w:spacing w:after="0" w:line="325" w:lineRule="exact"/>
        <w:ind w:firstLine="709"/>
        <w:contextualSpacing/>
        <w:jc w:val="both"/>
        <w:rPr>
          <w:rFonts w:ascii="Times New Roman" w:eastAsia="Times New Roman" w:hAnsi="Times New Roman" w:cs="Times New Roman"/>
          <w:sz w:val="28"/>
          <w:szCs w:val="28"/>
          <w:lang w:val="uk-UA"/>
        </w:rPr>
      </w:pPr>
      <w:r w:rsidRPr="004F7D03">
        <w:rPr>
          <w:rFonts w:ascii="Times New Roman" w:eastAsia="Times New Roman" w:hAnsi="Times New Roman" w:cs="Times New Roman"/>
          <w:sz w:val="28"/>
          <w:szCs w:val="28"/>
          <w:lang w:val="uk-UA"/>
        </w:rPr>
        <w:t>-</w:t>
      </w:r>
      <w:r w:rsidR="006307EA" w:rsidRPr="004F7D03">
        <w:rPr>
          <w:rFonts w:ascii="Times New Roman" w:eastAsia="Times New Roman" w:hAnsi="Times New Roman" w:cs="Times New Roman"/>
          <w:sz w:val="28"/>
          <w:szCs w:val="28"/>
          <w:lang w:val="uk-UA"/>
        </w:rPr>
        <w:t xml:space="preserve"> тестових запитань із активованою опцією автоматичного вибору випадкових тестових запитань з бази тестів для кожного здобувача </w:t>
      </w:r>
      <w:r w:rsidRPr="004F7D03">
        <w:rPr>
          <w:rFonts w:ascii="Times New Roman" w:eastAsia="Times New Roman" w:hAnsi="Times New Roman" w:cs="Times New Roman"/>
          <w:sz w:val="28"/>
          <w:szCs w:val="28"/>
          <w:lang w:val="uk-UA"/>
        </w:rPr>
        <w:t>ВО</w:t>
      </w:r>
      <w:r w:rsidR="006307EA" w:rsidRPr="004F7D03">
        <w:rPr>
          <w:rFonts w:ascii="Times New Roman" w:eastAsia="Times New Roman" w:hAnsi="Times New Roman" w:cs="Times New Roman"/>
          <w:sz w:val="28"/>
          <w:szCs w:val="28"/>
          <w:lang w:val="uk-UA"/>
        </w:rPr>
        <w:t xml:space="preserve">, а також перемішуванням запропонованих варіантів відповіді; </w:t>
      </w:r>
    </w:p>
    <w:p w14:paraId="53E9C00D" w14:textId="77777777" w:rsidR="003352A0" w:rsidRPr="004F7D03" w:rsidRDefault="003352A0" w:rsidP="003D7FBA">
      <w:pPr>
        <w:suppressAutoHyphens w:val="0"/>
        <w:spacing w:after="0" w:line="325" w:lineRule="exact"/>
        <w:ind w:firstLine="709"/>
        <w:contextualSpacing/>
        <w:jc w:val="both"/>
        <w:rPr>
          <w:rFonts w:ascii="Times New Roman" w:eastAsia="Times New Roman" w:hAnsi="Times New Roman" w:cs="Times New Roman"/>
          <w:sz w:val="28"/>
          <w:szCs w:val="28"/>
          <w:lang w:val="uk-UA"/>
        </w:rPr>
      </w:pPr>
      <w:r w:rsidRPr="004F7D03">
        <w:rPr>
          <w:rFonts w:ascii="Times New Roman" w:eastAsia="Times New Roman" w:hAnsi="Times New Roman" w:cs="Times New Roman"/>
          <w:sz w:val="28"/>
          <w:szCs w:val="28"/>
          <w:lang w:val="uk-UA"/>
        </w:rPr>
        <w:t>-</w:t>
      </w:r>
      <w:r w:rsidR="006307EA" w:rsidRPr="004F7D03">
        <w:rPr>
          <w:rFonts w:ascii="Times New Roman" w:eastAsia="Times New Roman" w:hAnsi="Times New Roman" w:cs="Times New Roman"/>
          <w:sz w:val="28"/>
          <w:szCs w:val="28"/>
          <w:lang w:val="uk-UA"/>
        </w:rPr>
        <w:t xml:space="preserve"> творчих завдань та експериментальних ситуацій, розв’язання яких потребує від здобувача </w:t>
      </w:r>
      <w:r w:rsidRPr="004F7D03">
        <w:rPr>
          <w:rFonts w:ascii="Times New Roman" w:eastAsia="Times New Roman" w:hAnsi="Times New Roman" w:cs="Times New Roman"/>
          <w:sz w:val="28"/>
          <w:szCs w:val="28"/>
          <w:lang w:val="uk-UA"/>
        </w:rPr>
        <w:t xml:space="preserve">ВО </w:t>
      </w:r>
      <w:r w:rsidR="006307EA" w:rsidRPr="004F7D03">
        <w:rPr>
          <w:rFonts w:ascii="Times New Roman" w:eastAsia="Times New Roman" w:hAnsi="Times New Roman" w:cs="Times New Roman"/>
          <w:sz w:val="28"/>
          <w:szCs w:val="28"/>
          <w:lang w:val="uk-UA"/>
        </w:rPr>
        <w:t>комплексних знань з</w:t>
      </w:r>
      <w:r w:rsidRPr="004F7D03">
        <w:rPr>
          <w:rFonts w:ascii="Times New Roman" w:eastAsia="Times New Roman" w:hAnsi="Times New Roman" w:cs="Times New Roman"/>
          <w:sz w:val="28"/>
          <w:szCs w:val="28"/>
          <w:lang w:val="uk-UA"/>
        </w:rPr>
        <w:t>а</w:t>
      </w:r>
      <w:r w:rsidR="006307EA" w:rsidRPr="004F7D03">
        <w:rPr>
          <w:rFonts w:ascii="Times New Roman" w:eastAsia="Times New Roman" w:hAnsi="Times New Roman" w:cs="Times New Roman"/>
          <w:sz w:val="28"/>
          <w:szCs w:val="28"/>
          <w:lang w:val="uk-UA"/>
        </w:rPr>
        <w:t xml:space="preserve"> </w:t>
      </w:r>
      <w:r w:rsidRPr="004F7D03">
        <w:rPr>
          <w:rFonts w:ascii="Times New Roman" w:eastAsia="Times New Roman" w:hAnsi="Times New Roman" w:cs="Times New Roman"/>
          <w:sz w:val="28"/>
          <w:szCs w:val="28"/>
          <w:lang w:val="uk-UA"/>
        </w:rPr>
        <w:t>спеціалізацією</w:t>
      </w:r>
      <w:r w:rsidR="006307EA" w:rsidRPr="004F7D03">
        <w:rPr>
          <w:rFonts w:ascii="Times New Roman" w:eastAsia="Times New Roman" w:hAnsi="Times New Roman" w:cs="Times New Roman"/>
          <w:sz w:val="28"/>
          <w:szCs w:val="28"/>
          <w:lang w:val="uk-UA"/>
        </w:rPr>
        <w:t xml:space="preserve">; </w:t>
      </w:r>
    </w:p>
    <w:p w14:paraId="497997CD" w14:textId="77777777" w:rsidR="006307EA" w:rsidRPr="004F7D03" w:rsidRDefault="003352A0" w:rsidP="003D7FBA">
      <w:pPr>
        <w:suppressAutoHyphens w:val="0"/>
        <w:spacing w:after="0" w:line="325" w:lineRule="exact"/>
        <w:ind w:firstLine="709"/>
        <w:contextualSpacing/>
        <w:jc w:val="both"/>
        <w:rPr>
          <w:rFonts w:ascii="Times New Roman" w:eastAsia="Times New Roman" w:hAnsi="Times New Roman" w:cs="Times New Roman"/>
          <w:sz w:val="28"/>
          <w:szCs w:val="28"/>
          <w:lang w:val="uk-UA"/>
        </w:rPr>
      </w:pPr>
      <w:r w:rsidRPr="004F7D03">
        <w:rPr>
          <w:rFonts w:ascii="Times New Roman" w:eastAsia="Times New Roman" w:hAnsi="Times New Roman" w:cs="Times New Roman"/>
          <w:sz w:val="28"/>
          <w:szCs w:val="28"/>
          <w:lang w:val="uk-UA"/>
        </w:rPr>
        <w:t>-</w:t>
      </w:r>
      <w:r w:rsidR="006307EA" w:rsidRPr="004F7D03">
        <w:rPr>
          <w:rFonts w:ascii="Times New Roman" w:eastAsia="Times New Roman" w:hAnsi="Times New Roman" w:cs="Times New Roman"/>
          <w:sz w:val="28"/>
          <w:szCs w:val="28"/>
          <w:lang w:val="uk-UA"/>
        </w:rPr>
        <w:t xml:space="preserve"> інших завдань, які можуть продемонструвати рівень отриманих результатів навчання, на перевірку яких спрямований </w:t>
      </w:r>
      <w:r w:rsidRPr="004F7D03">
        <w:rPr>
          <w:rFonts w:ascii="Times New Roman" w:eastAsia="Times New Roman" w:hAnsi="Times New Roman" w:cs="Times New Roman"/>
          <w:sz w:val="28"/>
          <w:szCs w:val="28"/>
          <w:lang w:val="uk-UA"/>
        </w:rPr>
        <w:t>атестаційний іспит (</w:t>
      </w:r>
      <w:proofErr w:type="spellStart"/>
      <w:r w:rsidRPr="004F7D03">
        <w:rPr>
          <w:rFonts w:ascii="Times New Roman" w:eastAsia="Times New Roman" w:hAnsi="Times New Roman" w:cs="Times New Roman"/>
          <w:sz w:val="28"/>
          <w:szCs w:val="28"/>
          <w:lang w:val="uk-UA"/>
        </w:rPr>
        <w:t>ЄДКІ</w:t>
      </w:r>
      <w:proofErr w:type="spellEnd"/>
      <w:r w:rsidRPr="004F7D03">
        <w:rPr>
          <w:rFonts w:ascii="Times New Roman" w:eastAsia="Times New Roman" w:hAnsi="Times New Roman" w:cs="Times New Roman"/>
          <w:sz w:val="28"/>
          <w:szCs w:val="28"/>
          <w:lang w:val="uk-UA"/>
        </w:rPr>
        <w:t>, комплексний кваліфікаційний іспит)</w:t>
      </w:r>
      <w:r w:rsidR="006307EA" w:rsidRPr="004F7D03">
        <w:rPr>
          <w:rFonts w:ascii="Times New Roman" w:eastAsia="Times New Roman" w:hAnsi="Times New Roman" w:cs="Times New Roman"/>
          <w:sz w:val="28"/>
          <w:szCs w:val="28"/>
          <w:lang w:val="uk-UA"/>
        </w:rPr>
        <w:t>.</w:t>
      </w:r>
    </w:p>
    <w:p w14:paraId="58C16E96" w14:textId="20072D9D" w:rsidR="007A3A36" w:rsidRDefault="007A3A36">
      <w:pPr>
        <w:suppressAutoHyphens w:val="0"/>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14:paraId="4E6D9156" w14:textId="77777777" w:rsidR="005C3D54" w:rsidRPr="004F7D03" w:rsidRDefault="005C3D54" w:rsidP="003D7FBA">
      <w:pPr>
        <w:suppressAutoHyphens w:val="0"/>
        <w:spacing w:after="0" w:line="326" w:lineRule="exact"/>
        <w:ind w:firstLine="709"/>
        <w:contextualSpacing/>
        <w:jc w:val="both"/>
        <w:rPr>
          <w:rFonts w:ascii="Times New Roman" w:eastAsia="Times New Roman" w:hAnsi="Times New Roman" w:cs="Times New Roman"/>
          <w:sz w:val="28"/>
          <w:szCs w:val="28"/>
          <w:lang w:val="uk-UA"/>
        </w:rPr>
      </w:pPr>
    </w:p>
    <w:p w14:paraId="0FBC458A" w14:textId="77777777" w:rsidR="00D956D2" w:rsidRPr="004F7D03" w:rsidRDefault="00D956D2" w:rsidP="003D7FBA">
      <w:pPr>
        <w:pStyle w:val="18"/>
        <w:tabs>
          <w:tab w:val="left" w:pos="1276"/>
        </w:tabs>
        <w:spacing w:line="326" w:lineRule="exact"/>
        <w:ind w:firstLine="709"/>
        <w:contextualSpacing/>
        <w:jc w:val="both"/>
        <w:rPr>
          <w:b/>
          <w:sz w:val="28"/>
          <w:szCs w:val="28"/>
          <w:lang w:val="uk-UA"/>
        </w:rPr>
      </w:pPr>
      <w:r w:rsidRPr="004F7D03">
        <w:rPr>
          <w:b/>
          <w:sz w:val="28"/>
          <w:szCs w:val="28"/>
          <w:lang w:val="uk-UA"/>
        </w:rPr>
        <w:t>6.3.</w:t>
      </w:r>
      <w:r w:rsidRPr="004F7D03">
        <w:rPr>
          <w:b/>
          <w:sz w:val="28"/>
          <w:szCs w:val="28"/>
          <w:lang w:val="uk-UA"/>
        </w:rPr>
        <w:tab/>
        <w:t xml:space="preserve">Особливості проведення захисту кваліфікаційних робіт з використанням технологій дистанційного навчання </w:t>
      </w:r>
    </w:p>
    <w:p w14:paraId="44C478D4" w14:textId="77777777" w:rsidR="00391AE2" w:rsidRPr="004F7D03" w:rsidRDefault="00391AE2" w:rsidP="003D7FBA">
      <w:pPr>
        <w:suppressAutoHyphens w:val="0"/>
        <w:spacing w:after="0" w:line="326" w:lineRule="exact"/>
        <w:ind w:firstLine="709"/>
        <w:contextualSpacing/>
        <w:jc w:val="both"/>
        <w:rPr>
          <w:rFonts w:ascii="Times New Roman" w:eastAsia="Times New Roman" w:hAnsi="Times New Roman" w:cs="Times New Roman"/>
          <w:sz w:val="28"/>
          <w:szCs w:val="28"/>
          <w:lang w:val="uk-UA"/>
        </w:rPr>
      </w:pPr>
    </w:p>
    <w:p w14:paraId="405C319C" w14:textId="77777777" w:rsidR="00691456" w:rsidRPr="004F7D03" w:rsidRDefault="00FE2D61" w:rsidP="003D7FBA">
      <w:pPr>
        <w:suppressAutoHyphens w:val="0"/>
        <w:spacing w:after="0" w:line="326" w:lineRule="exact"/>
        <w:ind w:firstLine="709"/>
        <w:contextualSpacing/>
        <w:jc w:val="both"/>
        <w:rPr>
          <w:rFonts w:ascii="Times New Roman" w:eastAsia="Times New Roman" w:hAnsi="Times New Roman" w:cs="Times New Roman"/>
          <w:sz w:val="28"/>
          <w:szCs w:val="28"/>
          <w:lang w:val="uk-UA"/>
        </w:rPr>
      </w:pPr>
      <w:r w:rsidRPr="004F7D03">
        <w:rPr>
          <w:rFonts w:ascii="Times New Roman" w:eastAsia="Times New Roman" w:hAnsi="Times New Roman" w:cs="Times New Roman"/>
          <w:sz w:val="28"/>
          <w:szCs w:val="28"/>
          <w:lang w:val="uk-UA"/>
        </w:rPr>
        <w:t xml:space="preserve">До захисту кваліфікаційних робіт з використанням технологій дистанційного навчання допускаються роботи, які не містять інформацію </w:t>
      </w:r>
      <w:r w:rsidRPr="004F7D03">
        <w:rPr>
          <w:sz w:val="28"/>
          <w:szCs w:val="28"/>
          <w:lang w:val="uk-UA"/>
        </w:rPr>
        <w:t xml:space="preserve">з </w:t>
      </w:r>
      <w:r w:rsidRPr="004F7D03">
        <w:rPr>
          <w:rFonts w:ascii="Times New Roman" w:eastAsia="Times New Roman" w:hAnsi="Times New Roman" w:cs="Times New Roman"/>
          <w:sz w:val="28"/>
          <w:szCs w:val="28"/>
          <w:lang w:val="uk-UA"/>
        </w:rPr>
        <w:t>обмеженим доступом.</w:t>
      </w:r>
    </w:p>
    <w:p w14:paraId="2BE80A49" w14:textId="77777777" w:rsidR="00FE2D61" w:rsidRPr="004F7D03" w:rsidRDefault="00FE2D61" w:rsidP="003D7FBA">
      <w:pPr>
        <w:suppressAutoHyphens w:val="0"/>
        <w:spacing w:after="0" w:line="326" w:lineRule="exact"/>
        <w:ind w:firstLine="709"/>
        <w:contextualSpacing/>
        <w:jc w:val="both"/>
        <w:rPr>
          <w:rFonts w:ascii="Times New Roman" w:eastAsia="Times New Roman" w:hAnsi="Times New Roman" w:cs="Times New Roman"/>
          <w:sz w:val="28"/>
          <w:szCs w:val="28"/>
          <w:lang w:val="uk-UA"/>
        </w:rPr>
      </w:pPr>
      <w:r w:rsidRPr="004F7D03">
        <w:rPr>
          <w:rFonts w:ascii="Times New Roman" w:eastAsia="Times New Roman" w:hAnsi="Times New Roman" w:cs="Times New Roman"/>
          <w:sz w:val="28"/>
          <w:szCs w:val="28"/>
          <w:lang w:val="uk-UA"/>
        </w:rPr>
        <w:t xml:space="preserve">Захист кваліфікаційних робіт з використанням технологій дистанційного навчання має проходити обов’язково в синхронному режимі (формат відеоконференції), з неодмінною автентифікацією здобувача вищої освіти та з обов‘язковою цифровою </w:t>
      </w:r>
      <w:proofErr w:type="spellStart"/>
      <w:r w:rsidRPr="004F7D03">
        <w:rPr>
          <w:rFonts w:ascii="Times New Roman" w:eastAsia="Times New Roman" w:hAnsi="Times New Roman" w:cs="Times New Roman"/>
          <w:sz w:val="28"/>
          <w:szCs w:val="28"/>
          <w:lang w:val="uk-UA"/>
        </w:rPr>
        <w:t>відеофіксацією</w:t>
      </w:r>
      <w:proofErr w:type="spellEnd"/>
      <w:r w:rsidRPr="004F7D03">
        <w:rPr>
          <w:rFonts w:ascii="Times New Roman" w:eastAsia="Times New Roman" w:hAnsi="Times New Roman" w:cs="Times New Roman"/>
          <w:sz w:val="28"/>
          <w:szCs w:val="28"/>
          <w:lang w:val="uk-UA"/>
        </w:rPr>
        <w:t>.</w:t>
      </w:r>
      <w:r w:rsidR="005F6D89" w:rsidRPr="004F7D03">
        <w:rPr>
          <w:rFonts w:ascii="Times New Roman" w:eastAsia="Times New Roman" w:hAnsi="Times New Roman" w:cs="Times New Roman"/>
          <w:sz w:val="28"/>
          <w:szCs w:val="28"/>
          <w:lang w:val="uk-UA"/>
        </w:rPr>
        <w:t xml:space="preserve"> Для ідентифікації здобувач ВО демонструє оригінал документа, що засвідчує особу.</w:t>
      </w:r>
    </w:p>
    <w:p w14:paraId="7FDF5979" w14:textId="6222F353" w:rsidR="00FE2D61" w:rsidRPr="004F7D03" w:rsidRDefault="00FE2D61" w:rsidP="003D7FBA">
      <w:pPr>
        <w:suppressAutoHyphens w:val="0"/>
        <w:spacing w:after="0" w:line="326" w:lineRule="exact"/>
        <w:ind w:firstLine="709"/>
        <w:contextualSpacing/>
        <w:jc w:val="both"/>
        <w:rPr>
          <w:rFonts w:ascii="Times New Roman" w:eastAsia="Times New Roman" w:hAnsi="Times New Roman" w:cs="Times New Roman"/>
          <w:sz w:val="28"/>
          <w:szCs w:val="28"/>
          <w:lang w:val="uk-UA"/>
        </w:rPr>
      </w:pPr>
      <w:r w:rsidRPr="004F7D03">
        <w:rPr>
          <w:rFonts w:ascii="Times New Roman" w:eastAsia="Times New Roman" w:hAnsi="Times New Roman" w:cs="Times New Roman"/>
          <w:sz w:val="28"/>
          <w:szCs w:val="28"/>
          <w:lang w:val="uk-UA"/>
        </w:rPr>
        <w:t>Цифровий запис процесу захисту кваліфікаційних  робіт має зберігатися в навчальній частині</w:t>
      </w:r>
      <w:r w:rsidR="00FF11DF" w:rsidRPr="004F7D03">
        <w:rPr>
          <w:rFonts w:ascii="Times New Roman" w:eastAsia="Times New Roman" w:hAnsi="Times New Roman" w:cs="Times New Roman"/>
          <w:sz w:val="28"/>
          <w:szCs w:val="28"/>
          <w:lang w:val="uk-UA"/>
        </w:rPr>
        <w:t xml:space="preserve"> інституту (</w:t>
      </w:r>
      <w:r w:rsidRPr="004F7D03">
        <w:rPr>
          <w:rFonts w:ascii="Times New Roman" w:eastAsia="Times New Roman" w:hAnsi="Times New Roman" w:cs="Times New Roman"/>
          <w:sz w:val="28"/>
          <w:szCs w:val="28"/>
          <w:lang w:val="uk-UA"/>
        </w:rPr>
        <w:t>факультету</w:t>
      </w:r>
      <w:r w:rsidR="00FF11DF" w:rsidRPr="004F7D03">
        <w:rPr>
          <w:rFonts w:ascii="Times New Roman" w:eastAsia="Times New Roman" w:hAnsi="Times New Roman" w:cs="Times New Roman"/>
          <w:sz w:val="28"/>
          <w:szCs w:val="28"/>
          <w:lang w:val="uk-UA"/>
        </w:rPr>
        <w:t>)</w:t>
      </w:r>
      <w:r w:rsidR="00391AE2" w:rsidRPr="004F7D03">
        <w:rPr>
          <w:rFonts w:ascii="Times New Roman" w:eastAsia="Times New Roman" w:hAnsi="Times New Roman" w:cs="Times New Roman"/>
          <w:sz w:val="28"/>
          <w:szCs w:val="28"/>
          <w:lang w:val="uk-UA"/>
        </w:rPr>
        <w:t xml:space="preserve"> або кафедрі, де проходив  навчання здобувач ВО, </w:t>
      </w:r>
      <w:r w:rsidRPr="004F7D03">
        <w:rPr>
          <w:rFonts w:ascii="Times New Roman" w:eastAsia="Times New Roman" w:hAnsi="Times New Roman" w:cs="Times New Roman"/>
          <w:sz w:val="28"/>
          <w:szCs w:val="28"/>
          <w:lang w:val="uk-UA"/>
        </w:rPr>
        <w:t xml:space="preserve"> протягом не менше одного року.</w:t>
      </w:r>
    </w:p>
    <w:p w14:paraId="367877AF" w14:textId="77777777" w:rsidR="00C7523D" w:rsidRPr="004F7D03" w:rsidRDefault="005F6D89" w:rsidP="003D7FBA">
      <w:pPr>
        <w:suppressAutoHyphens w:val="0"/>
        <w:spacing w:after="0" w:line="326" w:lineRule="exact"/>
        <w:ind w:firstLine="709"/>
        <w:contextualSpacing/>
        <w:jc w:val="both"/>
        <w:rPr>
          <w:rFonts w:ascii="Times New Roman" w:eastAsia="Times New Roman" w:hAnsi="Times New Roman" w:cs="Times New Roman"/>
          <w:sz w:val="28"/>
          <w:szCs w:val="28"/>
          <w:lang w:val="uk-UA"/>
        </w:rPr>
      </w:pPr>
      <w:r w:rsidRPr="004F7D03">
        <w:rPr>
          <w:rFonts w:ascii="Times New Roman" w:eastAsia="Times New Roman" w:hAnsi="Times New Roman" w:cs="Times New Roman"/>
          <w:sz w:val="28"/>
          <w:szCs w:val="28"/>
          <w:lang w:val="uk-UA"/>
        </w:rPr>
        <w:t>Підготовка приміщення здійснюється до початку процедури захисту. Здобувач ВО знаходиться один в приміщенні. Електронні пристрої, крім тих, що використовуються безпосередньо для захисту, повинні бути відсутніми. За потреби, здобувач ВО в онлайн режимі демонструє приміщення, в якому він перебуває під час заходу. У разі виявлення сторонніх предметів він їх видаляє з приміщення. При відмові виконання вимог захист припиняється. Під час захисту кваліфікаційної роботи здобувач ВО не повинен залишати зону видимості веб-камери та заборонено залучати третіх осіб та/або надавати доступ до електронних пристроїв стороннім особам.</w:t>
      </w:r>
    </w:p>
    <w:p w14:paraId="469450D0" w14:textId="77777777" w:rsidR="00347901" w:rsidRPr="004F7D03" w:rsidRDefault="00347901" w:rsidP="003D7FBA">
      <w:pPr>
        <w:suppressAutoHyphens w:val="0"/>
        <w:spacing w:after="0" w:line="326" w:lineRule="exact"/>
        <w:ind w:firstLine="709"/>
        <w:contextualSpacing/>
        <w:jc w:val="both"/>
        <w:rPr>
          <w:rFonts w:ascii="Times New Roman" w:eastAsia="Times New Roman" w:hAnsi="Times New Roman" w:cs="Times New Roman"/>
          <w:sz w:val="28"/>
          <w:szCs w:val="28"/>
          <w:lang w:val="uk-UA"/>
        </w:rPr>
      </w:pPr>
      <w:r w:rsidRPr="004F7D03">
        <w:rPr>
          <w:rFonts w:ascii="Times New Roman" w:eastAsia="Times New Roman" w:hAnsi="Times New Roman" w:cs="Times New Roman"/>
          <w:sz w:val="28"/>
          <w:szCs w:val="28"/>
          <w:lang w:val="uk-UA"/>
        </w:rPr>
        <w:t>Паперовий примірник кваліфікаційної роботи, власноручно підписаний здобувачем ВО, на момент захисту має знаходитись в екзаменаційній підкомісії.</w:t>
      </w:r>
    </w:p>
    <w:p w14:paraId="42ED060B" w14:textId="77777777" w:rsidR="00347901" w:rsidRPr="004F7D03" w:rsidRDefault="00347901" w:rsidP="003D7FBA">
      <w:pPr>
        <w:suppressAutoHyphens w:val="0"/>
        <w:spacing w:after="0" w:line="326" w:lineRule="exact"/>
        <w:ind w:firstLine="709"/>
        <w:contextualSpacing/>
        <w:jc w:val="both"/>
        <w:rPr>
          <w:rFonts w:ascii="Times New Roman" w:eastAsia="Times New Roman" w:hAnsi="Times New Roman" w:cs="Times New Roman"/>
          <w:sz w:val="28"/>
          <w:szCs w:val="28"/>
          <w:lang w:val="uk-UA"/>
        </w:rPr>
      </w:pPr>
      <w:r w:rsidRPr="004F7D03">
        <w:rPr>
          <w:rFonts w:ascii="Times New Roman" w:eastAsia="Times New Roman" w:hAnsi="Times New Roman" w:cs="Times New Roman"/>
          <w:sz w:val="28"/>
          <w:szCs w:val="28"/>
          <w:lang w:val="uk-UA"/>
        </w:rPr>
        <w:t xml:space="preserve">Замість паперового примірника кваліфікаційної роботи здобувач ВО може надіслати електронний примірник, який засвідчений його особистим кваліфікованим </w:t>
      </w:r>
      <w:proofErr w:type="spellStart"/>
      <w:r w:rsidRPr="004F7D03">
        <w:rPr>
          <w:rFonts w:ascii="Times New Roman" w:eastAsia="Times New Roman" w:hAnsi="Times New Roman" w:cs="Times New Roman"/>
          <w:sz w:val="28"/>
          <w:szCs w:val="28"/>
          <w:lang w:val="uk-UA"/>
        </w:rPr>
        <w:t>ЕЦП</w:t>
      </w:r>
      <w:proofErr w:type="spellEnd"/>
      <w:r w:rsidRPr="004F7D03">
        <w:rPr>
          <w:rFonts w:ascii="Times New Roman" w:eastAsia="Times New Roman" w:hAnsi="Times New Roman" w:cs="Times New Roman"/>
          <w:sz w:val="28"/>
          <w:szCs w:val="28"/>
          <w:lang w:val="uk-UA"/>
        </w:rPr>
        <w:t xml:space="preserve">. Екзаменаційна підкомісія здійснює перевірку такого </w:t>
      </w:r>
      <w:proofErr w:type="spellStart"/>
      <w:r w:rsidRPr="004F7D03">
        <w:rPr>
          <w:rFonts w:ascii="Times New Roman" w:eastAsia="Times New Roman" w:hAnsi="Times New Roman" w:cs="Times New Roman"/>
          <w:sz w:val="28"/>
          <w:szCs w:val="28"/>
          <w:lang w:val="uk-UA"/>
        </w:rPr>
        <w:t>ЕЦП</w:t>
      </w:r>
      <w:proofErr w:type="spellEnd"/>
      <w:r w:rsidRPr="004F7D03">
        <w:rPr>
          <w:rFonts w:ascii="Times New Roman" w:eastAsia="Times New Roman" w:hAnsi="Times New Roman" w:cs="Times New Roman"/>
          <w:sz w:val="28"/>
          <w:szCs w:val="28"/>
          <w:lang w:val="uk-UA"/>
        </w:rPr>
        <w:t>. Здобувач ВО, який надіслав електронний примірник, має надати паперовий варіант, оформлений відповідно до чинних вимог, у найближчий час, але не пізніше терміну завершення атестації випускників. Електронний і паперовий примірники мають рівну силу і зберігаються разом згідно з чинними вимогами щодо зберігання кваліфікаційних робіт.</w:t>
      </w:r>
    </w:p>
    <w:p w14:paraId="1A0D9C9B" w14:textId="77777777" w:rsidR="00347901" w:rsidRPr="004F7D03" w:rsidRDefault="00347901" w:rsidP="003D7FBA">
      <w:pPr>
        <w:suppressAutoHyphens w:val="0"/>
        <w:spacing w:after="0" w:line="326" w:lineRule="exact"/>
        <w:ind w:firstLine="709"/>
        <w:contextualSpacing/>
        <w:jc w:val="both"/>
        <w:rPr>
          <w:rFonts w:ascii="Times New Roman" w:eastAsia="Times New Roman" w:hAnsi="Times New Roman" w:cs="Times New Roman"/>
          <w:sz w:val="28"/>
          <w:szCs w:val="28"/>
          <w:lang w:val="uk-UA"/>
        </w:rPr>
      </w:pPr>
      <w:r w:rsidRPr="004F7D03">
        <w:rPr>
          <w:rFonts w:ascii="Times New Roman" w:eastAsia="Times New Roman" w:hAnsi="Times New Roman" w:cs="Times New Roman"/>
          <w:sz w:val="28"/>
          <w:szCs w:val="28"/>
          <w:lang w:val="uk-UA"/>
        </w:rPr>
        <w:t>Перед початком захисту кваліфікаційної роботи, надісланої в електронній формі, секретар екзаменаційної підкомісії перед виступом здобувача ВО має запитати його, чи підтверджує він надсилання кваліфікаційної роботи (називає тему, обсяг, дату надсилання) на електронну пошту Академії. У разі підтвердження, що фіксується відеозаписом і зазначається в протоколі засідання екзаменаційної комісії, розпочинається процедура захисту.</w:t>
      </w:r>
    </w:p>
    <w:p w14:paraId="173D9A29" w14:textId="77777777" w:rsidR="002C31C9" w:rsidRPr="004F7D03" w:rsidRDefault="002C31C9" w:rsidP="003D7FBA">
      <w:pPr>
        <w:suppressAutoHyphens w:val="0"/>
        <w:spacing w:after="0" w:line="326" w:lineRule="exact"/>
        <w:ind w:firstLine="709"/>
        <w:contextualSpacing/>
        <w:jc w:val="both"/>
        <w:rPr>
          <w:rFonts w:ascii="Times New Roman" w:eastAsia="Times New Roman" w:hAnsi="Times New Roman" w:cs="Times New Roman"/>
          <w:sz w:val="28"/>
          <w:szCs w:val="28"/>
          <w:lang w:val="uk-UA"/>
        </w:rPr>
      </w:pPr>
      <w:r w:rsidRPr="004F7D03">
        <w:rPr>
          <w:rFonts w:ascii="Times New Roman" w:eastAsia="Times New Roman" w:hAnsi="Times New Roman" w:cs="Times New Roman"/>
          <w:sz w:val="28"/>
          <w:szCs w:val="28"/>
          <w:lang w:val="uk-UA"/>
        </w:rPr>
        <w:t>Під час захисту кваліфікаційної роботи здобувач ВО демонструє презентацію через режим демонстрації екрану, робить доповідь (виступ) перед камерою членам підкомісії і відповідає на усні запитання членів підкомісії.</w:t>
      </w:r>
    </w:p>
    <w:p w14:paraId="314FE50C" w14:textId="5C6D7E03" w:rsidR="007A3A36" w:rsidRDefault="007A3A36">
      <w:pPr>
        <w:suppressAutoHyphens w:val="0"/>
        <w:spacing w:after="0" w:line="240" w:lineRule="auto"/>
        <w:rPr>
          <w:rFonts w:ascii="Times New Roman" w:eastAsia="Times New Roman" w:hAnsi="Times New Roman" w:cs="Times New Roman"/>
          <w:b/>
          <w:sz w:val="28"/>
          <w:szCs w:val="28"/>
          <w:lang w:val="uk-UA"/>
        </w:rPr>
      </w:pPr>
      <w:r>
        <w:rPr>
          <w:b/>
          <w:sz w:val="28"/>
          <w:szCs w:val="28"/>
          <w:lang w:val="uk-UA"/>
        </w:rPr>
        <w:br w:type="page"/>
      </w:r>
    </w:p>
    <w:p w14:paraId="6F8816E6" w14:textId="77777777" w:rsidR="00272263" w:rsidRPr="004F7D03" w:rsidRDefault="00272263" w:rsidP="004805C9">
      <w:pPr>
        <w:pStyle w:val="18"/>
        <w:tabs>
          <w:tab w:val="left" w:pos="1123"/>
        </w:tabs>
        <w:spacing w:line="240" w:lineRule="auto"/>
        <w:ind w:firstLine="0"/>
        <w:contextualSpacing/>
        <w:jc w:val="center"/>
        <w:rPr>
          <w:b/>
          <w:sz w:val="28"/>
          <w:szCs w:val="28"/>
          <w:lang w:val="uk-UA"/>
        </w:rPr>
      </w:pPr>
    </w:p>
    <w:p w14:paraId="6112C224" w14:textId="77777777" w:rsidR="00F20094" w:rsidRPr="004F7D03" w:rsidRDefault="00272263" w:rsidP="004805C9">
      <w:pPr>
        <w:pStyle w:val="18"/>
        <w:tabs>
          <w:tab w:val="left" w:pos="1123"/>
        </w:tabs>
        <w:spacing w:line="240" w:lineRule="auto"/>
        <w:ind w:firstLine="0"/>
        <w:contextualSpacing/>
        <w:jc w:val="center"/>
        <w:rPr>
          <w:b/>
          <w:sz w:val="28"/>
          <w:szCs w:val="28"/>
          <w:lang w:val="uk-UA"/>
        </w:rPr>
      </w:pPr>
      <w:r w:rsidRPr="004F7D03">
        <w:rPr>
          <w:b/>
          <w:sz w:val="28"/>
          <w:szCs w:val="28"/>
          <w:lang w:val="uk-UA"/>
        </w:rPr>
        <w:t>7</w:t>
      </w:r>
      <w:r w:rsidR="00F20094" w:rsidRPr="004F7D03">
        <w:rPr>
          <w:b/>
          <w:sz w:val="28"/>
          <w:szCs w:val="28"/>
          <w:lang w:val="uk-UA"/>
        </w:rPr>
        <w:t xml:space="preserve">. ПОРЯДОК ФОРМУВАННЯ СКЛАДУ </w:t>
      </w:r>
      <w:proofErr w:type="spellStart"/>
      <w:r w:rsidR="00F20094" w:rsidRPr="004F7D03">
        <w:rPr>
          <w:b/>
          <w:sz w:val="28"/>
          <w:szCs w:val="28"/>
          <w:lang w:val="uk-UA"/>
        </w:rPr>
        <w:t>ЕК</w:t>
      </w:r>
      <w:proofErr w:type="spellEnd"/>
      <w:r w:rsidR="00F20094" w:rsidRPr="004F7D03">
        <w:rPr>
          <w:b/>
          <w:sz w:val="28"/>
          <w:szCs w:val="28"/>
          <w:lang w:val="uk-UA"/>
        </w:rPr>
        <w:t>,</w:t>
      </w:r>
    </w:p>
    <w:p w14:paraId="27AED58B" w14:textId="77777777" w:rsidR="00F20094" w:rsidRPr="004F7D03" w:rsidRDefault="00F20094" w:rsidP="004805C9">
      <w:pPr>
        <w:pStyle w:val="18"/>
        <w:tabs>
          <w:tab w:val="left" w:pos="1123"/>
        </w:tabs>
        <w:spacing w:line="240" w:lineRule="auto"/>
        <w:ind w:firstLine="0"/>
        <w:contextualSpacing/>
        <w:jc w:val="center"/>
        <w:rPr>
          <w:b/>
          <w:sz w:val="28"/>
          <w:szCs w:val="28"/>
          <w:lang w:val="uk-UA"/>
        </w:rPr>
      </w:pPr>
      <w:r w:rsidRPr="004F7D03">
        <w:rPr>
          <w:b/>
          <w:sz w:val="28"/>
          <w:szCs w:val="28"/>
          <w:lang w:val="uk-UA"/>
        </w:rPr>
        <w:t xml:space="preserve">ПОВНОВАЖЕННЯ ТА ОБОВ’ЯЗКИ ПОСАДОВИХ ОСІБ </w:t>
      </w:r>
      <w:proofErr w:type="spellStart"/>
      <w:r w:rsidRPr="004F7D03">
        <w:rPr>
          <w:b/>
          <w:sz w:val="28"/>
          <w:szCs w:val="28"/>
          <w:lang w:val="uk-UA"/>
        </w:rPr>
        <w:t>ЕК</w:t>
      </w:r>
      <w:proofErr w:type="spellEnd"/>
    </w:p>
    <w:p w14:paraId="7942EFA3" w14:textId="77777777" w:rsidR="00F20094" w:rsidRPr="004F7D03" w:rsidRDefault="00F20094" w:rsidP="004805C9">
      <w:pPr>
        <w:pStyle w:val="18"/>
        <w:tabs>
          <w:tab w:val="left" w:pos="1123"/>
        </w:tabs>
        <w:spacing w:line="240" w:lineRule="auto"/>
        <w:ind w:firstLine="709"/>
        <w:contextualSpacing/>
        <w:jc w:val="both"/>
        <w:rPr>
          <w:b/>
          <w:sz w:val="28"/>
          <w:szCs w:val="28"/>
          <w:lang w:val="uk-UA"/>
        </w:rPr>
      </w:pPr>
    </w:p>
    <w:p w14:paraId="17F03E9F" w14:textId="77777777" w:rsidR="00F20094" w:rsidRPr="004F7D03" w:rsidRDefault="00272263" w:rsidP="004805C9">
      <w:pPr>
        <w:pStyle w:val="18"/>
        <w:spacing w:line="240" w:lineRule="auto"/>
        <w:ind w:firstLine="709"/>
        <w:contextualSpacing/>
        <w:jc w:val="both"/>
        <w:rPr>
          <w:b/>
          <w:sz w:val="28"/>
          <w:szCs w:val="28"/>
          <w:lang w:val="uk-UA"/>
        </w:rPr>
      </w:pPr>
      <w:r w:rsidRPr="004F7D03">
        <w:rPr>
          <w:b/>
          <w:sz w:val="28"/>
          <w:szCs w:val="28"/>
          <w:lang w:val="uk-UA"/>
        </w:rPr>
        <w:t>7</w:t>
      </w:r>
      <w:r w:rsidR="00F20094" w:rsidRPr="004F7D03">
        <w:rPr>
          <w:b/>
          <w:sz w:val="28"/>
          <w:szCs w:val="28"/>
          <w:lang w:val="uk-UA"/>
        </w:rPr>
        <w:t xml:space="preserve">.1. Порядок формування складу </w:t>
      </w:r>
      <w:proofErr w:type="spellStart"/>
      <w:r w:rsidR="00F20094" w:rsidRPr="004F7D03">
        <w:rPr>
          <w:b/>
          <w:sz w:val="28"/>
          <w:szCs w:val="28"/>
          <w:lang w:val="uk-UA"/>
        </w:rPr>
        <w:t>ЕК</w:t>
      </w:r>
      <w:proofErr w:type="spellEnd"/>
    </w:p>
    <w:p w14:paraId="769F1DB8" w14:textId="77777777" w:rsidR="00F20094" w:rsidRPr="004F7D03" w:rsidRDefault="00F20094" w:rsidP="004805C9">
      <w:pPr>
        <w:pStyle w:val="18"/>
        <w:spacing w:line="240" w:lineRule="auto"/>
        <w:ind w:firstLine="709"/>
        <w:contextualSpacing/>
        <w:jc w:val="both"/>
        <w:rPr>
          <w:b/>
          <w:sz w:val="28"/>
          <w:szCs w:val="28"/>
          <w:lang w:val="uk-UA"/>
        </w:rPr>
      </w:pPr>
    </w:p>
    <w:p w14:paraId="51441261"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До складу </w:t>
      </w:r>
      <w:proofErr w:type="spellStart"/>
      <w:r w:rsidRPr="004F7D03">
        <w:rPr>
          <w:sz w:val="28"/>
          <w:szCs w:val="28"/>
          <w:lang w:val="uk-UA"/>
        </w:rPr>
        <w:t>ЕК</w:t>
      </w:r>
      <w:proofErr w:type="spellEnd"/>
      <w:r w:rsidRPr="004F7D03">
        <w:rPr>
          <w:sz w:val="28"/>
          <w:szCs w:val="28"/>
          <w:lang w:val="uk-UA"/>
        </w:rPr>
        <w:t xml:space="preserve"> входять: голова та його заступник (заступники), секретар, голови підкомісій та члени </w:t>
      </w:r>
      <w:proofErr w:type="spellStart"/>
      <w:r w:rsidRPr="004F7D03">
        <w:rPr>
          <w:sz w:val="28"/>
          <w:szCs w:val="28"/>
          <w:lang w:val="uk-UA"/>
        </w:rPr>
        <w:t>ЕК</w:t>
      </w:r>
      <w:proofErr w:type="spellEnd"/>
      <w:r w:rsidRPr="004F7D03">
        <w:rPr>
          <w:sz w:val="28"/>
          <w:szCs w:val="28"/>
          <w:lang w:val="uk-UA"/>
        </w:rPr>
        <w:t>. Екзаменаційна комісія складається з підкомісій, до складу кожної з яких входять голова підкомісії та 2 – 3 члени.</w:t>
      </w:r>
    </w:p>
    <w:p w14:paraId="3B81FADD" w14:textId="0A1266EC"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Голова </w:t>
      </w:r>
      <w:proofErr w:type="spellStart"/>
      <w:r w:rsidRPr="004F7D03">
        <w:rPr>
          <w:sz w:val="28"/>
          <w:szCs w:val="28"/>
          <w:lang w:val="uk-UA"/>
        </w:rPr>
        <w:t>ЕК</w:t>
      </w:r>
      <w:proofErr w:type="spellEnd"/>
      <w:r w:rsidRPr="004F7D03">
        <w:rPr>
          <w:sz w:val="28"/>
          <w:szCs w:val="28"/>
          <w:lang w:val="uk-UA"/>
        </w:rPr>
        <w:t xml:space="preserve"> та його заступник (заступники) призначаються наказом Міністерства оборони України. Голова </w:t>
      </w:r>
      <w:proofErr w:type="spellStart"/>
      <w:r w:rsidRPr="004F7D03">
        <w:rPr>
          <w:sz w:val="28"/>
          <w:szCs w:val="28"/>
          <w:lang w:val="uk-UA"/>
        </w:rPr>
        <w:t>ЕК</w:t>
      </w:r>
      <w:proofErr w:type="spellEnd"/>
      <w:r w:rsidRPr="004F7D03">
        <w:rPr>
          <w:sz w:val="28"/>
          <w:szCs w:val="28"/>
          <w:lang w:val="uk-UA"/>
        </w:rPr>
        <w:t xml:space="preserve"> призначається з числа керівників структурних підрозділів Міністерства оборони України, Генерального штабу Збройних Сил України та інших органів військового управління, які є замовниками на підготовку військових фахівців.</w:t>
      </w:r>
    </w:p>
    <w:p w14:paraId="0481D225"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Заступники голови </w:t>
      </w:r>
      <w:proofErr w:type="spellStart"/>
      <w:r w:rsidRPr="004F7D03">
        <w:rPr>
          <w:sz w:val="28"/>
          <w:szCs w:val="28"/>
          <w:lang w:val="uk-UA"/>
        </w:rPr>
        <w:t>ЕК</w:t>
      </w:r>
      <w:proofErr w:type="spellEnd"/>
      <w:r w:rsidRPr="004F7D03">
        <w:rPr>
          <w:sz w:val="28"/>
          <w:szCs w:val="28"/>
          <w:lang w:val="uk-UA"/>
        </w:rPr>
        <w:t xml:space="preserve"> призначаються з числа представників структурних підрозділів Міністерства оборони України, Генерального штабу Збройних Сил України та інших органів військового управління, які є замовниками на підготовку військових фахівців.</w:t>
      </w:r>
    </w:p>
    <w:p w14:paraId="03679177"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Одна і та сама посадова особа може призначатися головою </w:t>
      </w:r>
      <w:proofErr w:type="spellStart"/>
      <w:r w:rsidRPr="004F7D03">
        <w:rPr>
          <w:sz w:val="28"/>
          <w:szCs w:val="28"/>
          <w:lang w:val="uk-UA"/>
        </w:rPr>
        <w:t>ЕК</w:t>
      </w:r>
      <w:proofErr w:type="spellEnd"/>
      <w:r w:rsidRPr="004F7D03">
        <w:rPr>
          <w:sz w:val="28"/>
          <w:szCs w:val="28"/>
          <w:lang w:val="uk-UA"/>
        </w:rPr>
        <w:t xml:space="preserve"> або заступником голови </w:t>
      </w:r>
      <w:proofErr w:type="spellStart"/>
      <w:r w:rsidRPr="004F7D03">
        <w:rPr>
          <w:sz w:val="28"/>
          <w:szCs w:val="28"/>
          <w:lang w:val="uk-UA"/>
        </w:rPr>
        <w:t>ЕК</w:t>
      </w:r>
      <w:proofErr w:type="spellEnd"/>
      <w:r w:rsidRPr="004F7D03">
        <w:rPr>
          <w:sz w:val="28"/>
          <w:szCs w:val="28"/>
          <w:lang w:val="uk-UA"/>
        </w:rPr>
        <w:t xml:space="preserve"> не більше трьох років поспіль.</w:t>
      </w:r>
    </w:p>
    <w:p w14:paraId="3744224D"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Секретар </w:t>
      </w:r>
      <w:proofErr w:type="spellStart"/>
      <w:r w:rsidRPr="004F7D03">
        <w:rPr>
          <w:sz w:val="28"/>
          <w:szCs w:val="28"/>
          <w:lang w:val="uk-UA"/>
        </w:rPr>
        <w:t>ЕК</w:t>
      </w:r>
      <w:proofErr w:type="spellEnd"/>
      <w:r w:rsidRPr="004F7D03">
        <w:rPr>
          <w:sz w:val="28"/>
          <w:szCs w:val="28"/>
          <w:lang w:val="uk-UA"/>
        </w:rPr>
        <w:t xml:space="preserve"> та голови підкомісій </w:t>
      </w:r>
      <w:proofErr w:type="spellStart"/>
      <w:r w:rsidRPr="004F7D03">
        <w:rPr>
          <w:sz w:val="28"/>
          <w:szCs w:val="28"/>
          <w:lang w:val="uk-UA"/>
        </w:rPr>
        <w:t>ЕК</w:t>
      </w:r>
      <w:proofErr w:type="spellEnd"/>
      <w:r w:rsidRPr="004F7D03">
        <w:rPr>
          <w:sz w:val="28"/>
          <w:szCs w:val="28"/>
          <w:lang w:val="uk-UA"/>
        </w:rPr>
        <w:t xml:space="preserve"> (у тому числі з інших органів військового управління, військових частин, установ та організацій, які не є замовниками на підготовку військових фахівців) для проведення атестації здобувачів ВО Академії, призначаються наказом Головнокомандувача Збройних Сил України.</w:t>
      </w:r>
    </w:p>
    <w:p w14:paraId="4BE4B3EC"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Члени </w:t>
      </w:r>
      <w:proofErr w:type="spellStart"/>
      <w:r w:rsidRPr="004F7D03">
        <w:rPr>
          <w:sz w:val="28"/>
          <w:szCs w:val="28"/>
          <w:lang w:val="uk-UA"/>
        </w:rPr>
        <w:t>ЕК</w:t>
      </w:r>
      <w:proofErr w:type="spellEnd"/>
      <w:r w:rsidRPr="004F7D03">
        <w:rPr>
          <w:sz w:val="28"/>
          <w:szCs w:val="28"/>
          <w:lang w:val="uk-UA"/>
        </w:rPr>
        <w:t>, які є військовослужбовцями або працівниками Академії призначаються наказом начальника академії.</w:t>
      </w:r>
    </w:p>
    <w:p w14:paraId="1FD7374F" w14:textId="1C6A9BF1"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Голови підкомісій </w:t>
      </w:r>
      <w:proofErr w:type="spellStart"/>
      <w:r w:rsidRPr="004F7D03">
        <w:rPr>
          <w:sz w:val="28"/>
          <w:szCs w:val="28"/>
          <w:lang w:val="uk-UA"/>
        </w:rPr>
        <w:t>ЕК</w:t>
      </w:r>
      <w:proofErr w:type="spellEnd"/>
      <w:r w:rsidRPr="004F7D03">
        <w:rPr>
          <w:sz w:val="28"/>
          <w:szCs w:val="28"/>
          <w:lang w:val="uk-UA"/>
        </w:rPr>
        <w:t xml:space="preserve"> призначаються </w:t>
      </w:r>
      <w:r w:rsidRPr="004F7D03">
        <w:rPr>
          <w:i/>
          <w:iCs/>
          <w:sz w:val="28"/>
          <w:szCs w:val="28"/>
          <w:lang w:val="uk-UA"/>
        </w:rPr>
        <w:t>з</w:t>
      </w:r>
      <w:r w:rsidRPr="004F7D03">
        <w:rPr>
          <w:sz w:val="28"/>
          <w:szCs w:val="28"/>
          <w:lang w:val="uk-UA"/>
        </w:rPr>
        <w:t xml:space="preserve"> числа посадових осіб структурних підрозділів Міністерства оборони України, Генерального штабу Збройних Сил України та органів військового управління, які є замовниками на підготовку військових фахівців, а також представників органів військового управління та військових частин, які займають посади не нижче</w:t>
      </w:r>
      <w:r w:rsidR="00534E9D" w:rsidRPr="004F7D03">
        <w:rPr>
          <w:sz w:val="28"/>
          <w:szCs w:val="28"/>
          <w:lang w:val="uk-UA"/>
        </w:rPr>
        <w:t xml:space="preserve"> начальника відділу (управління) органу військового управління,</w:t>
      </w:r>
      <w:r w:rsidRPr="004F7D03">
        <w:rPr>
          <w:sz w:val="28"/>
          <w:szCs w:val="28"/>
          <w:lang w:val="uk-UA"/>
        </w:rPr>
        <w:t xml:space="preserve"> заступника командира (начальника служби) військової частини та є фахівцями з відповідної спеціальності (спеціалізації) підготовки.</w:t>
      </w:r>
    </w:p>
    <w:p w14:paraId="057A761E" w14:textId="3806B350" w:rsidR="006A0121"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Членами підкомісій </w:t>
      </w:r>
      <w:proofErr w:type="spellStart"/>
      <w:r w:rsidRPr="004F7D03">
        <w:rPr>
          <w:sz w:val="28"/>
          <w:szCs w:val="28"/>
          <w:lang w:val="uk-UA"/>
        </w:rPr>
        <w:t>ЕК</w:t>
      </w:r>
      <w:proofErr w:type="spellEnd"/>
      <w:r w:rsidRPr="004F7D03">
        <w:rPr>
          <w:sz w:val="28"/>
          <w:szCs w:val="28"/>
          <w:lang w:val="uk-UA"/>
        </w:rPr>
        <w:t xml:space="preserve"> призначаються висококваліфіковані фахівці з числа науково-педагогічних (наукових) працівників профільних та інших кафедр Академії, які здійснюють підготовку військових фахівців з відповідної або спорідненої спеціальності (спеціалізації)</w:t>
      </w:r>
      <w:r w:rsidR="006A0121" w:rsidRPr="004F7D03">
        <w:rPr>
          <w:sz w:val="28"/>
          <w:szCs w:val="28"/>
          <w:lang w:val="uk-UA"/>
        </w:rPr>
        <w:t>.</w:t>
      </w:r>
    </w:p>
    <w:p w14:paraId="050615E7" w14:textId="7508A552"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Чисельність науково-педагогічних (наукових) працівників, які залучаються до роботи у складі підкомісій </w:t>
      </w:r>
      <w:proofErr w:type="spellStart"/>
      <w:r w:rsidRPr="004F7D03">
        <w:rPr>
          <w:sz w:val="28"/>
          <w:szCs w:val="28"/>
          <w:lang w:val="uk-UA"/>
        </w:rPr>
        <w:t>ЕК</w:t>
      </w:r>
      <w:proofErr w:type="spellEnd"/>
      <w:r w:rsidRPr="004F7D03">
        <w:rPr>
          <w:sz w:val="28"/>
          <w:szCs w:val="28"/>
          <w:lang w:val="uk-UA"/>
        </w:rPr>
        <w:t xml:space="preserve"> з інших </w:t>
      </w:r>
      <w:proofErr w:type="spellStart"/>
      <w:r w:rsidRPr="004F7D03">
        <w:rPr>
          <w:sz w:val="28"/>
          <w:szCs w:val="28"/>
          <w:lang w:val="uk-UA"/>
        </w:rPr>
        <w:t>ВВНЗ</w:t>
      </w:r>
      <w:proofErr w:type="spellEnd"/>
      <w:r w:rsidRPr="004F7D03">
        <w:rPr>
          <w:sz w:val="28"/>
          <w:szCs w:val="28"/>
          <w:lang w:val="uk-UA"/>
        </w:rPr>
        <w:t xml:space="preserve">, </w:t>
      </w:r>
      <w:proofErr w:type="spellStart"/>
      <w:r w:rsidRPr="004F7D03">
        <w:rPr>
          <w:sz w:val="28"/>
          <w:szCs w:val="28"/>
          <w:lang w:val="uk-UA"/>
        </w:rPr>
        <w:t>ЗВО</w:t>
      </w:r>
      <w:proofErr w:type="spellEnd"/>
      <w:r w:rsidRPr="004F7D03">
        <w:rPr>
          <w:sz w:val="28"/>
          <w:szCs w:val="28"/>
          <w:lang w:val="uk-UA"/>
        </w:rPr>
        <w:t xml:space="preserve"> та представників замовника на підготовку військових фахівців повинна бути не менше 10 % від загальної чисельності членів підкомісій.</w:t>
      </w:r>
    </w:p>
    <w:p w14:paraId="5582E8CD" w14:textId="21A8C749"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Секретарем </w:t>
      </w:r>
      <w:proofErr w:type="spellStart"/>
      <w:r w:rsidRPr="004F7D03">
        <w:rPr>
          <w:sz w:val="28"/>
          <w:szCs w:val="28"/>
          <w:lang w:val="uk-UA"/>
        </w:rPr>
        <w:t>ЕК</w:t>
      </w:r>
      <w:proofErr w:type="spellEnd"/>
      <w:r w:rsidRPr="004F7D03">
        <w:rPr>
          <w:sz w:val="28"/>
          <w:szCs w:val="28"/>
          <w:lang w:val="uk-UA"/>
        </w:rPr>
        <w:t xml:space="preserve"> призначається начальник навчального відділу </w:t>
      </w:r>
      <w:r w:rsidR="00D84D6E" w:rsidRPr="004F7D03">
        <w:rPr>
          <w:sz w:val="28"/>
          <w:szCs w:val="28"/>
          <w:lang w:val="uk-UA"/>
        </w:rPr>
        <w:t xml:space="preserve">Академії </w:t>
      </w:r>
      <w:r w:rsidRPr="004F7D03">
        <w:rPr>
          <w:sz w:val="28"/>
          <w:szCs w:val="28"/>
          <w:lang w:val="uk-UA"/>
        </w:rPr>
        <w:t>або його заступник.</w:t>
      </w:r>
    </w:p>
    <w:p w14:paraId="1A29EEEB" w14:textId="7FCC9BC5"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Не пізніше ніж за </w:t>
      </w:r>
      <w:r w:rsidR="00D84D6E" w:rsidRPr="004F7D03">
        <w:rPr>
          <w:sz w:val="28"/>
          <w:szCs w:val="28"/>
          <w:lang w:val="uk-UA"/>
        </w:rPr>
        <w:t>55</w:t>
      </w:r>
      <w:r w:rsidRPr="004F7D03">
        <w:rPr>
          <w:sz w:val="28"/>
          <w:szCs w:val="28"/>
          <w:lang w:val="uk-UA"/>
        </w:rPr>
        <w:t xml:space="preserve"> діб до проведення атестації здобувачів ВО до </w:t>
      </w:r>
      <w:r w:rsidRPr="004F7D03">
        <w:rPr>
          <w:sz w:val="28"/>
          <w:szCs w:val="28"/>
          <w:lang w:val="uk-UA"/>
        </w:rPr>
        <w:lastRenderedPageBreak/>
        <w:t>командування підготовки Командування Сухопутних військ Збройних Сил України щороку подаються пропозиції щодо</w:t>
      </w:r>
      <w:r w:rsidR="00D84D6E" w:rsidRPr="004F7D03">
        <w:rPr>
          <w:sz w:val="28"/>
          <w:szCs w:val="28"/>
          <w:lang w:val="uk-UA"/>
        </w:rPr>
        <w:t xml:space="preserve"> включення до складу </w:t>
      </w:r>
      <w:proofErr w:type="spellStart"/>
      <w:r w:rsidR="00D84D6E" w:rsidRPr="004F7D03">
        <w:rPr>
          <w:sz w:val="28"/>
          <w:szCs w:val="28"/>
          <w:lang w:val="uk-UA"/>
        </w:rPr>
        <w:t>ЕК</w:t>
      </w:r>
      <w:proofErr w:type="spellEnd"/>
      <w:r w:rsidR="00D84D6E" w:rsidRPr="004F7D03">
        <w:rPr>
          <w:sz w:val="28"/>
          <w:szCs w:val="28"/>
          <w:lang w:val="uk-UA"/>
        </w:rPr>
        <w:t xml:space="preserve"> посадових осіб </w:t>
      </w:r>
      <w:r w:rsidRPr="004F7D03">
        <w:rPr>
          <w:sz w:val="28"/>
          <w:szCs w:val="28"/>
          <w:lang w:val="uk-UA"/>
        </w:rPr>
        <w:t>підкомісій</w:t>
      </w:r>
      <w:r w:rsidR="00D84D6E" w:rsidRPr="004F7D03">
        <w:rPr>
          <w:sz w:val="28"/>
          <w:szCs w:val="28"/>
          <w:lang w:val="uk-UA"/>
        </w:rPr>
        <w:t xml:space="preserve"> та</w:t>
      </w:r>
      <w:r w:rsidRPr="004F7D03">
        <w:rPr>
          <w:sz w:val="28"/>
          <w:szCs w:val="28"/>
          <w:lang w:val="uk-UA"/>
        </w:rPr>
        <w:t xml:space="preserve"> секретаря </w:t>
      </w:r>
      <w:proofErr w:type="spellStart"/>
      <w:r w:rsidRPr="004F7D03">
        <w:rPr>
          <w:sz w:val="28"/>
          <w:szCs w:val="28"/>
          <w:lang w:val="uk-UA"/>
        </w:rPr>
        <w:t>ЕК</w:t>
      </w:r>
      <w:proofErr w:type="spellEnd"/>
      <w:r w:rsidRPr="004F7D03">
        <w:rPr>
          <w:sz w:val="28"/>
          <w:szCs w:val="28"/>
          <w:lang w:val="uk-UA"/>
        </w:rPr>
        <w:t>.</w:t>
      </w:r>
    </w:p>
    <w:p w14:paraId="55BF7D2B"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Списки відібраних кандидатів подаються за формою: військове звання, прізвище, ім’я та по батькові (за наявності), посада за штатом та посада у складі </w:t>
      </w:r>
      <w:proofErr w:type="spellStart"/>
      <w:r w:rsidRPr="004F7D03">
        <w:rPr>
          <w:sz w:val="28"/>
          <w:szCs w:val="28"/>
          <w:lang w:val="uk-UA"/>
        </w:rPr>
        <w:t>ЕК</w:t>
      </w:r>
      <w:proofErr w:type="spellEnd"/>
      <w:r w:rsidRPr="004F7D03">
        <w:rPr>
          <w:sz w:val="28"/>
          <w:szCs w:val="28"/>
          <w:lang w:val="uk-UA"/>
        </w:rPr>
        <w:t xml:space="preserve">, назва </w:t>
      </w:r>
      <w:proofErr w:type="spellStart"/>
      <w:r w:rsidRPr="004F7D03">
        <w:rPr>
          <w:sz w:val="28"/>
          <w:szCs w:val="28"/>
          <w:lang w:val="uk-UA"/>
        </w:rPr>
        <w:t>ВВНЗ</w:t>
      </w:r>
      <w:proofErr w:type="spellEnd"/>
      <w:r w:rsidRPr="004F7D03">
        <w:rPr>
          <w:sz w:val="28"/>
          <w:szCs w:val="28"/>
          <w:lang w:val="uk-UA"/>
        </w:rPr>
        <w:t>, контактний телефон.</w:t>
      </w:r>
    </w:p>
    <w:p w14:paraId="2E31C59F" w14:textId="4B38DA3E"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Загальна кількість підкомісій </w:t>
      </w:r>
      <w:proofErr w:type="spellStart"/>
      <w:r w:rsidRPr="004F7D03">
        <w:rPr>
          <w:sz w:val="28"/>
          <w:szCs w:val="28"/>
          <w:lang w:val="uk-UA"/>
        </w:rPr>
        <w:t>ЕК</w:t>
      </w:r>
      <w:proofErr w:type="spellEnd"/>
      <w:r w:rsidRPr="004F7D03">
        <w:rPr>
          <w:sz w:val="28"/>
          <w:szCs w:val="28"/>
          <w:lang w:val="uk-UA"/>
        </w:rPr>
        <w:t xml:space="preserve"> та їх персональний склад </w:t>
      </w:r>
      <w:r w:rsidR="00ED5084" w:rsidRPr="004F7D03">
        <w:rPr>
          <w:sz w:val="28"/>
          <w:szCs w:val="28"/>
          <w:lang w:val="uk-UA"/>
        </w:rPr>
        <w:t>визначаються</w:t>
      </w:r>
      <w:r w:rsidRPr="004F7D03">
        <w:rPr>
          <w:sz w:val="28"/>
          <w:szCs w:val="28"/>
          <w:lang w:val="uk-UA"/>
        </w:rPr>
        <w:t xml:space="preserve"> </w:t>
      </w:r>
      <w:r w:rsidR="00ED5084" w:rsidRPr="004F7D03">
        <w:rPr>
          <w:sz w:val="28"/>
          <w:szCs w:val="28"/>
          <w:lang w:val="uk-UA"/>
        </w:rPr>
        <w:t xml:space="preserve">в </w:t>
      </w:r>
      <w:r w:rsidRPr="004F7D03">
        <w:rPr>
          <w:sz w:val="28"/>
          <w:szCs w:val="28"/>
          <w:lang w:val="uk-UA"/>
        </w:rPr>
        <w:t>залежно</w:t>
      </w:r>
      <w:r w:rsidR="00ED5084" w:rsidRPr="004F7D03">
        <w:rPr>
          <w:sz w:val="28"/>
          <w:szCs w:val="28"/>
          <w:lang w:val="uk-UA"/>
        </w:rPr>
        <w:t>сті</w:t>
      </w:r>
      <w:r w:rsidRPr="004F7D03">
        <w:rPr>
          <w:sz w:val="28"/>
          <w:szCs w:val="28"/>
          <w:lang w:val="uk-UA"/>
        </w:rPr>
        <w:t xml:space="preserve"> від кількості </w:t>
      </w:r>
      <w:proofErr w:type="spellStart"/>
      <w:r w:rsidRPr="004F7D03">
        <w:rPr>
          <w:sz w:val="28"/>
          <w:szCs w:val="28"/>
          <w:lang w:val="uk-UA"/>
        </w:rPr>
        <w:t>О</w:t>
      </w:r>
      <w:r w:rsidR="00ED5084" w:rsidRPr="004F7D03">
        <w:rPr>
          <w:sz w:val="28"/>
          <w:szCs w:val="28"/>
          <w:lang w:val="uk-UA"/>
        </w:rPr>
        <w:t>П</w:t>
      </w:r>
      <w:r w:rsidRPr="004F7D03">
        <w:rPr>
          <w:sz w:val="28"/>
          <w:szCs w:val="28"/>
          <w:lang w:val="uk-UA"/>
        </w:rPr>
        <w:t>П</w:t>
      </w:r>
      <w:proofErr w:type="spellEnd"/>
      <w:r w:rsidRPr="004F7D03">
        <w:rPr>
          <w:sz w:val="28"/>
          <w:szCs w:val="28"/>
          <w:lang w:val="uk-UA"/>
        </w:rPr>
        <w:t xml:space="preserve"> військових фахівців відповідного рівня освіти та чисельності здобувачів ВО, які проходять атестацію в Академії.</w:t>
      </w:r>
    </w:p>
    <w:p w14:paraId="467726EC" w14:textId="694408C4"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Підкомісія </w:t>
      </w:r>
      <w:proofErr w:type="spellStart"/>
      <w:r w:rsidRPr="004F7D03">
        <w:rPr>
          <w:sz w:val="28"/>
          <w:szCs w:val="28"/>
          <w:lang w:val="uk-UA"/>
        </w:rPr>
        <w:t>ЕК</w:t>
      </w:r>
      <w:proofErr w:type="spellEnd"/>
      <w:r w:rsidRPr="004F7D03">
        <w:rPr>
          <w:sz w:val="28"/>
          <w:szCs w:val="28"/>
          <w:lang w:val="uk-UA"/>
        </w:rPr>
        <w:t xml:space="preserve"> приймає іспити та проводить захист кваліфікаційних робіт здобувачів ВО, які проходили підготовку за однією </w:t>
      </w:r>
      <w:proofErr w:type="spellStart"/>
      <w:r w:rsidRPr="004F7D03">
        <w:rPr>
          <w:sz w:val="28"/>
          <w:szCs w:val="28"/>
          <w:lang w:val="uk-UA"/>
        </w:rPr>
        <w:t>О</w:t>
      </w:r>
      <w:r w:rsidR="00ED5084" w:rsidRPr="004F7D03">
        <w:rPr>
          <w:sz w:val="28"/>
          <w:szCs w:val="28"/>
          <w:lang w:val="uk-UA"/>
        </w:rPr>
        <w:t>П</w:t>
      </w:r>
      <w:r w:rsidRPr="004F7D03">
        <w:rPr>
          <w:sz w:val="28"/>
          <w:szCs w:val="28"/>
          <w:lang w:val="uk-UA"/>
        </w:rPr>
        <w:t>П</w:t>
      </w:r>
      <w:proofErr w:type="spellEnd"/>
      <w:r w:rsidRPr="004F7D03">
        <w:rPr>
          <w:sz w:val="28"/>
          <w:szCs w:val="28"/>
          <w:lang w:val="uk-UA"/>
        </w:rPr>
        <w:t xml:space="preserve"> військових фахівців відповідного рівня освіти.</w:t>
      </w:r>
    </w:p>
    <w:p w14:paraId="641D147B"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При невеликій чисельності здобувачів ВО які проходили підготовку за відповідною спеціальністю (спеціалізацією), створюються спільні підкомісії для декількох споріднених спеціальностей (спеціалізацій).</w:t>
      </w:r>
    </w:p>
    <w:p w14:paraId="4AA7B057"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З метою виконання завдань з оформлення документів підкомісій та організації їх зберігання наказом начальника академії призначаються секретарі підкомісій, які не входять до складу </w:t>
      </w:r>
      <w:proofErr w:type="spellStart"/>
      <w:r w:rsidRPr="004F7D03">
        <w:rPr>
          <w:sz w:val="28"/>
          <w:szCs w:val="28"/>
          <w:lang w:val="uk-UA"/>
        </w:rPr>
        <w:t>ЕК</w:t>
      </w:r>
      <w:proofErr w:type="spellEnd"/>
      <w:r w:rsidRPr="004F7D03">
        <w:rPr>
          <w:sz w:val="28"/>
          <w:szCs w:val="28"/>
          <w:lang w:val="uk-UA"/>
        </w:rPr>
        <w:t>.</w:t>
      </w:r>
    </w:p>
    <w:p w14:paraId="1E24C489" w14:textId="77777777" w:rsidR="00F20094" w:rsidRPr="004F7D03" w:rsidRDefault="00F20094" w:rsidP="004805C9">
      <w:pPr>
        <w:pStyle w:val="18"/>
        <w:tabs>
          <w:tab w:val="left" w:pos="1194"/>
        </w:tabs>
        <w:spacing w:line="240" w:lineRule="auto"/>
        <w:ind w:firstLine="709"/>
        <w:contextualSpacing/>
        <w:jc w:val="both"/>
        <w:rPr>
          <w:sz w:val="28"/>
          <w:szCs w:val="28"/>
          <w:lang w:val="uk-UA"/>
        </w:rPr>
      </w:pPr>
    </w:p>
    <w:p w14:paraId="039487D3" w14:textId="77777777" w:rsidR="00F20094" w:rsidRPr="004F7D03" w:rsidRDefault="00272263" w:rsidP="004805C9">
      <w:pPr>
        <w:pStyle w:val="18"/>
        <w:tabs>
          <w:tab w:val="left" w:pos="1194"/>
        </w:tabs>
        <w:spacing w:line="240" w:lineRule="auto"/>
        <w:ind w:firstLine="709"/>
        <w:contextualSpacing/>
        <w:jc w:val="both"/>
        <w:rPr>
          <w:b/>
          <w:sz w:val="28"/>
          <w:szCs w:val="28"/>
          <w:lang w:val="uk-UA"/>
        </w:rPr>
      </w:pPr>
      <w:r w:rsidRPr="004F7D03">
        <w:rPr>
          <w:b/>
          <w:sz w:val="28"/>
          <w:szCs w:val="28"/>
          <w:lang w:val="uk-UA"/>
        </w:rPr>
        <w:t>7</w:t>
      </w:r>
      <w:r w:rsidR="00F20094" w:rsidRPr="004F7D03">
        <w:rPr>
          <w:b/>
          <w:sz w:val="28"/>
          <w:szCs w:val="28"/>
          <w:lang w:val="uk-UA"/>
        </w:rPr>
        <w:t xml:space="preserve">.2. Повноваження та обов’язки посадових осіб </w:t>
      </w:r>
      <w:proofErr w:type="spellStart"/>
      <w:r w:rsidR="00F20094" w:rsidRPr="004F7D03">
        <w:rPr>
          <w:b/>
          <w:sz w:val="28"/>
          <w:szCs w:val="28"/>
          <w:lang w:val="uk-UA"/>
        </w:rPr>
        <w:t>ЕК</w:t>
      </w:r>
      <w:proofErr w:type="spellEnd"/>
    </w:p>
    <w:p w14:paraId="742B6B23" w14:textId="77777777" w:rsidR="00F20094" w:rsidRPr="004F7D03" w:rsidRDefault="00F20094" w:rsidP="004805C9">
      <w:pPr>
        <w:pStyle w:val="18"/>
        <w:tabs>
          <w:tab w:val="left" w:pos="1194"/>
        </w:tabs>
        <w:spacing w:line="240" w:lineRule="auto"/>
        <w:ind w:firstLine="709"/>
        <w:contextualSpacing/>
        <w:jc w:val="both"/>
        <w:rPr>
          <w:b/>
          <w:sz w:val="28"/>
          <w:szCs w:val="28"/>
          <w:lang w:val="uk-UA"/>
        </w:rPr>
      </w:pPr>
    </w:p>
    <w:p w14:paraId="40BA147A" w14:textId="77777777" w:rsidR="00F20094" w:rsidRPr="004F7D03" w:rsidRDefault="00272263" w:rsidP="004805C9">
      <w:pPr>
        <w:pStyle w:val="18"/>
        <w:spacing w:line="240" w:lineRule="auto"/>
        <w:ind w:firstLine="709"/>
        <w:contextualSpacing/>
        <w:jc w:val="both"/>
        <w:rPr>
          <w:b/>
          <w:sz w:val="28"/>
          <w:szCs w:val="28"/>
          <w:lang w:val="uk-UA"/>
        </w:rPr>
      </w:pPr>
      <w:r w:rsidRPr="004F7D03">
        <w:rPr>
          <w:b/>
          <w:sz w:val="28"/>
          <w:szCs w:val="28"/>
          <w:lang w:val="uk-UA"/>
        </w:rPr>
        <w:t>7</w:t>
      </w:r>
      <w:r w:rsidR="00F20094" w:rsidRPr="004F7D03">
        <w:rPr>
          <w:b/>
          <w:sz w:val="28"/>
          <w:szCs w:val="28"/>
          <w:lang w:val="uk-UA"/>
        </w:rPr>
        <w:t xml:space="preserve">.2.1. Повноваження та обов’язки голови </w:t>
      </w:r>
      <w:proofErr w:type="spellStart"/>
      <w:r w:rsidR="00F20094" w:rsidRPr="004F7D03">
        <w:rPr>
          <w:b/>
          <w:sz w:val="28"/>
          <w:szCs w:val="28"/>
          <w:lang w:val="uk-UA"/>
        </w:rPr>
        <w:t>ЕК</w:t>
      </w:r>
      <w:proofErr w:type="spellEnd"/>
    </w:p>
    <w:p w14:paraId="3DB0626A" w14:textId="77777777" w:rsidR="00F20094" w:rsidRPr="004F7D03" w:rsidRDefault="00F20094" w:rsidP="004805C9">
      <w:pPr>
        <w:pStyle w:val="18"/>
        <w:spacing w:line="240" w:lineRule="auto"/>
        <w:ind w:firstLine="709"/>
        <w:contextualSpacing/>
        <w:jc w:val="both"/>
        <w:rPr>
          <w:b/>
          <w:sz w:val="28"/>
          <w:szCs w:val="28"/>
          <w:lang w:val="uk-UA"/>
        </w:rPr>
      </w:pPr>
    </w:p>
    <w:p w14:paraId="32BC4B09" w14:textId="0F652F1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Голова </w:t>
      </w:r>
      <w:proofErr w:type="spellStart"/>
      <w:r w:rsidRPr="004F7D03">
        <w:rPr>
          <w:sz w:val="28"/>
          <w:szCs w:val="28"/>
          <w:lang w:val="uk-UA"/>
        </w:rPr>
        <w:t>ЕК</w:t>
      </w:r>
      <w:proofErr w:type="spellEnd"/>
      <w:r w:rsidRPr="004F7D03">
        <w:rPr>
          <w:sz w:val="28"/>
          <w:szCs w:val="28"/>
          <w:lang w:val="uk-UA"/>
        </w:rPr>
        <w:t xml:space="preserve"> відповідає за</w:t>
      </w:r>
      <w:r w:rsidR="006352F9" w:rsidRPr="004F7D03">
        <w:rPr>
          <w:sz w:val="28"/>
          <w:szCs w:val="28"/>
          <w:lang w:val="uk-UA"/>
        </w:rPr>
        <w:t xml:space="preserve"> організацію роботи </w:t>
      </w:r>
      <w:proofErr w:type="spellStart"/>
      <w:r w:rsidR="006352F9" w:rsidRPr="004F7D03">
        <w:rPr>
          <w:sz w:val="28"/>
          <w:szCs w:val="28"/>
          <w:lang w:val="uk-UA"/>
        </w:rPr>
        <w:t>ЕК</w:t>
      </w:r>
      <w:proofErr w:type="spellEnd"/>
      <w:r w:rsidR="006352F9" w:rsidRPr="004F7D03">
        <w:rPr>
          <w:sz w:val="28"/>
          <w:szCs w:val="28"/>
          <w:lang w:val="uk-UA"/>
        </w:rPr>
        <w:t>,</w:t>
      </w:r>
      <w:r w:rsidRPr="004F7D03">
        <w:rPr>
          <w:sz w:val="28"/>
          <w:szCs w:val="28"/>
          <w:lang w:val="uk-UA"/>
        </w:rPr>
        <w:t xml:space="preserve"> дотримання порядку проведення атестації здобувачів ВО </w:t>
      </w:r>
      <w:r w:rsidR="006352F9" w:rsidRPr="004F7D03">
        <w:rPr>
          <w:sz w:val="28"/>
          <w:szCs w:val="28"/>
          <w:lang w:val="uk-UA"/>
        </w:rPr>
        <w:t>Академії</w:t>
      </w:r>
      <w:r w:rsidRPr="004F7D03">
        <w:rPr>
          <w:sz w:val="28"/>
          <w:szCs w:val="28"/>
          <w:lang w:val="uk-UA"/>
        </w:rPr>
        <w:t>.</w:t>
      </w:r>
    </w:p>
    <w:p w14:paraId="7C975987"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Голова </w:t>
      </w:r>
      <w:proofErr w:type="spellStart"/>
      <w:r w:rsidRPr="004F7D03">
        <w:rPr>
          <w:sz w:val="28"/>
          <w:szCs w:val="28"/>
          <w:lang w:val="uk-UA"/>
        </w:rPr>
        <w:t>ЕК</w:t>
      </w:r>
      <w:proofErr w:type="spellEnd"/>
      <w:r w:rsidRPr="004F7D03">
        <w:rPr>
          <w:sz w:val="28"/>
          <w:szCs w:val="28"/>
          <w:lang w:val="uk-UA"/>
        </w:rPr>
        <w:t xml:space="preserve"> зобов’язаний:</w:t>
      </w:r>
    </w:p>
    <w:p w14:paraId="2ECA2AC7" w14:textId="7053442B" w:rsidR="006352F9" w:rsidRPr="004F7D03" w:rsidRDefault="006352F9" w:rsidP="004805C9">
      <w:pPr>
        <w:pStyle w:val="18"/>
        <w:spacing w:line="240" w:lineRule="auto"/>
        <w:ind w:firstLine="709"/>
        <w:contextualSpacing/>
        <w:jc w:val="both"/>
        <w:rPr>
          <w:sz w:val="28"/>
          <w:szCs w:val="28"/>
          <w:lang w:val="uk-UA"/>
        </w:rPr>
      </w:pPr>
      <w:r w:rsidRPr="004F7D03">
        <w:rPr>
          <w:sz w:val="28"/>
          <w:szCs w:val="28"/>
          <w:lang w:val="uk-UA"/>
        </w:rPr>
        <w:t xml:space="preserve">організувати роботу </w:t>
      </w:r>
      <w:proofErr w:type="spellStart"/>
      <w:r w:rsidRPr="004F7D03">
        <w:rPr>
          <w:sz w:val="28"/>
          <w:szCs w:val="28"/>
          <w:lang w:val="uk-UA"/>
        </w:rPr>
        <w:t>ЕК</w:t>
      </w:r>
      <w:proofErr w:type="spellEnd"/>
      <w:r w:rsidRPr="004F7D03">
        <w:rPr>
          <w:sz w:val="28"/>
          <w:szCs w:val="28"/>
          <w:lang w:val="uk-UA"/>
        </w:rPr>
        <w:t>;</w:t>
      </w:r>
    </w:p>
    <w:p w14:paraId="55529843"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знати вимоги нормативно-правових актів та документів з організації освітнього процесу Академії;</w:t>
      </w:r>
    </w:p>
    <w:p w14:paraId="5CA824DE"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ознайомитися зі звітом про результати роботи </w:t>
      </w:r>
      <w:proofErr w:type="spellStart"/>
      <w:r w:rsidRPr="004F7D03">
        <w:rPr>
          <w:sz w:val="28"/>
          <w:szCs w:val="28"/>
          <w:lang w:val="uk-UA"/>
        </w:rPr>
        <w:t>ЕК</w:t>
      </w:r>
      <w:proofErr w:type="spellEnd"/>
      <w:r w:rsidRPr="004F7D03">
        <w:rPr>
          <w:sz w:val="28"/>
          <w:szCs w:val="28"/>
          <w:lang w:val="uk-UA"/>
        </w:rPr>
        <w:t xml:space="preserve"> попереднього року та діяльністю Академії щодо усунення недоліків і реалізації пропорцій </w:t>
      </w:r>
      <w:proofErr w:type="spellStart"/>
      <w:r w:rsidRPr="004F7D03">
        <w:rPr>
          <w:sz w:val="28"/>
          <w:szCs w:val="28"/>
          <w:lang w:val="uk-UA"/>
        </w:rPr>
        <w:t>ЕК</w:t>
      </w:r>
      <w:proofErr w:type="spellEnd"/>
      <w:r w:rsidRPr="004F7D03">
        <w:rPr>
          <w:sz w:val="28"/>
          <w:szCs w:val="28"/>
          <w:lang w:val="uk-UA"/>
        </w:rPr>
        <w:t>;</w:t>
      </w:r>
    </w:p>
    <w:p w14:paraId="399B5362"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довести до членів </w:t>
      </w:r>
      <w:proofErr w:type="spellStart"/>
      <w:r w:rsidRPr="004F7D03">
        <w:rPr>
          <w:sz w:val="28"/>
          <w:szCs w:val="28"/>
          <w:lang w:val="uk-UA"/>
        </w:rPr>
        <w:t>ЕК</w:t>
      </w:r>
      <w:proofErr w:type="spellEnd"/>
      <w:r w:rsidRPr="004F7D03">
        <w:rPr>
          <w:sz w:val="28"/>
          <w:szCs w:val="28"/>
          <w:lang w:val="uk-UA"/>
        </w:rPr>
        <w:t xml:space="preserve"> вимоги нормативно-правових актів щодо атестації здобувачів ВО: форми проведення іспитів та захисту кваліфікаційних робіт, єдиних вимог до оцінювання знань, вмінь і навичок здобувачів ВО, критеріїв оцінювання кваліфікаційних робіт тощо;</w:t>
      </w:r>
    </w:p>
    <w:p w14:paraId="16DA9E50"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забезпечити роботу </w:t>
      </w:r>
      <w:proofErr w:type="spellStart"/>
      <w:r w:rsidRPr="004F7D03">
        <w:rPr>
          <w:sz w:val="28"/>
          <w:szCs w:val="28"/>
          <w:lang w:val="uk-UA"/>
        </w:rPr>
        <w:t>ЕК</w:t>
      </w:r>
      <w:proofErr w:type="spellEnd"/>
      <w:r w:rsidRPr="004F7D03">
        <w:rPr>
          <w:sz w:val="28"/>
          <w:szCs w:val="28"/>
          <w:lang w:val="uk-UA"/>
        </w:rPr>
        <w:t xml:space="preserve"> відповідно до затвердженого розпорядку і розкладу складання іспитів та захисту кваліфікаційних робіт;</w:t>
      </w:r>
    </w:p>
    <w:p w14:paraId="5BF81005" w14:textId="4CDD5149"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керувати </w:t>
      </w:r>
      <w:r w:rsidR="003F21CA" w:rsidRPr="004F7D03">
        <w:rPr>
          <w:sz w:val="28"/>
          <w:szCs w:val="28"/>
          <w:lang w:val="uk-UA"/>
        </w:rPr>
        <w:t xml:space="preserve">особовим складом </w:t>
      </w:r>
      <w:proofErr w:type="spellStart"/>
      <w:r w:rsidRPr="004F7D03">
        <w:rPr>
          <w:sz w:val="28"/>
          <w:szCs w:val="28"/>
          <w:lang w:val="uk-UA"/>
        </w:rPr>
        <w:t>ЕК</w:t>
      </w:r>
      <w:proofErr w:type="spellEnd"/>
      <w:r w:rsidRPr="004F7D03">
        <w:rPr>
          <w:sz w:val="28"/>
          <w:szCs w:val="28"/>
          <w:lang w:val="uk-UA"/>
        </w:rPr>
        <w:t>;</w:t>
      </w:r>
    </w:p>
    <w:p w14:paraId="568B690E" w14:textId="2881CFF4" w:rsidR="00F20094" w:rsidRPr="004F7D03" w:rsidRDefault="003F21CA" w:rsidP="004805C9">
      <w:pPr>
        <w:pStyle w:val="18"/>
        <w:spacing w:line="240" w:lineRule="auto"/>
        <w:ind w:firstLine="709"/>
        <w:contextualSpacing/>
        <w:jc w:val="both"/>
        <w:rPr>
          <w:sz w:val="28"/>
          <w:szCs w:val="28"/>
          <w:lang w:val="uk-UA"/>
        </w:rPr>
      </w:pPr>
      <w:r w:rsidRPr="004F7D03">
        <w:rPr>
          <w:sz w:val="28"/>
          <w:szCs w:val="28"/>
          <w:lang w:val="uk-UA"/>
        </w:rPr>
        <w:t xml:space="preserve">особисто </w:t>
      </w:r>
      <w:r w:rsidR="00F20094" w:rsidRPr="004F7D03">
        <w:rPr>
          <w:sz w:val="28"/>
          <w:szCs w:val="28"/>
          <w:lang w:val="uk-UA"/>
        </w:rPr>
        <w:t>брати участь у роботі підкомісій, що проводять атестацію здобувачів ВО, які є кандидатами на</w:t>
      </w:r>
      <w:r w:rsidRPr="004F7D03">
        <w:rPr>
          <w:sz w:val="28"/>
          <w:szCs w:val="28"/>
          <w:lang w:val="uk-UA"/>
        </w:rPr>
        <w:t xml:space="preserve"> отримання документа про здобуття вищої освіти з відзнакою та</w:t>
      </w:r>
      <w:r w:rsidR="00F20094" w:rsidRPr="004F7D03">
        <w:rPr>
          <w:sz w:val="28"/>
          <w:szCs w:val="28"/>
          <w:lang w:val="uk-UA"/>
        </w:rPr>
        <w:t xml:space="preserve"> нагородження медаллю “За високі досягнення у навчанні”;</w:t>
      </w:r>
    </w:p>
    <w:p w14:paraId="3D4A24BD"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заслуховувати доповіді голів підкомісій та затверджувати протоколи про результати складання іспитів та захисту кваліфікаційних робіт за поточний день;</w:t>
      </w:r>
    </w:p>
    <w:p w14:paraId="60703AA7"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контролювати роботу секретаря </w:t>
      </w:r>
      <w:proofErr w:type="spellStart"/>
      <w:r w:rsidRPr="004F7D03">
        <w:rPr>
          <w:sz w:val="28"/>
          <w:szCs w:val="28"/>
          <w:lang w:val="uk-UA"/>
        </w:rPr>
        <w:t>ЕК</w:t>
      </w:r>
      <w:proofErr w:type="spellEnd"/>
      <w:r w:rsidRPr="004F7D03">
        <w:rPr>
          <w:sz w:val="28"/>
          <w:szCs w:val="28"/>
          <w:lang w:val="uk-UA"/>
        </w:rPr>
        <w:t xml:space="preserve"> щодо підготовки необхідних документів до початку роботи комісії та оформлення протоколів;</w:t>
      </w:r>
    </w:p>
    <w:p w14:paraId="4C870A42" w14:textId="11FFB004"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підписувати рішення щодо присудження здобувачам ВО, які успішно </w:t>
      </w:r>
      <w:r w:rsidRPr="004F7D03">
        <w:rPr>
          <w:sz w:val="28"/>
          <w:szCs w:val="28"/>
          <w:lang w:val="uk-UA"/>
        </w:rPr>
        <w:lastRenderedPageBreak/>
        <w:t>пройшли атестацію, відповідних ступенів вищої освіти та присвоєння професійної кваліфікації, видачі їм дипломів</w:t>
      </w:r>
      <w:r w:rsidR="003F21CA" w:rsidRPr="004F7D03">
        <w:rPr>
          <w:sz w:val="28"/>
          <w:szCs w:val="28"/>
          <w:lang w:val="uk-UA"/>
        </w:rPr>
        <w:t xml:space="preserve"> про вищу освіту (у тому числі з відзнакою)</w:t>
      </w:r>
      <w:r w:rsidRPr="004F7D03">
        <w:rPr>
          <w:sz w:val="28"/>
          <w:szCs w:val="28"/>
          <w:lang w:val="uk-UA"/>
        </w:rPr>
        <w:t>, нагородження медалями “За високі досягнення у навчанні” та занесення</w:t>
      </w:r>
      <w:r w:rsidR="003F21CA" w:rsidRPr="004F7D03">
        <w:rPr>
          <w:sz w:val="28"/>
          <w:szCs w:val="28"/>
          <w:lang w:val="uk-UA"/>
        </w:rPr>
        <w:t xml:space="preserve"> прізвищ кращих випускників</w:t>
      </w:r>
      <w:r w:rsidRPr="004F7D03">
        <w:rPr>
          <w:sz w:val="28"/>
          <w:szCs w:val="28"/>
          <w:lang w:val="uk-UA"/>
        </w:rPr>
        <w:t xml:space="preserve"> на Дошку пошани Академії;</w:t>
      </w:r>
    </w:p>
    <w:p w14:paraId="73A16DE6"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розглядати заяви або скарги здобувачів ВО з питань складання іспитів, захисту кваліфікаційних робіт та приймати відповідні рішення;</w:t>
      </w:r>
    </w:p>
    <w:p w14:paraId="13020E4A" w14:textId="650C0F85" w:rsidR="00F20094" w:rsidRPr="004F7D03" w:rsidRDefault="00F20094" w:rsidP="004805C9">
      <w:pPr>
        <w:pStyle w:val="18"/>
        <w:spacing w:line="240" w:lineRule="auto"/>
        <w:ind w:firstLine="709"/>
        <w:contextualSpacing/>
        <w:jc w:val="both"/>
        <w:rPr>
          <w:b/>
          <w:sz w:val="28"/>
          <w:szCs w:val="28"/>
          <w:lang w:val="uk-UA"/>
        </w:rPr>
      </w:pPr>
      <w:r w:rsidRPr="004F7D03">
        <w:rPr>
          <w:sz w:val="28"/>
          <w:szCs w:val="28"/>
          <w:lang w:val="uk-UA"/>
        </w:rPr>
        <w:t xml:space="preserve">затверджувати звіт про результати роботи </w:t>
      </w:r>
      <w:proofErr w:type="spellStart"/>
      <w:r w:rsidRPr="004F7D03">
        <w:rPr>
          <w:sz w:val="28"/>
          <w:szCs w:val="28"/>
          <w:lang w:val="uk-UA"/>
        </w:rPr>
        <w:t>ЕК</w:t>
      </w:r>
      <w:proofErr w:type="spellEnd"/>
      <w:r w:rsidRPr="004F7D03">
        <w:rPr>
          <w:sz w:val="28"/>
          <w:szCs w:val="28"/>
          <w:lang w:val="uk-UA"/>
        </w:rPr>
        <w:t xml:space="preserve"> та рішення </w:t>
      </w:r>
      <w:proofErr w:type="spellStart"/>
      <w:r w:rsidRPr="004F7D03">
        <w:rPr>
          <w:sz w:val="28"/>
          <w:szCs w:val="28"/>
          <w:lang w:val="uk-UA"/>
        </w:rPr>
        <w:t>ЕК</w:t>
      </w:r>
      <w:proofErr w:type="spellEnd"/>
      <w:r w:rsidRPr="004F7D03">
        <w:rPr>
          <w:sz w:val="28"/>
          <w:szCs w:val="28"/>
          <w:lang w:val="uk-UA"/>
        </w:rPr>
        <w:t xml:space="preserve"> після їх</w:t>
      </w:r>
      <w:r w:rsidR="006D746F" w:rsidRPr="004F7D03">
        <w:rPr>
          <w:sz w:val="28"/>
          <w:szCs w:val="28"/>
          <w:lang w:val="uk-UA"/>
        </w:rPr>
        <w:t xml:space="preserve"> розгляду на заключному засіданні </w:t>
      </w:r>
      <w:proofErr w:type="spellStart"/>
      <w:r w:rsidR="006D746F" w:rsidRPr="004F7D03">
        <w:rPr>
          <w:sz w:val="28"/>
          <w:szCs w:val="28"/>
          <w:lang w:val="uk-UA"/>
        </w:rPr>
        <w:t>ЕК</w:t>
      </w:r>
      <w:proofErr w:type="spellEnd"/>
      <w:r w:rsidRPr="004F7D03">
        <w:rPr>
          <w:sz w:val="28"/>
          <w:szCs w:val="28"/>
          <w:lang w:val="uk-UA"/>
        </w:rPr>
        <w:t>.</w:t>
      </w:r>
    </w:p>
    <w:p w14:paraId="50EAD891" w14:textId="77777777" w:rsidR="00F20094" w:rsidRPr="004F7D03" w:rsidRDefault="00F20094" w:rsidP="004805C9">
      <w:pPr>
        <w:pStyle w:val="18"/>
        <w:spacing w:line="240" w:lineRule="auto"/>
        <w:ind w:firstLine="709"/>
        <w:contextualSpacing/>
        <w:jc w:val="both"/>
        <w:rPr>
          <w:b/>
          <w:sz w:val="28"/>
          <w:szCs w:val="28"/>
          <w:lang w:val="uk-UA"/>
        </w:rPr>
      </w:pPr>
    </w:p>
    <w:p w14:paraId="5C83088B" w14:textId="77777777" w:rsidR="00F20094" w:rsidRPr="004F7D03" w:rsidRDefault="00272263" w:rsidP="004805C9">
      <w:pPr>
        <w:pStyle w:val="18"/>
        <w:spacing w:line="240" w:lineRule="auto"/>
        <w:ind w:firstLine="709"/>
        <w:contextualSpacing/>
        <w:jc w:val="both"/>
        <w:rPr>
          <w:b/>
          <w:sz w:val="28"/>
          <w:szCs w:val="28"/>
          <w:lang w:val="uk-UA"/>
        </w:rPr>
      </w:pPr>
      <w:r w:rsidRPr="004F7D03">
        <w:rPr>
          <w:b/>
          <w:sz w:val="28"/>
          <w:szCs w:val="28"/>
          <w:lang w:val="uk-UA"/>
        </w:rPr>
        <w:t>7</w:t>
      </w:r>
      <w:r w:rsidR="00F20094" w:rsidRPr="004F7D03">
        <w:rPr>
          <w:b/>
          <w:sz w:val="28"/>
          <w:szCs w:val="28"/>
          <w:lang w:val="uk-UA"/>
        </w:rPr>
        <w:t xml:space="preserve">.2.2. Повноваження та обов’язки заступника голови </w:t>
      </w:r>
      <w:proofErr w:type="spellStart"/>
      <w:r w:rsidR="00F20094" w:rsidRPr="004F7D03">
        <w:rPr>
          <w:b/>
          <w:sz w:val="28"/>
          <w:szCs w:val="28"/>
          <w:lang w:val="uk-UA"/>
        </w:rPr>
        <w:t>ЕК</w:t>
      </w:r>
      <w:proofErr w:type="spellEnd"/>
    </w:p>
    <w:p w14:paraId="29EB9C7B" w14:textId="77777777" w:rsidR="00F20094" w:rsidRPr="004F7D03" w:rsidRDefault="00F20094" w:rsidP="004805C9">
      <w:pPr>
        <w:pStyle w:val="18"/>
        <w:spacing w:line="240" w:lineRule="auto"/>
        <w:ind w:firstLine="709"/>
        <w:contextualSpacing/>
        <w:jc w:val="both"/>
        <w:rPr>
          <w:b/>
          <w:sz w:val="28"/>
          <w:szCs w:val="28"/>
          <w:lang w:val="uk-UA"/>
        </w:rPr>
      </w:pPr>
    </w:p>
    <w:p w14:paraId="4EDEE84F"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Заступник голови </w:t>
      </w:r>
      <w:proofErr w:type="spellStart"/>
      <w:r w:rsidRPr="004F7D03">
        <w:rPr>
          <w:sz w:val="28"/>
          <w:szCs w:val="28"/>
          <w:lang w:val="uk-UA"/>
        </w:rPr>
        <w:t>ЕК</w:t>
      </w:r>
      <w:proofErr w:type="spellEnd"/>
      <w:r w:rsidRPr="004F7D03">
        <w:rPr>
          <w:sz w:val="28"/>
          <w:szCs w:val="28"/>
          <w:lang w:val="uk-UA"/>
        </w:rPr>
        <w:t xml:space="preserve"> відповідає за організацію роботи </w:t>
      </w:r>
      <w:proofErr w:type="spellStart"/>
      <w:r w:rsidRPr="004F7D03">
        <w:rPr>
          <w:sz w:val="28"/>
          <w:szCs w:val="28"/>
          <w:lang w:val="uk-UA"/>
        </w:rPr>
        <w:t>ЕК</w:t>
      </w:r>
      <w:proofErr w:type="spellEnd"/>
      <w:r w:rsidRPr="004F7D03">
        <w:rPr>
          <w:sz w:val="28"/>
          <w:szCs w:val="28"/>
          <w:lang w:val="uk-UA"/>
        </w:rPr>
        <w:t>, дотримання порядку проведення атестації здобувачів ВО Академії.</w:t>
      </w:r>
    </w:p>
    <w:p w14:paraId="5882FF6E"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Заступник голови </w:t>
      </w:r>
      <w:proofErr w:type="spellStart"/>
      <w:r w:rsidRPr="004F7D03">
        <w:rPr>
          <w:sz w:val="28"/>
          <w:szCs w:val="28"/>
          <w:lang w:val="uk-UA"/>
        </w:rPr>
        <w:t>ЕК</w:t>
      </w:r>
      <w:proofErr w:type="spellEnd"/>
      <w:r w:rsidRPr="004F7D03">
        <w:rPr>
          <w:sz w:val="28"/>
          <w:szCs w:val="28"/>
          <w:lang w:val="uk-UA"/>
        </w:rPr>
        <w:t xml:space="preserve"> зобов’язаний:</w:t>
      </w:r>
    </w:p>
    <w:p w14:paraId="348E0BE8" w14:textId="07F8A7F3"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за дорученням голови </w:t>
      </w:r>
      <w:proofErr w:type="spellStart"/>
      <w:r w:rsidRPr="004F7D03">
        <w:rPr>
          <w:sz w:val="28"/>
          <w:szCs w:val="28"/>
          <w:lang w:val="uk-UA"/>
        </w:rPr>
        <w:t>ЕК</w:t>
      </w:r>
      <w:proofErr w:type="spellEnd"/>
      <w:r w:rsidR="00D644CA" w:rsidRPr="004F7D03">
        <w:rPr>
          <w:sz w:val="28"/>
          <w:szCs w:val="28"/>
          <w:lang w:val="uk-UA"/>
        </w:rPr>
        <w:t xml:space="preserve"> керувати</w:t>
      </w:r>
      <w:r w:rsidRPr="004F7D03">
        <w:rPr>
          <w:sz w:val="28"/>
          <w:szCs w:val="28"/>
          <w:lang w:val="uk-UA"/>
        </w:rPr>
        <w:t xml:space="preserve"> роботою </w:t>
      </w:r>
      <w:proofErr w:type="spellStart"/>
      <w:r w:rsidRPr="004F7D03">
        <w:rPr>
          <w:sz w:val="28"/>
          <w:szCs w:val="28"/>
          <w:lang w:val="uk-UA"/>
        </w:rPr>
        <w:t>ЕК</w:t>
      </w:r>
      <w:proofErr w:type="spellEnd"/>
      <w:r w:rsidRPr="004F7D03">
        <w:rPr>
          <w:sz w:val="28"/>
          <w:szCs w:val="28"/>
          <w:lang w:val="uk-UA"/>
        </w:rPr>
        <w:t>;</w:t>
      </w:r>
    </w:p>
    <w:p w14:paraId="486BA12B" w14:textId="13036E8B"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знати вимоги нормативно-правових актів</w:t>
      </w:r>
      <w:r w:rsidR="00D644CA" w:rsidRPr="004F7D03">
        <w:rPr>
          <w:sz w:val="28"/>
          <w:szCs w:val="28"/>
          <w:lang w:val="uk-UA"/>
        </w:rPr>
        <w:t>,</w:t>
      </w:r>
      <w:r w:rsidRPr="004F7D03">
        <w:rPr>
          <w:sz w:val="28"/>
          <w:szCs w:val="28"/>
          <w:lang w:val="uk-UA"/>
        </w:rPr>
        <w:t xml:space="preserve"> документів з організації освітнього процесу</w:t>
      </w:r>
      <w:r w:rsidR="00D644CA" w:rsidRPr="004F7D03">
        <w:rPr>
          <w:sz w:val="28"/>
          <w:szCs w:val="28"/>
          <w:lang w:val="uk-UA"/>
        </w:rPr>
        <w:t xml:space="preserve"> та порядку проведення атестації здобувачів ВО в</w:t>
      </w:r>
      <w:r w:rsidRPr="004F7D03">
        <w:rPr>
          <w:sz w:val="28"/>
          <w:szCs w:val="28"/>
          <w:lang w:val="uk-UA"/>
        </w:rPr>
        <w:t xml:space="preserve"> Академії;</w:t>
      </w:r>
    </w:p>
    <w:p w14:paraId="6412B8F3" w14:textId="5790F459"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організовувати роботу </w:t>
      </w:r>
      <w:proofErr w:type="spellStart"/>
      <w:r w:rsidRPr="004F7D03">
        <w:rPr>
          <w:sz w:val="28"/>
          <w:szCs w:val="28"/>
          <w:lang w:val="uk-UA"/>
        </w:rPr>
        <w:t>ЕК</w:t>
      </w:r>
      <w:proofErr w:type="spellEnd"/>
      <w:r w:rsidRPr="004F7D03">
        <w:rPr>
          <w:sz w:val="28"/>
          <w:szCs w:val="28"/>
          <w:lang w:val="uk-UA"/>
        </w:rPr>
        <w:t xml:space="preserve"> з перевірки та оцінювання теоретичних знань та практичної підготовленості здобувачів ВО Академії з метою встановлення їх відповідності вимогам стандартів вищої освіти, </w:t>
      </w:r>
      <w:proofErr w:type="spellStart"/>
      <w:r w:rsidRPr="004F7D03">
        <w:rPr>
          <w:sz w:val="28"/>
          <w:szCs w:val="28"/>
          <w:lang w:val="uk-UA"/>
        </w:rPr>
        <w:t>ОП</w:t>
      </w:r>
      <w:r w:rsidR="00D644CA" w:rsidRPr="004F7D03">
        <w:rPr>
          <w:sz w:val="28"/>
          <w:szCs w:val="28"/>
          <w:lang w:val="uk-UA"/>
        </w:rPr>
        <w:t>П</w:t>
      </w:r>
      <w:proofErr w:type="spellEnd"/>
      <w:r w:rsidRPr="004F7D03">
        <w:rPr>
          <w:sz w:val="28"/>
          <w:szCs w:val="28"/>
          <w:lang w:val="uk-UA"/>
        </w:rPr>
        <w:t xml:space="preserve"> підготовки військових фахівців, навчальних планів і </w:t>
      </w:r>
      <w:r w:rsidR="00D644CA" w:rsidRPr="004F7D03">
        <w:rPr>
          <w:sz w:val="28"/>
          <w:szCs w:val="28"/>
          <w:lang w:val="uk-UA"/>
        </w:rPr>
        <w:t xml:space="preserve">робочих </w:t>
      </w:r>
      <w:r w:rsidRPr="004F7D03">
        <w:rPr>
          <w:sz w:val="28"/>
          <w:szCs w:val="28"/>
          <w:lang w:val="uk-UA"/>
        </w:rPr>
        <w:t>програм навчальних дисциплін зі спеціальності (спеціалізації);</w:t>
      </w:r>
    </w:p>
    <w:p w14:paraId="3D4E234F" w14:textId="706B4388"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ознайомитися з вимогами нормативно-правових актів щодо атестації здобувачів ВО Академії: формою проведення</w:t>
      </w:r>
      <w:r w:rsidR="0077694A" w:rsidRPr="004F7D03">
        <w:rPr>
          <w:sz w:val="28"/>
          <w:szCs w:val="28"/>
          <w:lang w:val="uk-UA"/>
        </w:rPr>
        <w:t xml:space="preserve"> атестаційних</w:t>
      </w:r>
      <w:r w:rsidRPr="004F7D03">
        <w:rPr>
          <w:sz w:val="28"/>
          <w:szCs w:val="28"/>
          <w:lang w:val="uk-UA"/>
        </w:rPr>
        <w:t xml:space="preserve"> іспитів та захисту кваліфікаційних робіт, єдиними вимогами до оцінювання знань, вмінь і навичок здобувачів ВО, критеріями оцінювання кваліфікаційних робіт тощо;</w:t>
      </w:r>
    </w:p>
    <w:p w14:paraId="79AD7027" w14:textId="088B5EA9"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контролювати виконання розпорядку роботи </w:t>
      </w:r>
      <w:proofErr w:type="spellStart"/>
      <w:r w:rsidRPr="004F7D03">
        <w:rPr>
          <w:sz w:val="28"/>
          <w:szCs w:val="28"/>
          <w:lang w:val="uk-UA"/>
        </w:rPr>
        <w:t>ЕК</w:t>
      </w:r>
      <w:proofErr w:type="spellEnd"/>
      <w:r w:rsidRPr="004F7D03">
        <w:rPr>
          <w:sz w:val="28"/>
          <w:szCs w:val="28"/>
          <w:lang w:val="uk-UA"/>
        </w:rPr>
        <w:t>, розкладу</w:t>
      </w:r>
      <w:r w:rsidR="0077694A" w:rsidRPr="004F7D03">
        <w:rPr>
          <w:sz w:val="28"/>
          <w:szCs w:val="28"/>
          <w:lang w:val="uk-UA"/>
        </w:rPr>
        <w:t xml:space="preserve"> атестаційних</w:t>
      </w:r>
      <w:r w:rsidRPr="004F7D03">
        <w:rPr>
          <w:sz w:val="28"/>
          <w:szCs w:val="28"/>
          <w:lang w:val="uk-UA"/>
        </w:rPr>
        <w:t xml:space="preserve"> іспитів і захисту кваліфікаційних робіт;</w:t>
      </w:r>
    </w:p>
    <w:p w14:paraId="0DB47BF0"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за дорученням голови </w:t>
      </w:r>
      <w:proofErr w:type="spellStart"/>
      <w:r w:rsidRPr="004F7D03">
        <w:rPr>
          <w:sz w:val="28"/>
          <w:szCs w:val="28"/>
          <w:lang w:val="uk-UA"/>
        </w:rPr>
        <w:t>ЕК</w:t>
      </w:r>
      <w:proofErr w:type="spellEnd"/>
      <w:r w:rsidRPr="004F7D03">
        <w:rPr>
          <w:sz w:val="28"/>
          <w:szCs w:val="28"/>
          <w:lang w:val="uk-UA"/>
        </w:rPr>
        <w:t xml:space="preserve"> брати участь у роботі підкомісій </w:t>
      </w:r>
      <w:proofErr w:type="spellStart"/>
      <w:r w:rsidRPr="004F7D03">
        <w:rPr>
          <w:sz w:val="28"/>
          <w:szCs w:val="28"/>
          <w:lang w:val="uk-UA"/>
        </w:rPr>
        <w:t>ЕК</w:t>
      </w:r>
      <w:proofErr w:type="spellEnd"/>
      <w:r w:rsidRPr="004F7D03">
        <w:rPr>
          <w:sz w:val="28"/>
          <w:szCs w:val="28"/>
          <w:lang w:val="uk-UA"/>
        </w:rPr>
        <w:t>;</w:t>
      </w:r>
    </w:p>
    <w:p w14:paraId="60034BBA" w14:textId="5B8F57D5" w:rsidR="00F20094" w:rsidRPr="004F7D03" w:rsidRDefault="00F20094" w:rsidP="004805C9">
      <w:pPr>
        <w:pStyle w:val="18"/>
        <w:spacing w:line="240" w:lineRule="auto"/>
        <w:ind w:firstLine="709"/>
        <w:contextualSpacing/>
        <w:jc w:val="both"/>
        <w:rPr>
          <w:b/>
          <w:sz w:val="28"/>
          <w:szCs w:val="28"/>
          <w:lang w:val="uk-UA"/>
        </w:rPr>
      </w:pPr>
      <w:r w:rsidRPr="004F7D03">
        <w:rPr>
          <w:sz w:val="28"/>
          <w:szCs w:val="28"/>
          <w:lang w:val="uk-UA"/>
        </w:rPr>
        <w:t>керувати роботою щодо опрацювання про</w:t>
      </w:r>
      <w:r w:rsidR="0077694A" w:rsidRPr="004F7D03">
        <w:rPr>
          <w:sz w:val="28"/>
          <w:szCs w:val="28"/>
          <w:lang w:val="uk-UA"/>
        </w:rPr>
        <w:t>є</w:t>
      </w:r>
      <w:r w:rsidRPr="004F7D03">
        <w:rPr>
          <w:sz w:val="28"/>
          <w:szCs w:val="28"/>
          <w:lang w:val="uk-UA"/>
        </w:rPr>
        <w:t xml:space="preserve">кту рішення </w:t>
      </w:r>
      <w:proofErr w:type="spellStart"/>
      <w:r w:rsidRPr="004F7D03">
        <w:rPr>
          <w:sz w:val="28"/>
          <w:szCs w:val="28"/>
          <w:lang w:val="uk-UA"/>
        </w:rPr>
        <w:t>ЕК</w:t>
      </w:r>
      <w:proofErr w:type="spellEnd"/>
      <w:r w:rsidRPr="004F7D03">
        <w:rPr>
          <w:sz w:val="28"/>
          <w:szCs w:val="28"/>
          <w:lang w:val="uk-UA"/>
        </w:rPr>
        <w:t>, звіту про проведення атестації здобувачів ВО Академії.</w:t>
      </w:r>
    </w:p>
    <w:p w14:paraId="797CF87B" w14:textId="77777777" w:rsidR="00F20094" w:rsidRPr="004F7D03" w:rsidRDefault="00F20094" w:rsidP="004805C9">
      <w:pPr>
        <w:pStyle w:val="18"/>
        <w:spacing w:line="240" w:lineRule="auto"/>
        <w:ind w:firstLine="709"/>
        <w:contextualSpacing/>
        <w:jc w:val="both"/>
        <w:rPr>
          <w:b/>
          <w:sz w:val="28"/>
          <w:szCs w:val="28"/>
          <w:lang w:val="uk-UA"/>
        </w:rPr>
      </w:pPr>
    </w:p>
    <w:p w14:paraId="4A5585B0" w14:textId="77777777" w:rsidR="00F20094" w:rsidRPr="004F7D03" w:rsidRDefault="00272263" w:rsidP="004805C9">
      <w:pPr>
        <w:pStyle w:val="18"/>
        <w:spacing w:line="240" w:lineRule="auto"/>
        <w:ind w:firstLine="709"/>
        <w:contextualSpacing/>
        <w:jc w:val="both"/>
        <w:rPr>
          <w:b/>
          <w:sz w:val="28"/>
          <w:szCs w:val="28"/>
          <w:lang w:val="uk-UA"/>
        </w:rPr>
      </w:pPr>
      <w:r w:rsidRPr="004F7D03">
        <w:rPr>
          <w:b/>
          <w:sz w:val="28"/>
          <w:szCs w:val="28"/>
          <w:lang w:val="uk-UA"/>
        </w:rPr>
        <w:t>7</w:t>
      </w:r>
      <w:r w:rsidR="00F20094" w:rsidRPr="004F7D03">
        <w:rPr>
          <w:b/>
          <w:sz w:val="28"/>
          <w:szCs w:val="28"/>
          <w:lang w:val="uk-UA"/>
        </w:rPr>
        <w:t xml:space="preserve">.2.3. Повноваження та обов’язки голови підкомісії </w:t>
      </w:r>
      <w:proofErr w:type="spellStart"/>
      <w:r w:rsidR="00F20094" w:rsidRPr="004F7D03">
        <w:rPr>
          <w:b/>
          <w:sz w:val="28"/>
          <w:szCs w:val="28"/>
          <w:lang w:val="uk-UA"/>
        </w:rPr>
        <w:t>ЕК</w:t>
      </w:r>
      <w:proofErr w:type="spellEnd"/>
    </w:p>
    <w:p w14:paraId="4DF68648" w14:textId="77777777" w:rsidR="00F20094" w:rsidRPr="004F7D03" w:rsidRDefault="00F20094" w:rsidP="004805C9">
      <w:pPr>
        <w:pStyle w:val="18"/>
        <w:spacing w:line="240" w:lineRule="auto"/>
        <w:ind w:firstLine="709"/>
        <w:contextualSpacing/>
        <w:jc w:val="both"/>
        <w:rPr>
          <w:b/>
          <w:sz w:val="28"/>
          <w:szCs w:val="28"/>
          <w:lang w:val="uk-UA"/>
        </w:rPr>
      </w:pPr>
    </w:p>
    <w:p w14:paraId="058A4DBA"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Голова підкомісії </w:t>
      </w:r>
      <w:proofErr w:type="spellStart"/>
      <w:r w:rsidRPr="004F7D03">
        <w:rPr>
          <w:sz w:val="28"/>
          <w:szCs w:val="28"/>
          <w:lang w:val="uk-UA"/>
        </w:rPr>
        <w:t>ЕК</w:t>
      </w:r>
      <w:proofErr w:type="spellEnd"/>
      <w:r w:rsidRPr="004F7D03">
        <w:rPr>
          <w:sz w:val="28"/>
          <w:szCs w:val="28"/>
          <w:lang w:val="uk-UA"/>
        </w:rPr>
        <w:t xml:space="preserve"> відповідає за оцінювання якості підготовленості та дотримання порядку проведення атестації здобувачів ВО Академії у відповідній підкомісії.</w:t>
      </w:r>
    </w:p>
    <w:p w14:paraId="25D49CAF"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Голова підкомісії </w:t>
      </w:r>
      <w:proofErr w:type="spellStart"/>
      <w:r w:rsidRPr="004F7D03">
        <w:rPr>
          <w:sz w:val="28"/>
          <w:szCs w:val="28"/>
          <w:lang w:val="uk-UA"/>
        </w:rPr>
        <w:t>ЕК</w:t>
      </w:r>
      <w:proofErr w:type="spellEnd"/>
      <w:r w:rsidRPr="004F7D03">
        <w:rPr>
          <w:sz w:val="28"/>
          <w:szCs w:val="28"/>
          <w:lang w:val="uk-UA"/>
        </w:rPr>
        <w:t xml:space="preserve"> зобов’язаний:</w:t>
      </w:r>
    </w:p>
    <w:p w14:paraId="688B9D52"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керувати роботою підкомісії </w:t>
      </w:r>
      <w:proofErr w:type="spellStart"/>
      <w:r w:rsidRPr="004F7D03">
        <w:rPr>
          <w:sz w:val="28"/>
          <w:szCs w:val="28"/>
          <w:lang w:val="uk-UA"/>
        </w:rPr>
        <w:t>ЕК</w:t>
      </w:r>
      <w:proofErr w:type="spellEnd"/>
      <w:r w:rsidRPr="004F7D03">
        <w:rPr>
          <w:sz w:val="28"/>
          <w:szCs w:val="28"/>
          <w:lang w:val="uk-UA"/>
        </w:rPr>
        <w:t>;</w:t>
      </w:r>
    </w:p>
    <w:p w14:paraId="4F1F3206" w14:textId="3D725A55"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знати вимоги нормативно-правових актів</w:t>
      </w:r>
      <w:r w:rsidR="001F28AC" w:rsidRPr="004F7D03">
        <w:rPr>
          <w:sz w:val="28"/>
          <w:szCs w:val="28"/>
          <w:lang w:val="uk-UA"/>
        </w:rPr>
        <w:t>,</w:t>
      </w:r>
      <w:r w:rsidRPr="004F7D03">
        <w:rPr>
          <w:sz w:val="28"/>
          <w:szCs w:val="28"/>
          <w:lang w:val="uk-UA"/>
        </w:rPr>
        <w:t xml:space="preserve"> документів з організації освітнього процесу Академії</w:t>
      </w:r>
      <w:r w:rsidR="001F28AC" w:rsidRPr="004F7D03">
        <w:rPr>
          <w:sz w:val="28"/>
          <w:szCs w:val="28"/>
          <w:lang w:val="uk-UA"/>
        </w:rPr>
        <w:t xml:space="preserve"> та порядку проведення атестації здобувачів ВО в Академії</w:t>
      </w:r>
      <w:r w:rsidRPr="004F7D03">
        <w:rPr>
          <w:sz w:val="28"/>
          <w:szCs w:val="28"/>
          <w:lang w:val="uk-UA"/>
        </w:rPr>
        <w:t xml:space="preserve">, зміст </w:t>
      </w:r>
      <w:proofErr w:type="spellStart"/>
      <w:r w:rsidRPr="004F7D03">
        <w:rPr>
          <w:sz w:val="28"/>
          <w:szCs w:val="28"/>
          <w:lang w:val="uk-UA"/>
        </w:rPr>
        <w:t>О</w:t>
      </w:r>
      <w:r w:rsidR="001F28AC" w:rsidRPr="004F7D03">
        <w:rPr>
          <w:sz w:val="28"/>
          <w:szCs w:val="28"/>
          <w:lang w:val="uk-UA"/>
        </w:rPr>
        <w:t>П</w:t>
      </w:r>
      <w:r w:rsidRPr="004F7D03">
        <w:rPr>
          <w:sz w:val="28"/>
          <w:szCs w:val="28"/>
          <w:lang w:val="uk-UA"/>
        </w:rPr>
        <w:t>П</w:t>
      </w:r>
      <w:proofErr w:type="spellEnd"/>
      <w:r w:rsidRPr="004F7D03">
        <w:rPr>
          <w:sz w:val="28"/>
          <w:szCs w:val="28"/>
          <w:lang w:val="uk-UA"/>
        </w:rPr>
        <w:t xml:space="preserve"> підготовки військових фахівців відповідного рівня освіти, навчального плану та </w:t>
      </w:r>
      <w:r w:rsidR="001F28AC" w:rsidRPr="004F7D03">
        <w:rPr>
          <w:sz w:val="28"/>
          <w:szCs w:val="28"/>
          <w:lang w:val="uk-UA"/>
        </w:rPr>
        <w:t xml:space="preserve">робочих </w:t>
      </w:r>
      <w:r w:rsidRPr="004F7D03">
        <w:rPr>
          <w:sz w:val="28"/>
          <w:szCs w:val="28"/>
          <w:lang w:val="uk-UA"/>
        </w:rPr>
        <w:t>програм навчальних дисциплін зі спеціальності (спеціалізації), за якою здійснюється атестація здобувачів ВО Академії;</w:t>
      </w:r>
    </w:p>
    <w:p w14:paraId="7ACEE4D8" w14:textId="7C4AEF32"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знати вимоги нормативно-правових актів щодо атестації здобувачів ВО Академії: форм проведення</w:t>
      </w:r>
      <w:r w:rsidR="001F28AC" w:rsidRPr="004F7D03">
        <w:rPr>
          <w:sz w:val="28"/>
          <w:szCs w:val="28"/>
          <w:lang w:val="uk-UA"/>
        </w:rPr>
        <w:t xml:space="preserve"> атестаційних</w:t>
      </w:r>
      <w:r w:rsidRPr="004F7D03">
        <w:rPr>
          <w:sz w:val="28"/>
          <w:szCs w:val="28"/>
          <w:lang w:val="uk-UA"/>
        </w:rPr>
        <w:t xml:space="preserve"> іспитів та захисту кваліфікаційних </w:t>
      </w:r>
      <w:r w:rsidRPr="004F7D03">
        <w:rPr>
          <w:sz w:val="28"/>
          <w:szCs w:val="28"/>
          <w:lang w:val="uk-UA"/>
        </w:rPr>
        <w:lastRenderedPageBreak/>
        <w:t>робіт, єдиних вимог до оцінювання знань, вмінь і навичок здобувачів ВО, критеріїв оцінювання кваліфікаційних робіт;</w:t>
      </w:r>
    </w:p>
    <w:p w14:paraId="6E2E3C69"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об’єктивно оцінювати знання та вміння здобувачів ВО у межах, визначених відповідними стандартами вищої освіти (професійними стандартами), згідно з вимогами нормативно – правових актів щодо атестації здобувачів ВО Академії;</w:t>
      </w:r>
    </w:p>
    <w:p w14:paraId="7ED0716A" w14:textId="60BE9C58" w:rsidR="00F20094" w:rsidRPr="004F7D03" w:rsidRDefault="001F28AC" w:rsidP="001F28AC">
      <w:pPr>
        <w:pStyle w:val="18"/>
        <w:spacing w:line="240" w:lineRule="auto"/>
        <w:ind w:firstLine="709"/>
        <w:contextualSpacing/>
        <w:jc w:val="both"/>
        <w:rPr>
          <w:sz w:val="28"/>
          <w:szCs w:val="28"/>
          <w:lang w:val="uk-UA"/>
        </w:rPr>
      </w:pPr>
      <w:r w:rsidRPr="004F7D03">
        <w:rPr>
          <w:sz w:val="28"/>
          <w:szCs w:val="28"/>
          <w:lang w:val="uk-UA"/>
        </w:rPr>
        <w:t xml:space="preserve">брати участь у роботі підкомісій під час проведення атестаційних іспитів та захисту кваліфікаційних робіт, </w:t>
      </w:r>
      <w:r w:rsidR="00F20094" w:rsidRPr="004F7D03">
        <w:rPr>
          <w:sz w:val="28"/>
          <w:szCs w:val="28"/>
          <w:lang w:val="uk-UA"/>
        </w:rPr>
        <w:t>засіданнях підкомісії під час обговорення результатів атестації та виставлення оцінок, вирішенн</w:t>
      </w:r>
      <w:r w:rsidRPr="004F7D03">
        <w:rPr>
          <w:sz w:val="28"/>
          <w:szCs w:val="28"/>
          <w:lang w:val="uk-UA"/>
        </w:rPr>
        <w:t>і</w:t>
      </w:r>
      <w:r w:rsidR="00F20094" w:rsidRPr="004F7D03">
        <w:rPr>
          <w:sz w:val="28"/>
          <w:szCs w:val="28"/>
          <w:lang w:val="uk-UA"/>
        </w:rPr>
        <w:t xml:space="preserve"> питань про присвоєння відповідного ступеня вищої освіти та професійної кваліфікації, прийнятт</w:t>
      </w:r>
      <w:r w:rsidRPr="004F7D03">
        <w:rPr>
          <w:sz w:val="28"/>
          <w:szCs w:val="28"/>
          <w:lang w:val="uk-UA"/>
        </w:rPr>
        <w:t>і</w:t>
      </w:r>
      <w:r w:rsidR="00F20094" w:rsidRPr="004F7D03">
        <w:rPr>
          <w:sz w:val="28"/>
          <w:szCs w:val="28"/>
          <w:lang w:val="uk-UA"/>
        </w:rPr>
        <w:t xml:space="preserve"> рішення про видачу дипломів;</w:t>
      </w:r>
    </w:p>
    <w:p w14:paraId="1D9BF7A8" w14:textId="32D4AE3B" w:rsidR="00F20094" w:rsidRPr="004F7D03" w:rsidRDefault="007D109D" w:rsidP="007D109D">
      <w:pPr>
        <w:pStyle w:val="18"/>
        <w:spacing w:line="240" w:lineRule="auto"/>
        <w:ind w:firstLine="709"/>
        <w:contextualSpacing/>
        <w:jc w:val="both"/>
        <w:rPr>
          <w:sz w:val="28"/>
          <w:szCs w:val="28"/>
          <w:lang w:val="uk-UA"/>
        </w:rPr>
      </w:pPr>
      <w:r w:rsidRPr="004F7D03">
        <w:rPr>
          <w:sz w:val="28"/>
          <w:szCs w:val="28"/>
          <w:lang w:val="uk-UA"/>
        </w:rPr>
        <w:t xml:space="preserve">організовувати роботу стосовно розробки пропозицій щодо </w:t>
      </w:r>
      <w:r w:rsidR="00F20094" w:rsidRPr="004F7D03">
        <w:rPr>
          <w:sz w:val="28"/>
          <w:szCs w:val="28"/>
          <w:lang w:val="uk-UA"/>
        </w:rPr>
        <w:t>подальшого вдосконалення освітнього процесу та поліпшення якості підготовки військових фахівців в Академії за відповідними спеціальностями (спеціалізаціями) підготовки військових фахівців;</w:t>
      </w:r>
    </w:p>
    <w:p w14:paraId="03789D29" w14:textId="630E9669"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забезпечувати дотримання вимог щодо охорони державної таємниці та захисту іншої інформації з обмеженим доступом під час складання</w:t>
      </w:r>
      <w:r w:rsidR="007D109D" w:rsidRPr="004F7D03">
        <w:rPr>
          <w:sz w:val="28"/>
          <w:szCs w:val="28"/>
          <w:lang w:val="uk-UA"/>
        </w:rPr>
        <w:t xml:space="preserve"> атестаційних</w:t>
      </w:r>
      <w:r w:rsidRPr="004F7D03">
        <w:rPr>
          <w:sz w:val="28"/>
          <w:szCs w:val="28"/>
          <w:lang w:val="uk-UA"/>
        </w:rPr>
        <w:t xml:space="preserve"> іспитів, захисту кваліфікаційних робіт здобувачами ВО Академії;</w:t>
      </w:r>
    </w:p>
    <w:p w14:paraId="4531D90E" w14:textId="3C65D9D2"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щоденно після затвердження головою </w:t>
      </w:r>
      <w:proofErr w:type="spellStart"/>
      <w:r w:rsidRPr="004F7D03">
        <w:rPr>
          <w:sz w:val="28"/>
          <w:szCs w:val="28"/>
          <w:lang w:val="uk-UA"/>
        </w:rPr>
        <w:t>ЕК</w:t>
      </w:r>
      <w:proofErr w:type="spellEnd"/>
      <w:r w:rsidRPr="004F7D03">
        <w:rPr>
          <w:sz w:val="28"/>
          <w:szCs w:val="28"/>
          <w:lang w:val="uk-UA"/>
        </w:rPr>
        <w:t xml:space="preserve"> протоколів складання</w:t>
      </w:r>
      <w:r w:rsidR="007D109D" w:rsidRPr="004F7D03">
        <w:rPr>
          <w:sz w:val="28"/>
          <w:szCs w:val="28"/>
          <w:lang w:val="uk-UA"/>
        </w:rPr>
        <w:t xml:space="preserve"> атестаційних</w:t>
      </w:r>
      <w:r w:rsidRPr="004F7D03">
        <w:rPr>
          <w:sz w:val="28"/>
          <w:szCs w:val="28"/>
          <w:lang w:val="uk-UA"/>
        </w:rPr>
        <w:t xml:space="preserve"> іспитів та захисту кваліфікаційних робіт особисто надавати секретарю </w:t>
      </w:r>
      <w:proofErr w:type="spellStart"/>
      <w:r w:rsidRPr="004F7D03">
        <w:rPr>
          <w:sz w:val="28"/>
          <w:szCs w:val="28"/>
          <w:lang w:val="uk-UA"/>
        </w:rPr>
        <w:t>ЕК</w:t>
      </w:r>
      <w:proofErr w:type="spellEnd"/>
      <w:r w:rsidRPr="004F7D03">
        <w:rPr>
          <w:sz w:val="28"/>
          <w:szCs w:val="28"/>
          <w:lang w:val="uk-UA"/>
        </w:rPr>
        <w:t xml:space="preserve"> результати іспитів, захисту кваліфікаційних робіт, пропозиції щодо позитивного досвіду та зауваження для формування звіту про роботу екзаменаційної комісії</w:t>
      </w:r>
      <w:r w:rsidR="00C740EE" w:rsidRPr="004F7D03">
        <w:rPr>
          <w:sz w:val="28"/>
          <w:szCs w:val="28"/>
          <w:lang w:val="uk-UA"/>
        </w:rPr>
        <w:t>;</w:t>
      </w:r>
    </w:p>
    <w:p w14:paraId="148397A5" w14:textId="31798782" w:rsidR="00C740EE" w:rsidRPr="004F7D03" w:rsidRDefault="00C740EE" w:rsidP="004805C9">
      <w:pPr>
        <w:pStyle w:val="18"/>
        <w:spacing w:line="240" w:lineRule="auto"/>
        <w:ind w:firstLine="709"/>
        <w:contextualSpacing/>
        <w:jc w:val="both"/>
        <w:rPr>
          <w:sz w:val="28"/>
          <w:szCs w:val="28"/>
          <w:lang w:val="uk-UA"/>
        </w:rPr>
      </w:pPr>
      <w:r w:rsidRPr="004F7D03">
        <w:rPr>
          <w:sz w:val="28"/>
          <w:szCs w:val="28"/>
          <w:lang w:val="uk-UA"/>
        </w:rPr>
        <w:t>доводити до здобувачів ВО, які складали атестаційний іспит чи захищали кваліфікаційну роботу, результати їх складання.</w:t>
      </w:r>
    </w:p>
    <w:p w14:paraId="15AF792F" w14:textId="77777777" w:rsidR="00C740EE" w:rsidRPr="004F7D03" w:rsidRDefault="00C740EE" w:rsidP="004805C9">
      <w:pPr>
        <w:pStyle w:val="18"/>
        <w:spacing w:line="240" w:lineRule="auto"/>
        <w:ind w:firstLine="709"/>
        <w:contextualSpacing/>
        <w:jc w:val="both"/>
        <w:rPr>
          <w:b/>
          <w:sz w:val="28"/>
          <w:szCs w:val="28"/>
          <w:lang w:val="uk-UA"/>
        </w:rPr>
      </w:pPr>
    </w:p>
    <w:p w14:paraId="2DBAB99A" w14:textId="0B249687" w:rsidR="00F20094" w:rsidRPr="004F7D03" w:rsidRDefault="00272263" w:rsidP="004805C9">
      <w:pPr>
        <w:pStyle w:val="18"/>
        <w:spacing w:line="240" w:lineRule="auto"/>
        <w:ind w:firstLine="709"/>
        <w:contextualSpacing/>
        <w:jc w:val="both"/>
        <w:rPr>
          <w:b/>
          <w:sz w:val="28"/>
          <w:szCs w:val="28"/>
          <w:lang w:val="uk-UA"/>
        </w:rPr>
      </w:pPr>
      <w:r w:rsidRPr="004F7D03">
        <w:rPr>
          <w:b/>
          <w:sz w:val="28"/>
          <w:szCs w:val="28"/>
          <w:lang w:val="uk-UA"/>
        </w:rPr>
        <w:t>7</w:t>
      </w:r>
      <w:r w:rsidR="00F20094" w:rsidRPr="004F7D03">
        <w:rPr>
          <w:b/>
          <w:sz w:val="28"/>
          <w:szCs w:val="28"/>
          <w:lang w:val="uk-UA"/>
        </w:rPr>
        <w:t xml:space="preserve">.2.4. Повноваження та обов’язки секретаря </w:t>
      </w:r>
      <w:proofErr w:type="spellStart"/>
      <w:r w:rsidR="00F20094" w:rsidRPr="004F7D03">
        <w:rPr>
          <w:b/>
          <w:sz w:val="28"/>
          <w:szCs w:val="28"/>
          <w:lang w:val="uk-UA"/>
        </w:rPr>
        <w:t>ЕК</w:t>
      </w:r>
      <w:proofErr w:type="spellEnd"/>
    </w:p>
    <w:p w14:paraId="6F6F13F2" w14:textId="77777777" w:rsidR="00F20094" w:rsidRPr="004F7D03" w:rsidRDefault="00F20094" w:rsidP="004805C9">
      <w:pPr>
        <w:pStyle w:val="18"/>
        <w:spacing w:line="240" w:lineRule="auto"/>
        <w:ind w:firstLine="709"/>
        <w:contextualSpacing/>
        <w:jc w:val="both"/>
        <w:rPr>
          <w:b/>
          <w:sz w:val="28"/>
          <w:szCs w:val="28"/>
          <w:lang w:val="uk-UA"/>
        </w:rPr>
      </w:pPr>
    </w:p>
    <w:p w14:paraId="135D244D" w14:textId="08F43FC6"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Секретар </w:t>
      </w:r>
      <w:proofErr w:type="spellStart"/>
      <w:r w:rsidRPr="004F7D03">
        <w:rPr>
          <w:sz w:val="28"/>
          <w:szCs w:val="28"/>
          <w:lang w:val="uk-UA"/>
        </w:rPr>
        <w:t>ЕК</w:t>
      </w:r>
      <w:proofErr w:type="spellEnd"/>
      <w:r w:rsidRPr="004F7D03">
        <w:rPr>
          <w:sz w:val="28"/>
          <w:szCs w:val="28"/>
          <w:lang w:val="uk-UA"/>
        </w:rPr>
        <w:t xml:space="preserve"> відповідає за своєчасне виконання доручень голови </w:t>
      </w:r>
      <w:proofErr w:type="spellStart"/>
      <w:r w:rsidRPr="004F7D03">
        <w:rPr>
          <w:sz w:val="28"/>
          <w:szCs w:val="28"/>
          <w:lang w:val="uk-UA"/>
        </w:rPr>
        <w:t>ЕК</w:t>
      </w:r>
      <w:proofErr w:type="spellEnd"/>
      <w:r w:rsidRPr="004F7D03">
        <w:rPr>
          <w:sz w:val="28"/>
          <w:szCs w:val="28"/>
          <w:lang w:val="uk-UA"/>
        </w:rPr>
        <w:t xml:space="preserve"> і заступника голови </w:t>
      </w:r>
      <w:proofErr w:type="spellStart"/>
      <w:r w:rsidRPr="004F7D03">
        <w:rPr>
          <w:sz w:val="28"/>
          <w:szCs w:val="28"/>
          <w:lang w:val="uk-UA"/>
        </w:rPr>
        <w:t>ЕК</w:t>
      </w:r>
      <w:proofErr w:type="spellEnd"/>
      <w:r w:rsidRPr="004F7D03">
        <w:rPr>
          <w:sz w:val="28"/>
          <w:szCs w:val="28"/>
          <w:lang w:val="uk-UA"/>
        </w:rPr>
        <w:t xml:space="preserve"> з питань організації роботи </w:t>
      </w:r>
      <w:proofErr w:type="spellStart"/>
      <w:r w:rsidRPr="004F7D03">
        <w:rPr>
          <w:sz w:val="28"/>
          <w:szCs w:val="28"/>
          <w:lang w:val="uk-UA"/>
        </w:rPr>
        <w:t>ЕК</w:t>
      </w:r>
      <w:proofErr w:type="spellEnd"/>
      <w:r w:rsidR="005437CE" w:rsidRPr="004F7D03">
        <w:rPr>
          <w:sz w:val="28"/>
          <w:szCs w:val="28"/>
          <w:lang w:val="uk-UA"/>
        </w:rPr>
        <w:t xml:space="preserve"> та відпрацювання </w:t>
      </w:r>
      <w:proofErr w:type="spellStart"/>
      <w:r w:rsidR="005437CE" w:rsidRPr="004F7D03">
        <w:rPr>
          <w:sz w:val="28"/>
          <w:szCs w:val="28"/>
          <w:lang w:val="uk-UA"/>
        </w:rPr>
        <w:t>звітніх</w:t>
      </w:r>
      <w:proofErr w:type="spellEnd"/>
      <w:r w:rsidR="005437CE" w:rsidRPr="004F7D03">
        <w:rPr>
          <w:sz w:val="28"/>
          <w:szCs w:val="28"/>
          <w:lang w:val="uk-UA"/>
        </w:rPr>
        <w:t xml:space="preserve"> документів роботи </w:t>
      </w:r>
      <w:proofErr w:type="spellStart"/>
      <w:r w:rsidR="005437CE" w:rsidRPr="004F7D03">
        <w:rPr>
          <w:sz w:val="28"/>
          <w:szCs w:val="28"/>
          <w:lang w:val="uk-UA"/>
        </w:rPr>
        <w:t>ЕК</w:t>
      </w:r>
      <w:proofErr w:type="spellEnd"/>
      <w:r w:rsidRPr="004F7D03">
        <w:rPr>
          <w:sz w:val="28"/>
          <w:szCs w:val="28"/>
          <w:lang w:val="uk-UA"/>
        </w:rPr>
        <w:t>.</w:t>
      </w:r>
    </w:p>
    <w:p w14:paraId="77465B56"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Секретар </w:t>
      </w:r>
      <w:proofErr w:type="spellStart"/>
      <w:r w:rsidRPr="004F7D03">
        <w:rPr>
          <w:sz w:val="28"/>
          <w:szCs w:val="28"/>
          <w:lang w:val="uk-UA"/>
        </w:rPr>
        <w:t>ЕК</w:t>
      </w:r>
      <w:proofErr w:type="spellEnd"/>
      <w:r w:rsidRPr="004F7D03">
        <w:rPr>
          <w:sz w:val="28"/>
          <w:szCs w:val="28"/>
          <w:lang w:val="uk-UA"/>
        </w:rPr>
        <w:t xml:space="preserve"> зобов’язаний:</w:t>
      </w:r>
    </w:p>
    <w:p w14:paraId="612AE960" w14:textId="1DB2D8F8"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знати вимоги нормативно-правових актів</w:t>
      </w:r>
      <w:r w:rsidR="005437CE" w:rsidRPr="004F7D03">
        <w:rPr>
          <w:sz w:val="28"/>
          <w:szCs w:val="28"/>
          <w:lang w:val="uk-UA"/>
        </w:rPr>
        <w:t>,</w:t>
      </w:r>
      <w:r w:rsidRPr="004F7D03">
        <w:rPr>
          <w:sz w:val="28"/>
          <w:szCs w:val="28"/>
          <w:lang w:val="uk-UA"/>
        </w:rPr>
        <w:t xml:space="preserve"> документів з організації освітнього процесу Академії</w:t>
      </w:r>
      <w:r w:rsidR="005437CE" w:rsidRPr="004F7D03">
        <w:rPr>
          <w:sz w:val="28"/>
          <w:szCs w:val="28"/>
          <w:lang w:val="uk-UA"/>
        </w:rPr>
        <w:t xml:space="preserve"> та порядку проведення атестації здобувачів ВО в Академії</w:t>
      </w:r>
      <w:r w:rsidRPr="004F7D03">
        <w:rPr>
          <w:sz w:val="28"/>
          <w:szCs w:val="28"/>
          <w:lang w:val="uk-UA"/>
        </w:rPr>
        <w:t>;</w:t>
      </w:r>
    </w:p>
    <w:p w14:paraId="464800E2"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за дорученням голови </w:t>
      </w:r>
      <w:proofErr w:type="spellStart"/>
      <w:r w:rsidRPr="004F7D03">
        <w:rPr>
          <w:sz w:val="28"/>
          <w:szCs w:val="28"/>
          <w:lang w:val="uk-UA"/>
        </w:rPr>
        <w:t>ЕК</w:t>
      </w:r>
      <w:proofErr w:type="spellEnd"/>
      <w:r w:rsidRPr="004F7D03">
        <w:rPr>
          <w:sz w:val="28"/>
          <w:szCs w:val="28"/>
          <w:lang w:val="uk-UA"/>
        </w:rPr>
        <w:t xml:space="preserve"> контролювати своєчасність виконання заходів плану роботи </w:t>
      </w:r>
      <w:proofErr w:type="spellStart"/>
      <w:r w:rsidRPr="004F7D03">
        <w:rPr>
          <w:sz w:val="28"/>
          <w:szCs w:val="28"/>
          <w:lang w:val="uk-UA"/>
        </w:rPr>
        <w:t>ЕК</w:t>
      </w:r>
      <w:proofErr w:type="spellEnd"/>
      <w:r w:rsidRPr="004F7D03">
        <w:rPr>
          <w:sz w:val="28"/>
          <w:szCs w:val="28"/>
          <w:lang w:val="uk-UA"/>
        </w:rPr>
        <w:t>;</w:t>
      </w:r>
    </w:p>
    <w:p w14:paraId="5356C55A"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організовувати та забезпечувати проведення організаційного та підсумкового засідань </w:t>
      </w:r>
      <w:proofErr w:type="spellStart"/>
      <w:r w:rsidRPr="004F7D03">
        <w:rPr>
          <w:sz w:val="28"/>
          <w:szCs w:val="28"/>
          <w:lang w:val="uk-UA"/>
        </w:rPr>
        <w:t>ЕК</w:t>
      </w:r>
      <w:proofErr w:type="spellEnd"/>
      <w:r w:rsidRPr="004F7D03">
        <w:rPr>
          <w:sz w:val="28"/>
          <w:szCs w:val="28"/>
          <w:lang w:val="uk-UA"/>
        </w:rPr>
        <w:t>;</w:t>
      </w:r>
    </w:p>
    <w:p w14:paraId="42DDF313"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своєчасно доводити до голів підкомісій </w:t>
      </w:r>
      <w:proofErr w:type="spellStart"/>
      <w:r w:rsidRPr="004F7D03">
        <w:rPr>
          <w:sz w:val="28"/>
          <w:szCs w:val="28"/>
          <w:lang w:val="uk-UA"/>
        </w:rPr>
        <w:t>ЕК</w:t>
      </w:r>
      <w:proofErr w:type="spellEnd"/>
      <w:r w:rsidRPr="004F7D03">
        <w:rPr>
          <w:sz w:val="28"/>
          <w:szCs w:val="28"/>
          <w:lang w:val="uk-UA"/>
        </w:rPr>
        <w:t xml:space="preserve"> розпорядження голови </w:t>
      </w:r>
      <w:proofErr w:type="spellStart"/>
      <w:r w:rsidRPr="004F7D03">
        <w:rPr>
          <w:sz w:val="28"/>
          <w:szCs w:val="28"/>
          <w:lang w:val="uk-UA"/>
        </w:rPr>
        <w:t>ЕК</w:t>
      </w:r>
      <w:proofErr w:type="spellEnd"/>
      <w:r w:rsidRPr="004F7D03">
        <w:rPr>
          <w:sz w:val="28"/>
          <w:szCs w:val="28"/>
          <w:lang w:val="uk-UA"/>
        </w:rPr>
        <w:t>;</w:t>
      </w:r>
    </w:p>
    <w:p w14:paraId="57C2F086"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організовувати роботу секретарів екзаменаційних підкомісій;</w:t>
      </w:r>
    </w:p>
    <w:p w14:paraId="6C922F9A"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контролювати виконання розкладу атестації;</w:t>
      </w:r>
    </w:p>
    <w:p w14:paraId="3F390881"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готувати проєкт рішення </w:t>
      </w:r>
      <w:proofErr w:type="spellStart"/>
      <w:r w:rsidRPr="004F7D03">
        <w:rPr>
          <w:sz w:val="28"/>
          <w:szCs w:val="28"/>
          <w:lang w:val="uk-UA"/>
        </w:rPr>
        <w:t>ЕК</w:t>
      </w:r>
      <w:proofErr w:type="spellEnd"/>
      <w:r w:rsidRPr="004F7D03">
        <w:rPr>
          <w:sz w:val="28"/>
          <w:szCs w:val="28"/>
          <w:lang w:val="uk-UA"/>
        </w:rPr>
        <w:t xml:space="preserve"> та звіт про проведення атестації здобувачів ВО Академії;</w:t>
      </w:r>
    </w:p>
    <w:p w14:paraId="0A080386"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узагальнювати пропозиції щодо подальшого вдосконалення освітнього процесу та поліпшення якості підготовки військових фахівців в Академії за </w:t>
      </w:r>
      <w:r w:rsidRPr="004F7D03">
        <w:rPr>
          <w:sz w:val="28"/>
          <w:szCs w:val="28"/>
          <w:lang w:val="uk-UA"/>
        </w:rPr>
        <w:lastRenderedPageBreak/>
        <w:t>відповідними спеціальностями (спеціалізаціями), що надаються головами підкомісій.</w:t>
      </w:r>
    </w:p>
    <w:p w14:paraId="707BEA2B" w14:textId="77777777" w:rsidR="00F20094" w:rsidRPr="004F7D03" w:rsidRDefault="00F20094" w:rsidP="004805C9">
      <w:pPr>
        <w:pStyle w:val="18"/>
        <w:spacing w:line="240" w:lineRule="auto"/>
        <w:ind w:firstLine="709"/>
        <w:contextualSpacing/>
        <w:jc w:val="both"/>
        <w:rPr>
          <w:sz w:val="28"/>
          <w:szCs w:val="28"/>
          <w:lang w:val="uk-UA"/>
        </w:rPr>
      </w:pPr>
      <w:bookmarkStart w:id="9" w:name="Bookmark10"/>
      <w:bookmarkEnd w:id="9"/>
    </w:p>
    <w:p w14:paraId="5CD36031" w14:textId="77777777" w:rsidR="00F20094" w:rsidRPr="004F7D03" w:rsidRDefault="00272263" w:rsidP="004805C9">
      <w:pPr>
        <w:pStyle w:val="18"/>
        <w:spacing w:line="240" w:lineRule="auto"/>
        <w:ind w:firstLine="709"/>
        <w:contextualSpacing/>
        <w:jc w:val="both"/>
        <w:rPr>
          <w:sz w:val="28"/>
          <w:szCs w:val="28"/>
          <w:lang w:val="uk-UA"/>
        </w:rPr>
      </w:pPr>
      <w:r w:rsidRPr="004F7D03">
        <w:rPr>
          <w:b/>
          <w:sz w:val="28"/>
          <w:szCs w:val="28"/>
          <w:lang w:val="uk-UA"/>
        </w:rPr>
        <w:t>7</w:t>
      </w:r>
      <w:r w:rsidR="00F20094" w:rsidRPr="004F7D03">
        <w:rPr>
          <w:b/>
          <w:sz w:val="28"/>
          <w:szCs w:val="28"/>
          <w:lang w:val="uk-UA"/>
        </w:rPr>
        <w:t xml:space="preserve">.2.5. Повноваження та обов’язки члена </w:t>
      </w:r>
      <w:proofErr w:type="spellStart"/>
      <w:r w:rsidR="00F20094" w:rsidRPr="004F7D03">
        <w:rPr>
          <w:b/>
          <w:sz w:val="28"/>
          <w:szCs w:val="28"/>
          <w:lang w:val="uk-UA"/>
        </w:rPr>
        <w:t>ЕК</w:t>
      </w:r>
      <w:proofErr w:type="spellEnd"/>
    </w:p>
    <w:p w14:paraId="341E1949" w14:textId="77777777" w:rsidR="00F20094" w:rsidRPr="004F7D03" w:rsidRDefault="00F20094" w:rsidP="004805C9">
      <w:pPr>
        <w:pStyle w:val="18"/>
        <w:spacing w:line="240" w:lineRule="auto"/>
        <w:ind w:firstLine="709"/>
        <w:contextualSpacing/>
        <w:jc w:val="both"/>
        <w:rPr>
          <w:sz w:val="28"/>
          <w:szCs w:val="28"/>
          <w:lang w:val="uk-UA"/>
        </w:rPr>
      </w:pPr>
    </w:p>
    <w:p w14:paraId="01BCC510"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Член </w:t>
      </w:r>
      <w:proofErr w:type="spellStart"/>
      <w:r w:rsidRPr="004F7D03">
        <w:rPr>
          <w:sz w:val="28"/>
          <w:szCs w:val="28"/>
          <w:lang w:val="uk-UA"/>
        </w:rPr>
        <w:t>ЕК</w:t>
      </w:r>
      <w:proofErr w:type="spellEnd"/>
      <w:r w:rsidRPr="004F7D03">
        <w:rPr>
          <w:sz w:val="28"/>
          <w:szCs w:val="28"/>
          <w:lang w:val="uk-UA"/>
        </w:rPr>
        <w:t xml:space="preserve"> відповідає за об’єктивне оцінювання якості підготовленості здобувачів ВО Академії.</w:t>
      </w:r>
    </w:p>
    <w:p w14:paraId="41E0AB7D" w14:textId="77777777"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Член </w:t>
      </w:r>
      <w:proofErr w:type="spellStart"/>
      <w:r w:rsidRPr="004F7D03">
        <w:rPr>
          <w:sz w:val="28"/>
          <w:szCs w:val="28"/>
          <w:lang w:val="uk-UA"/>
        </w:rPr>
        <w:t>ЕК</w:t>
      </w:r>
      <w:proofErr w:type="spellEnd"/>
      <w:r w:rsidRPr="004F7D03">
        <w:rPr>
          <w:sz w:val="28"/>
          <w:szCs w:val="28"/>
          <w:lang w:val="uk-UA"/>
        </w:rPr>
        <w:t xml:space="preserve"> зобов’язаний:</w:t>
      </w:r>
    </w:p>
    <w:p w14:paraId="631FA87C" w14:textId="3FEE5AD2"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знати вимоги нормативних документів з організації освітнього процесу</w:t>
      </w:r>
      <w:r w:rsidR="00683E94" w:rsidRPr="004F7D03">
        <w:rPr>
          <w:sz w:val="28"/>
          <w:szCs w:val="28"/>
          <w:lang w:val="uk-UA"/>
        </w:rPr>
        <w:t xml:space="preserve"> та порядку проведення атестації здобувачів ВО</w:t>
      </w:r>
      <w:r w:rsidRPr="004F7D03">
        <w:rPr>
          <w:sz w:val="28"/>
          <w:szCs w:val="28"/>
          <w:lang w:val="uk-UA"/>
        </w:rPr>
        <w:t xml:space="preserve"> Академії, зміст </w:t>
      </w:r>
      <w:proofErr w:type="spellStart"/>
      <w:r w:rsidRPr="004F7D03">
        <w:rPr>
          <w:sz w:val="28"/>
          <w:szCs w:val="28"/>
          <w:lang w:val="uk-UA"/>
        </w:rPr>
        <w:t>О</w:t>
      </w:r>
      <w:r w:rsidR="00683E94" w:rsidRPr="004F7D03">
        <w:rPr>
          <w:sz w:val="28"/>
          <w:szCs w:val="28"/>
          <w:lang w:val="uk-UA"/>
        </w:rPr>
        <w:t>П</w:t>
      </w:r>
      <w:r w:rsidRPr="004F7D03">
        <w:rPr>
          <w:sz w:val="28"/>
          <w:szCs w:val="28"/>
          <w:lang w:val="uk-UA"/>
        </w:rPr>
        <w:t>П</w:t>
      </w:r>
      <w:proofErr w:type="spellEnd"/>
      <w:r w:rsidRPr="004F7D03">
        <w:rPr>
          <w:sz w:val="28"/>
          <w:szCs w:val="28"/>
          <w:lang w:val="uk-UA"/>
        </w:rPr>
        <w:t xml:space="preserve"> підготовки військових фахівців відповідного рівня освіти, навчального плану та </w:t>
      </w:r>
      <w:r w:rsidR="00683E94" w:rsidRPr="004F7D03">
        <w:rPr>
          <w:sz w:val="28"/>
          <w:szCs w:val="28"/>
          <w:lang w:val="uk-UA"/>
        </w:rPr>
        <w:t xml:space="preserve">робочих </w:t>
      </w:r>
      <w:r w:rsidRPr="004F7D03">
        <w:rPr>
          <w:sz w:val="28"/>
          <w:szCs w:val="28"/>
          <w:lang w:val="uk-UA"/>
        </w:rPr>
        <w:t>програм навчальних дисциплін зі спеціальності (спеціалізації), з яких здійснюється атестація здобувачів ВО Академії;</w:t>
      </w:r>
    </w:p>
    <w:p w14:paraId="5D788879" w14:textId="68FD7E89" w:rsidR="00683E94" w:rsidRPr="004F7D03" w:rsidRDefault="00683E94" w:rsidP="004805C9">
      <w:pPr>
        <w:pStyle w:val="18"/>
        <w:spacing w:line="240" w:lineRule="auto"/>
        <w:ind w:firstLine="709"/>
        <w:contextualSpacing/>
        <w:jc w:val="both"/>
        <w:rPr>
          <w:sz w:val="28"/>
          <w:szCs w:val="28"/>
          <w:lang w:val="uk-UA"/>
        </w:rPr>
      </w:pPr>
      <w:r w:rsidRPr="004F7D03">
        <w:rPr>
          <w:sz w:val="28"/>
          <w:szCs w:val="28"/>
          <w:lang w:val="uk-UA"/>
        </w:rPr>
        <w:t xml:space="preserve">дотримуватися вимог нормативно-правових актів щодо атестації здобувачів ВО Академії: формою проведення атестаційних іспитів та захисту кваліфікаційних робіт, єдиними вимогами до оцінювання знань, умінь і навичок здобувачів ВО, </w:t>
      </w:r>
      <w:proofErr w:type="spellStart"/>
      <w:r w:rsidRPr="004F7D03">
        <w:rPr>
          <w:sz w:val="28"/>
          <w:szCs w:val="28"/>
          <w:lang w:val="uk-UA"/>
        </w:rPr>
        <w:t>крітеріями</w:t>
      </w:r>
      <w:proofErr w:type="spellEnd"/>
      <w:r w:rsidRPr="004F7D03">
        <w:rPr>
          <w:sz w:val="28"/>
          <w:szCs w:val="28"/>
          <w:lang w:val="uk-UA"/>
        </w:rPr>
        <w:t xml:space="preserve"> оцінювання кваліфікаційних робіт;</w:t>
      </w:r>
    </w:p>
    <w:p w14:paraId="2FCFDA97" w14:textId="7035C6E6"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 xml:space="preserve">об’єктивно оцінювати знання та </w:t>
      </w:r>
      <w:r w:rsidR="008F0688" w:rsidRPr="004F7D03">
        <w:rPr>
          <w:sz w:val="28"/>
          <w:szCs w:val="28"/>
          <w:lang w:val="uk-UA"/>
        </w:rPr>
        <w:t>у</w:t>
      </w:r>
      <w:r w:rsidRPr="004F7D03">
        <w:rPr>
          <w:sz w:val="28"/>
          <w:szCs w:val="28"/>
          <w:lang w:val="uk-UA"/>
        </w:rPr>
        <w:t>міння військових фахівців</w:t>
      </w:r>
      <w:r w:rsidR="008F0688" w:rsidRPr="004F7D03">
        <w:rPr>
          <w:sz w:val="28"/>
          <w:szCs w:val="28"/>
          <w:lang w:val="uk-UA"/>
        </w:rPr>
        <w:t xml:space="preserve">, </w:t>
      </w:r>
      <w:r w:rsidRPr="004F7D03">
        <w:rPr>
          <w:sz w:val="28"/>
          <w:szCs w:val="28"/>
          <w:lang w:val="uk-UA"/>
        </w:rPr>
        <w:t>визначених стандартами вищої освіти (професійними стандартами) та</w:t>
      </w:r>
      <w:r w:rsidR="008F0688" w:rsidRPr="004F7D03">
        <w:rPr>
          <w:sz w:val="28"/>
          <w:szCs w:val="28"/>
          <w:lang w:val="uk-UA"/>
        </w:rPr>
        <w:t xml:space="preserve"> керуватися вимогами нормативно-правових актів щодо</w:t>
      </w:r>
      <w:r w:rsidRPr="004F7D03">
        <w:rPr>
          <w:sz w:val="28"/>
          <w:szCs w:val="28"/>
          <w:lang w:val="uk-UA"/>
        </w:rPr>
        <w:t xml:space="preserve"> атестації здобувачів ВО Академії;</w:t>
      </w:r>
    </w:p>
    <w:p w14:paraId="54018D73" w14:textId="73F16378" w:rsidR="00F20094" w:rsidRPr="004F7D03" w:rsidRDefault="008F0688" w:rsidP="004805C9">
      <w:pPr>
        <w:pStyle w:val="18"/>
        <w:spacing w:line="240" w:lineRule="auto"/>
        <w:ind w:firstLine="709"/>
        <w:contextualSpacing/>
        <w:jc w:val="both"/>
        <w:rPr>
          <w:sz w:val="28"/>
          <w:szCs w:val="28"/>
          <w:lang w:val="uk-UA"/>
        </w:rPr>
      </w:pPr>
      <w:r w:rsidRPr="004F7D03">
        <w:rPr>
          <w:sz w:val="28"/>
          <w:szCs w:val="28"/>
          <w:lang w:val="uk-UA"/>
        </w:rPr>
        <w:t xml:space="preserve">брати участь у роботі підкомісій при складанні атестаційних </w:t>
      </w:r>
      <w:r w:rsidR="00F20094" w:rsidRPr="004F7D03">
        <w:rPr>
          <w:sz w:val="28"/>
          <w:szCs w:val="28"/>
          <w:lang w:val="uk-UA"/>
        </w:rPr>
        <w:t xml:space="preserve">іспитів та/або захисті кваліфікаційних робіт, </w:t>
      </w:r>
      <w:r w:rsidR="00B141D8" w:rsidRPr="004F7D03">
        <w:rPr>
          <w:sz w:val="28"/>
          <w:szCs w:val="28"/>
          <w:lang w:val="uk-UA"/>
        </w:rPr>
        <w:t xml:space="preserve">під час </w:t>
      </w:r>
      <w:r w:rsidR="00F20094" w:rsidRPr="004F7D03">
        <w:rPr>
          <w:sz w:val="28"/>
          <w:szCs w:val="28"/>
          <w:lang w:val="uk-UA"/>
        </w:rPr>
        <w:t>обговорення результатів</w:t>
      </w:r>
      <w:r w:rsidR="00B141D8" w:rsidRPr="004F7D03">
        <w:rPr>
          <w:sz w:val="28"/>
          <w:szCs w:val="28"/>
          <w:lang w:val="uk-UA"/>
        </w:rPr>
        <w:t xml:space="preserve"> атестаційних</w:t>
      </w:r>
      <w:r w:rsidR="00F20094" w:rsidRPr="004F7D03">
        <w:rPr>
          <w:sz w:val="28"/>
          <w:szCs w:val="28"/>
          <w:lang w:val="uk-UA"/>
        </w:rPr>
        <w:t xml:space="preserve"> іспитів та виставлення оцінок, вирішенн</w:t>
      </w:r>
      <w:r w:rsidR="00B141D8" w:rsidRPr="004F7D03">
        <w:rPr>
          <w:sz w:val="28"/>
          <w:szCs w:val="28"/>
          <w:lang w:val="uk-UA"/>
        </w:rPr>
        <w:t>і</w:t>
      </w:r>
      <w:r w:rsidR="00F20094" w:rsidRPr="004F7D03">
        <w:rPr>
          <w:sz w:val="28"/>
          <w:szCs w:val="28"/>
          <w:lang w:val="uk-UA"/>
        </w:rPr>
        <w:t xml:space="preserve"> питань про </w:t>
      </w:r>
      <w:r w:rsidR="00B141D8" w:rsidRPr="004F7D03">
        <w:rPr>
          <w:sz w:val="28"/>
          <w:szCs w:val="28"/>
          <w:lang w:val="uk-UA"/>
        </w:rPr>
        <w:t xml:space="preserve">присудження </w:t>
      </w:r>
      <w:r w:rsidR="00F20094" w:rsidRPr="004F7D03">
        <w:rPr>
          <w:sz w:val="28"/>
          <w:szCs w:val="28"/>
          <w:lang w:val="uk-UA"/>
        </w:rPr>
        <w:t>відповідного ступеня вищої освіти та</w:t>
      </w:r>
      <w:r w:rsidR="00B141D8" w:rsidRPr="004F7D03">
        <w:rPr>
          <w:sz w:val="28"/>
          <w:szCs w:val="28"/>
          <w:lang w:val="uk-UA"/>
        </w:rPr>
        <w:t xml:space="preserve"> присвоєння</w:t>
      </w:r>
      <w:r w:rsidR="00F20094" w:rsidRPr="004F7D03">
        <w:rPr>
          <w:sz w:val="28"/>
          <w:szCs w:val="28"/>
          <w:lang w:val="uk-UA"/>
        </w:rPr>
        <w:t xml:space="preserve"> професійної кваліфікації, прийняття рішення про видачу</w:t>
      </w:r>
      <w:r w:rsidR="00B141D8" w:rsidRPr="004F7D03">
        <w:rPr>
          <w:sz w:val="28"/>
          <w:szCs w:val="28"/>
          <w:lang w:val="uk-UA"/>
        </w:rPr>
        <w:t xml:space="preserve"> документів про здобуття вищої освіти</w:t>
      </w:r>
      <w:r w:rsidR="00F20094" w:rsidRPr="004F7D03">
        <w:rPr>
          <w:sz w:val="28"/>
          <w:szCs w:val="28"/>
          <w:lang w:val="uk-UA"/>
        </w:rPr>
        <w:t>;</w:t>
      </w:r>
    </w:p>
    <w:p w14:paraId="5A9C5043" w14:textId="164ABB7C" w:rsidR="00F20094" w:rsidRPr="004F7D03" w:rsidRDefault="00F20094" w:rsidP="004805C9">
      <w:pPr>
        <w:pStyle w:val="18"/>
        <w:spacing w:line="240" w:lineRule="auto"/>
        <w:ind w:firstLine="709"/>
        <w:contextualSpacing/>
        <w:jc w:val="both"/>
        <w:rPr>
          <w:sz w:val="28"/>
          <w:szCs w:val="28"/>
          <w:lang w:val="uk-UA"/>
        </w:rPr>
      </w:pPr>
      <w:r w:rsidRPr="004F7D03">
        <w:rPr>
          <w:sz w:val="28"/>
          <w:szCs w:val="28"/>
          <w:lang w:val="uk-UA"/>
        </w:rPr>
        <w:t>готувати пропозиції щодо подальшого вдосконалення освітнього процесу та</w:t>
      </w:r>
      <w:r w:rsidR="00A117EA" w:rsidRPr="004F7D03">
        <w:rPr>
          <w:sz w:val="28"/>
          <w:szCs w:val="28"/>
          <w:lang w:val="uk-UA"/>
        </w:rPr>
        <w:t xml:space="preserve"> підвищення </w:t>
      </w:r>
      <w:r w:rsidRPr="004F7D03">
        <w:rPr>
          <w:sz w:val="28"/>
          <w:szCs w:val="28"/>
          <w:lang w:val="uk-UA"/>
        </w:rPr>
        <w:t>якості підготовки військових фахівців в Академії за відповідною спеціальністю (спеціалізацією) підготовки військових фахівців;</w:t>
      </w:r>
    </w:p>
    <w:p w14:paraId="39C0123A" w14:textId="4C075053" w:rsidR="00F20094" w:rsidRPr="004F7D03" w:rsidRDefault="00F20094" w:rsidP="004805C9">
      <w:pPr>
        <w:pStyle w:val="18"/>
        <w:spacing w:line="240" w:lineRule="auto"/>
        <w:ind w:firstLine="709"/>
        <w:contextualSpacing/>
        <w:jc w:val="both"/>
        <w:rPr>
          <w:b/>
          <w:sz w:val="28"/>
          <w:szCs w:val="28"/>
          <w:lang w:val="uk-UA"/>
        </w:rPr>
      </w:pPr>
      <w:r w:rsidRPr="004F7D03">
        <w:rPr>
          <w:sz w:val="28"/>
          <w:szCs w:val="28"/>
          <w:lang w:val="uk-UA"/>
        </w:rPr>
        <w:t>забезпечувати дотримання вимог щодо охорони державної таємниці та захисту інформації з обмеженим доступом під час складання іспитів, захисту кваліфікаційних робіт здобувачами ВО Академії.</w:t>
      </w:r>
    </w:p>
    <w:p w14:paraId="18880687" w14:textId="77777777" w:rsidR="00F20094" w:rsidRPr="004F7D03" w:rsidRDefault="00F20094" w:rsidP="004805C9">
      <w:pPr>
        <w:pStyle w:val="18"/>
        <w:spacing w:line="240" w:lineRule="auto"/>
        <w:ind w:firstLine="709"/>
        <w:jc w:val="both"/>
        <w:rPr>
          <w:b/>
          <w:sz w:val="28"/>
          <w:szCs w:val="28"/>
          <w:lang w:val="uk-UA"/>
        </w:rPr>
      </w:pPr>
    </w:p>
    <w:p w14:paraId="356F1926" w14:textId="77777777" w:rsidR="00F20094" w:rsidRPr="004F7D03" w:rsidRDefault="00272263" w:rsidP="004805C9">
      <w:pPr>
        <w:pStyle w:val="18"/>
        <w:spacing w:line="240" w:lineRule="auto"/>
        <w:ind w:firstLine="0"/>
        <w:jc w:val="center"/>
        <w:rPr>
          <w:b/>
          <w:sz w:val="28"/>
          <w:szCs w:val="28"/>
          <w:lang w:val="uk-UA"/>
        </w:rPr>
      </w:pPr>
      <w:r w:rsidRPr="004F7D03">
        <w:rPr>
          <w:b/>
          <w:sz w:val="28"/>
          <w:szCs w:val="28"/>
          <w:lang w:val="uk-UA"/>
        </w:rPr>
        <w:t>8</w:t>
      </w:r>
      <w:r w:rsidR="00F20094" w:rsidRPr="004F7D03">
        <w:rPr>
          <w:b/>
          <w:sz w:val="28"/>
          <w:szCs w:val="28"/>
          <w:lang w:val="uk-UA"/>
        </w:rPr>
        <w:t xml:space="preserve">. РОБОТА </w:t>
      </w:r>
      <w:proofErr w:type="spellStart"/>
      <w:r w:rsidR="00F20094" w:rsidRPr="004F7D03">
        <w:rPr>
          <w:b/>
          <w:sz w:val="28"/>
          <w:szCs w:val="28"/>
          <w:lang w:val="uk-UA"/>
        </w:rPr>
        <w:t>ЕК</w:t>
      </w:r>
      <w:proofErr w:type="spellEnd"/>
      <w:r w:rsidR="00F20094" w:rsidRPr="004F7D03">
        <w:rPr>
          <w:b/>
          <w:sz w:val="28"/>
          <w:szCs w:val="28"/>
          <w:lang w:val="uk-UA"/>
        </w:rPr>
        <w:t xml:space="preserve"> ДО ПОЧАТКУ АТЕСТАЦІЇ</w:t>
      </w:r>
    </w:p>
    <w:p w14:paraId="022491D0" w14:textId="77777777" w:rsidR="00F20094" w:rsidRPr="004F7D03" w:rsidRDefault="00F20094" w:rsidP="004805C9">
      <w:pPr>
        <w:pStyle w:val="18"/>
        <w:spacing w:line="240" w:lineRule="auto"/>
        <w:ind w:firstLine="0"/>
        <w:jc w:val="center"/>
        <w:rPr>
          <w:sz w:val="28"/>
          <w:szCs w:val="28"/>
          <w:lang w:val="uk-UA"/>
        </w:rPr>
      </w:pPr>
      <w:r w:rsidRPr="004F7D03">
        <w:rPr>
          <w:b/>
          <w:sz w:val="28"/>
          <w:szCs w:val="28"/>
          <w:lang w:val="uk-UA"/>
        </w:rPr>
        <w:t>ЗДОБУВАЧІВ ВО АКАДЕМІЇ</w:t>
      </w:r>
    </w:p>
    <w:p w14:paraId="4FFA8538" w14:textId="77777777" w:rsidR="00F20094" w:rsidRPr="004F7D03" w:rsidRDefault="00F20094" w:rsidP="004805C9">
      <w:pPr>
        <w:pStyle w:val="18"/>
        <w:spacing w:line="240" w:lineRule="auto"/>
        <w:ind w:firstLine="709"/>
        <w:jc w:val="both"/>
        <w:rPr>
          <w:sz w:val="28"/>
          <w:szCs w:val="28"/>
          <w:lang w:val="uk-UA"/>
        </w:rPr>
      </w:pPr>
    </w:p>
    <w:p w14:paraId="58D59913" w14:textId="77777777" w:rsidR="00F20094" w:rsidRPr="004F7D03" w:rsidRDefault="00272263" w:rsidP="004805C9">
      <w:pPr>
        <w:pStyle w:val="18"/>
        <w:spacing w:line="240" w:lineRule="auto"/>
        <w:ind w:firstLine="709"/>
        <w:jc w:val="both"/>
        <w:rPr>
          <w:b/>
          <w:sz w:val="28"/>
          <w:szCs w:val="28"/>
          <w:lang w:val="uk-UA"/>
        </w:rPr>
      </w:pPr>
      <w:r w:rsidRPr="004F7D03">
        <w:rPr>
          <w:b/>
          <w:sz w:val="28"/>
          <w:szCs w:val="28"/>
          <w:lang w:val="uk-UA"/>
        </w:rPr>
        <w:t>8</w:t>
      </w:r>
      <w:r w:rsidR="00F20094" w:rsidRPr="004F7D03">
        <w:rPr>
          <w:b/>
          <w:sz w:val="28"/>
          <w:szCs w:val="28"/>
          <w:lang w:val="uk-UA"/>
        </w:rPr>
        <w:t xml:space="preserve">.1. Керівні документи, які надаються до </w:t>
      </w:r>
      <w:proofErr w:type="spellStart"/>
      <w:r w:rsidR="00F20094" w:rsidRPr="004F7D03">
        <w:rPr>
          <w:b/>
          <w:sz w:val="28"/>
          <w:szCs w:val="28"/>
          <w:lang w:val="uk-UA"/>
        </w:rPr>
        <w:t>ЕК</w:t>
      </w:r>
      <w:proofErr w:type="spellEnd"/>
      <w:r w:rsidR="00F20094" w:rsidRPr="004F7D03">
        <w:rPr>
          <w:b/>
          <w:sz w:val="28"/>
          <w:szCs w:val="28"/>
          <w:lang w:val="uk-UA"/>
        </w:rPr>
        <w:t xml:space="preserve"> до початку атестації здобувачів ВО Академії</w:t>
      </w:r>
    </w:p>
    <w:p w14:paraId="155E55AE" w14:textId="77777777" w:rsidR="00F20094" w:rsidRPr="004F7D03" w:rsidRDefault="00F20094" w:rsidP="004805C9">
      <w:pPr>
        <w:pStyle w:val="18"/>
        <w:spacing w:line="240" w:lineRule="auto"/>
        <w:ind w:firstLine="709"/>
        <w:jc w:val="both"/>
        <w:rPr>
          <w:b/>
          <w:sz w:val="28"/>
          <w:szCs w:val="28"/>
          <w:lang w:val="uk-UA"/>
        </w:rPr>
      </w:pPr>
    </w:p>
    <w:p w14:paraId="5F09BDA4" w14:textId="77777777" w:rsidR="00F20094" w:rsidRPr="004F7D03" w:rsidRDefault="00F20094" w:rsidP="004805C9">
      <w:pPr>
        <w:pStyle w:val="18"/>
        <w:spacing w:line="240" w:lineRule="auto"/>
        <w:ind w:firstLine="709"/>
        <w:jc w:val="both"/>
        <w:rPr>
          <w:sz w:val="28"/>
          <w:szCs w:val="28"/>
          <w:lang w:val="uk-UA"/>
        </w:rPr>
      </w:pPr>
      <w:r w:rsidRPr="004F7D03">
        <w:rPr>
          <w:sz w:val="28"/>
          <w:szCs w:val="28"/>
          <w:lang w:val="uk-UA"/>
        </w:rPr>
        <w:t xml:space="preserve">Свою роботу </w:t>
      </w:r>
      <w:proofErr w:type="spellStart"/>
      <w:r w:rsidRPr="004F7D03">
        <w:rPr>
          <w:sz w:val="28"/>
          <w:szCs w:val="28"/>
          <w:lang w:val="uk-UA"/>
        </w:rPr>
        <w:t>ЕК</w:t>
      </w:r>
      <w:proofErr w:type="spellEnd"/>
      <w:r w:rsidRPr="004F7D03">
        <w:rPr>
          <w:sz w:val="28"/>
          <w:szCs w:val="28"/>
          <w:lang w:val="uk-UA"/>
        </w:rPr>
        <w:t xml:space="preserve"> починає в Академії за два дні до початку атестації здобувачів ВО.</w:t>
      </w:r>
    </w:p>
    <w:p w14:paraId="13BD16B8" w14:textId="74A41C97" w:rsidR="00F20094" w:rsidRPr="004F7D03" w:rsidRDefault="00F20094" w:rsidP="004805C9">
      <w:pPr>
        <w:pStyle w:val="18"/>
        <w:spacing w:line="240" w:lineRule="auto"/>
        <w:ind w:firstLine="709"/>
        <w:jc w:val="both"/>
        <w:rPr>
          <w:sz w:val="28"/>
          <w:szCs w:val="28"/>
          <w:lang w:val="uk-UA"/>
        </w:rPr>
      </w:pPr>
      <w:r w:rsidRPr="004F7D03">
        <w:rPr>
          <w:sz w:val="28"/>
          <w:szCs w:val="28"/>
          <w:lang w:val="uk-UA"/>
        </w:rPr>
        <w:t>Для вивчення стану справ щодо організації освітнього процесу</w:t>
      </w:r>
      <w:r w:rsidR="00D82FC0" w:rsidRPr="004F7D03">
        <w:rPr>
          <w:sz w:val="28"/>
          <w:szCs w:val="28"/>
          <w:lang w:val="uk-UA"/>
        </w:rPr>
        <w:t xml:space="preserve"> та порядку проведення атестації здобувачів ВО</w:t>
      </w:r>
      <w:r w:rsidRPr="004F7D03">
        <w:rPr>
          <w:sz w:val="28"/>
          <w:szCs w:val="28"/>
          <w:lang w:val="uk-UA"/>
        </w:rPr>
        <w:t xml:space="preserve"> командуванням Академії, керівниками (начальниками) структурних підрозділів до </w:t>
      </w:r>
      <w:proofErr w:type="spellStart"/>
      <w:r w:rsidRPr="004F7D03">
        <w:rPr>
          <w:sz w:val="28"/>
          <w:szCs w:val="28"/>
          <w:lang w:val="uk-UA"/>
        </w:rPr>
        <w:t>ЕК</w:t>
      </w:r>
      <w:proofErr w:type="spellEnd"/>
      <w:r w:rsidRPr="004F7D03">
        <w:rPr>
          <w:sz w:val="28"/>
          <w:szCs w:val="28"/>
          <w:lang w:val="uk-UA"/>
        </w:rPr>
        <w:t xml:space="preserve"> надаються такі документи:</w:t>
      </w:r>
    </w:p>
    <w:p w14:paraId="02F83305" w14:textId="1DB0AC73" w:rsidR="001F6075" w:rsidRPr="004F7D03" w:rsidRDefault="00F20094" w:rsidP="004805C9">
      <w:pPr>
        <w:pStyle w:val="18"/>
        <w:tabs>
          <w:tab w:val="left" w:pos="993"/>
        </w:tabs>
        <w:spacing w:line="240" w:lineRule="auto"/>
        <w:ind w:firstLine="709"/>
        <w:jc w:val="both"/>
        <w:rPr>
          <w:sz w:val="28"/>
          <w:szCs w:val="28"/>
          <w:lang w:val="uk-UA"/>
        </w:rPr>
      </w:pPr>
      <w:r w:rsidRPr="004F7D03">
        <w:rPr>
          <w:sz w:val="28"/>
          <w:szCs w:val="28"/>
          <w:lang w:val="uk-UA"/>
        </w:rPr>
        <w:t>-</w:t>
      </w:r>
      <w:r w:rsidRPr="004F7D03">
        <w:rPr>
          <w:sz w:val="28"/>
          <w:szCs w:val="28"/>
          <w:lang w:val="uk-UA"/>
        </w:rPr>
        <w:tab/>
        <w:t>копії ліцензій на надання освітніх послуг</w:t>
      </w:r>
      <w:r w:rsidR="001F6075" w:rsidRPr="004F7D03">
        <w:rPr>
          <w:sz w:val="28"/>
          <w:szCs w:val="28"/>
          <w:lang w:val="uk-UA"/>
        </w:rPr>
        <w:t>;</w:t>
      </w:r>
    </w:p>
    <w:p w14:paraId="581D5806" w14:textId="7D417C3C" w:rsidR="00F20094" w:rsidRPr="004F7D03" w:rsidRDefault="001F6075" w:rsidP="004805C9">
      <w:pPr>
        <w:pStyle w:val="18"/>
        <w:tabs>
          <w:tab w:val="left" w:pos="993"/>
        </w:tabs>
        <w:spacing w:line="240" w:lineRule="auto"/>
        <w:ind w:firstLine="709"/>
        <w:jc w:val="both"/>
        <w:rPr>
          <w:sz w:val="28"/>
          <w:szCs w:val="28"/>
          <w:lang w:val="uk-UA"/>
        </w:rPr>
      </w:pPr>
      <w:r w:rsidRPr="004F7D03">
        <w:rPr>
          <w:sz w:val="28"/>
          <w:szCs w:val="28"/>
          <w:lang w:val="uk-UA"/>
        </w:rPr>
        <w:t>-</w:t>
      </w:r>
      <w:r w:rsidRPr="004F7D03">
        <w:rPr>
          <w:sz w:val="28"/>
          <w:szCs w:val="28"/>
          <w:lang w:val="uk-UA"/>
        </w:rPr>
        <w:tab/>
        <w:t xml:space="preserve">копії </w:t>
      </w:r>
      <w:r w:rsidR="00F20094" w:rsidRPr="004F7D03">
        <w:rPr>
          <w:sz w:val="28"/>
          <w:szCs w:val="28"/>
          <w:lang w:val="uk-UA"/>
        </w:rPr>
        <w:t xml:space="preserve">сертифікатів про акредитацію </w:t>
      </w:r>
      <w:proofErr w:type="spellStart"/>
      <w:r w:rsidR="00F20094" w:rsidRPr="004F7D03">
        <w:rPr>
          <w:sz w:val="28"/>
          <w:szCs w:val="28"/>
          <w:lang w:val="uk-UA"/>
        </w:rPr>
        <w:t>ОП</w:t>
      </w:r>
      <w:r w:rsidRPr="004F7D03">
        <w:rPr>
          <w:sz w:val="28"/>
          <w:szCs w:val="28"/>
          <w:lang w:val="uk-UA"/>
        </w:rPr>
        <w:t>П</w:t>
      </w:r>
      <w:proofErr w:type="spellEnd"/>
      <w:r w:rsidR="00F20094" w:rsidRPr="004F7D03">
        <w:rPr>
          <w:sz w:val="28"/>
          <w:szCs w:val="28"/>
          <w:lang w:val="uk-UA"/>
        </w:rPr>
        <w:t xml:space="preserve"> (спеціальностей) підготовки випускників (на сайтах державних органів з питань управління освітою);</w:t>
      </w:r>
    </w:p>
    <w:p w14:paraId="78C6CD72" w14:textId="5447F3BF" w:rsidR="00F20094" w:rsidRPr="004F7D03" w:rsidRDefault="00F20094" w:rsidP="004805C9">
      <w:pPr>
        <w:pStyle w:val="18"/>
        <w:tabs>
          <w:tab w:val="left" w:pos="993"/>
        </w:tabs>
        <w:spacing w:line="240" w:lineRule="auto"/>
        <w:ind w:firstLine="709"/>
        <w:jc w:val="both"/>
        <w:rPr>
          <w:sz w:val="28"/>
          <w:szCs w:val="28"/>
          <w:lang w:val="uk-UA"/>
        </w:rPr>
      </w:pPr>
      <w:r w:rsidRPr="004F7D03">
        <w:rPr>
          <w:sz w:val="28"/>
          <w:szCs w:val="28"/>
          <w:lang w:val="uk-UA"/>
        </w:rPr>
        <w:lastRenderedPageBreak/>
        <w:t>-</w:t>
      </w:r>
      <w:r w:rsidRPr="004F7D03">
        <w:rPr>
          <w:sz w:val="28"/>
          <w:szCs w:val="28"/>
          <w:lang w:val="uk-UA"/>
        </w:rPr>
        <w:tab/>
      </w:r>
      <w:proofErr w:type="spellStart"/>
      <w:r w:rsidRPr="004F7D03">
        <w:rPr>
          <w:sz w:val="28"/>
          <w:szCs w:val="28"/>
          <w:lang w:val="uk-UA"/>
        </w:rPr>
        <w:t>ОП</w:t>
      </w:r>
      <w:r w:rsidR="001F6075" w:rsidRPr="004F7D03">
        <w:rPr>
          <w:sz w:val="28"/>
          <w:szCs w:val="28"/>
          <w:lang w:val="uk-UA"/>
        </w:rPr>
        <w:t>П</w:t>
      </w:r>
      <w:proofErr w:type="spellEnd"/>
      <w:r w:rsidRPr="004F7D03">
        <w:rPr>
          <w:sz w:val="28"/>
          <w:szCs w:val="28"/>
          <w:lang w:val="uk-UA"/>
        </w:rPr>
        <w:t xml:space="preserve"> підготовки військових фахівців відповідного рівня освіти;</w:t>
      </w:r>
    </w:p>
    <w:p w14:paraId="5AC52326" w14:textId="77777777" w:rsidR="002C41C9" w:rsidRPr="004F7D03" w:rsidRDefault="00F20094" w:rsidP="004805C9">
      <w:pPr>
        <w:pStyle w:val="18"/>
        <w:tabs>
          <w:tab w:val="left" w:pos="993"/>
        </w:tabs>
        <w:spacing w:line="240" w:lineRule="auto"/>
        <w:ind w:firstLine="709"/>
        <w:jc w:val="both"/>
        <w:rPr>
          <w:sz w:val="28"/>
          <w:szCs w:val="28"/>
          <w:lang w:val="uk-UA"/>
        </w:rPr>
      </w:pPr>
      <w:r w:rsidRPr="004F7D03">
        <w:rPr>
          <w:sz w:val="28"/>
          <w:szCs w:val="28"/>
          <w:lang w:val="uk-UA"/>
        </w:rPr>
        <w:t>-</w:t>
      </w:r>
      <w:r w:rsidRPr="004F7D03">
        <w:rPr>
          <w:sz w:val="28"/>
          <w:szCs w:val="28"/>
          <w:lang w:val="uk-UA"/>
        </w:rPr>
        <w:tab/>
        <w:t>навчальні плани</w:t>
      </w:r>
      <w:r w:rsidR="002C41C9" w:rsidRPr="004F7D03">
        <w:rPr>
          <w:sz w:val="28"/>
          <w:szCs w:val="28"/>
          <w:lang w:val="uk-UA"/>
        </w:rPr>
        <w:t>;</w:t>
      </w:r>
    </w:p>
    <w:p w14:paraId="7DC4847F" w14:textId="22DE37C2" w:rsidR="00F20094" w:rsidRPr="004F7D03" w:rsidRDefault="002C41C9" w:rsidP="004805C9">
      <w:pPr>
        <w:pStyle w:val="18"/>
        <w:tabs>
          <w:tab w:val="left" w:pos="993"/>
        </w:tabs>
        <w:spacing w:line="240" w:lineRule="auto"/>
        <w:ind w:firstLine="709"/>
        <w:jc w:val="both"/>
        <w:rPr>
          <w:sz w:val="28"/>
          <w:szCs w:val="28"/>
          <w:lang w:val="uk-UA"/>
        </w:rPr>
      </w:pPr>
      <w:r w:rsidRPr="004F7D03">
        <w:rPr>
          <w:sz w:val="28"/>
          <w:szCs w:val="28"/>
          <w:lang w:val="uk-UA"/>
        </w:rPr>
        <w:t>-</w:t>
      </w:r>
      <w:r w:rsidRPr="004F7D03">
        <w:rPr>
          <w:sz w:val="28"/>
          <w:szCs w:val="28"/>
          <w:lang w:val="uk-UA"/>
        </w:rPr>
        <w:tab/>
      </w:r>
      <w:r w:rsidR="00F20094" w:rsidRPr="004F7D03">
        <w:rPr>
          <w:sz w:val="28"/>
          <w:szCs w:val="28"/>
          <w:lang w:val="uk-UA"/>
        </w:rPr>
        <w:t xml:space="preserve"> робочі програми навчальних дисциплін;</w:t>
      </w:r>
    </w:p>
    <w:p w14:paraId="771C0687" w14:textId="5D052D33" w:rsidR="00F20094" w:rsidRPr="004F7D03" w:rsidRDefault="00F20094" w:rsidP="004805C9">
      <w:pPr>
        <w:pStyle w:val="18"/>
        <w:tabs>
          <w:tab w:val="left" w:pos="993"/>
        </w:tabs>
        <w:spacing w:line="240" w:lineRule="auto"/>
        <w:ind w:firstLine="709"/>
        <w:jc w:val="both"/>
        <w:rPr>
          <w:sz w:val="28"/>
          <w:szCs w:val="28"/>
          <w:lang w:val="uk-UA"/>
        </w:rPr>
      </w:pPr>
      <w:r w:rsidRPr="004F7D03">
        <w:rPr>
          <w:sz w:val="28"/>
          <w:szCs w:val="28"/>
          <w:lang w:val="uk-UA"/>
        </w:rPr>
        <w:t>-</w:t>
      </w:r>
      <w:r w:rsidRPr="004F7D03">
        <w:rPr>
          <w:sz w:val="28"/>
          <w:szCs w:val="28"/>
          <w:lang w:val="uk-UA"/>
        </w:rPr>
        <w:tab/>
        <w:t>наказ начальника</w:t>
      </w:r>
      <w:r w:rsidR="002C41C9" w:rsidRPr="004F7D03">
        <w:rPr>
          <w:sz w:val="28"/>
          <w:szCs w:val="28"/>
          <w:lang w:val="uk-UA"/>
        </w:rPr>
        <w:t xml:space="preserve"> Військової</w:t>
      </w:r>
      <w:r w:rsidRPr="004F7D03">
        <w:rPr>
          <w:sz w:val="28"/>
          <w:szCs w:val="28"/>
          <w:lang w:val="uk-UA"/>
        </w:rPr>
        <w:t xml:space="preserve"> академії про допуск здобувачів ВО до атестації. До наказу включаються випускники, які виконали вимоги </w:t>
      </w:r>
      <w:proofErr w:type="spellStart"/>
      <w:r w:rsidRPr="004F7D03">
        <w:rPr>
          <w:sz w:val="28"/>
          <w:szCs w:val="28"/>
          <w:lang w:val="uk-UA"/>
        </w:rPr>
        <w:t>О</w:t>
      </w:r>
      <w:r w:rsidR="002C41C9" w:rsidRPr="004F7D03">
        <w:rPr>
          <w:sz w:val="28"/>
          <w:szCs w:val="28"/>
          <w:lang w:val="uk-UA"/>
        </w:rPr>
        <w:t>П</w:t>
      </w:r>
      <w:r w:rsidRPr="004F7D03">
        <w:rPr>
          <w:sz w:val="28"/>
          <w:szCs w:val="28"/>
          <w:lang w:val="uk-UA"/>
        </w:rPr>
        <w:t>П</w:t>
      </w:r>
      <w:proofErr w:type="spellEnd"/>
      <w:r w:rsidRPr="004F7D03">
        <w:rPr>
          <w:sz w:val="28"/>
          <w:szCs w:val="28"/>
          <w:lang w:val="uk-UA"/>
        </w:rPr>
        <w:t xml:space="preserve"> підготовки військових фахівців відповідного рівня освіти та навчального плану, особи, допущені до повторного складання</w:t>
      </w:r>
      <w:r w:rsidR="002C41C9" w:rsidRPr="004F7D03">
        <w:rPr>
          <w:sz w:val="28"/>
          <w:szCs w:val="28"/>
          <w:lang w:val="uk-UA"/>
        </w:rPr>
        <w:t xml:space="preserve"> атестаційних</w:t>
      </w:r>
      <w:r w:rsidRPr="004F7D03">
        <w:rPr>
          <w:sz w:val="28"/>
          <w:szCs w:val="28"/>
          <w:lang w:val="uk-UA"/>
        </w:rPr>
        <w:t xml:space="preserve"> іспитів і захисту кваліфікаційних робіт</w:t>
      </w:r>
      <w:r w:rsidR="002C41C9" w:rsidRPr="004F7D03">
        <w:rPr>
          <w:sz w:val="28"/>
          <w:szCs w:val="28"/>
          <w:lang w:val="uk-UA"/>
        </w:rPr>
        <w:t>, а також особи, які не допущені до атестації та причина їх не допущення</w:t>
      </w:r>
      <w:r w:rsidRPr="004F7D03">
        <w:rPr>
          <w:sz w:val="28"/>
          <w:szCs w:val="28"/>
          <w:lang w:val="uk-UA"/>
        </w:rPr>
        <w:t>;</w:t>
      </w:r>
    </w:p>
    <w:p w14:paraId="093355C5" w14:textId="41192765" w:rsidR="00F20094" w:rsidRPr="004F7D03" w:rsidRDefault="00F20094" w:rsidP="004805C9">
      <w:pPr>
        <w:pStyle w:val="18"/>
        <w:tabs>
          <w:tab w:val="left" w:pos="993"/>
        </w:tabs>
        <w:spacing w:line="240" w:lineRule="auto"/>
        <w:ind w:firstLine="709"/>
        <w:jc w:val="both"/>
        <w:rPr>
          <w:sz w:val="28"/>
          <w:szCs w:val="28"/>
          <w:lang w:val="uk-UA"/>
        </w:rPr>
      </w:pPr>
      <w:r w:rsidRPr="004F7D03">
        <w:rPr>
          <w:sz w:val="28"/>
          <w:szCs w:val="28"/>
          <w:lang w:val="uk-UA"/>
        </w:rPr>
        <w:t>-</w:t>
      </w:r>
      <w:r w:rsidRPr="004F7D03">
        <w:rPr>
          <w:sz w:val="28"/>
          <w:szCs w:val="28"/>
          <w:lang w:val="uk-UA"/>
        </w:rPr>
        <w:tab/>
        <w:t>наказ начальника</w:t>
      </w:r>
      <w:r w:rsidR="002C41C9" w:rsidRPr="004F7D03">
        <w:rPr>
          <w:sz w:val="28"/>
          <w:szCs w:val="28"/>
          <w:lang w:val="uk-UA"/>
        </w:rPr>
        <w:t xml:space="preserve"> Військової</w:t>
      </w:r>
      <w:r w:rsidRPr="004F7D03">
        <w:rPr>
          <w:sz w:val="28"/>
          <w:szCs w:val="28"/>
          <w:lang w:val="uk-UA"/>
        </w:rPr>
        <w:t xml:space="preserve"> академії щодо призначення до складу </w:t>
      </w:r>
      <w:proofErr w:type="spellStart"/>
      <w:r w:rsidRPr="004F7D03">
        <w:rPr>
          <w:sz w:val="28"/>
          <w:szCs w:val="28"/>
          <w:lang w:val="uk-UA"/>
        </w:rPr>
        <w:t>ЕК</w:t>
      </w:r>
      <w:proofErr w:type="spellEnd"/>
      <w:r w:rsidRPr="004F7D03">
        <w:rPr>
          <w:sz w:val="28"/>
          <w:szCs w:val="28"/>
          <w:lang w:val="uk-UA"/>
        </w:rPr>
        <w:t xml:space="preserve"> посадових осіб, які є військовослужбовцями або працівниками Академії;</w:t>
      </w:r>
    </w:p>
    <w:p w14:paraId="116E0943" w14:textId="39424C78" w:rsidR="00F20094" w:rsidRPr="004F7D03" w:rsidRDefault="00F20094" w:rsidP="004805C9">
      <w:pPr>
        <w:pStyle w:val="18"/>
        <w:tabs>
          <w:tab w:val="left" w:pos="993"/>
        </w:tabs>
        <w:spacing w:line="240" w:lineRule="auto"/>
        <w:ind w:firstLine="709"/>
        <w:jc w:val="both"/>
        <w:rPr>
          <w:sz w:val="28"/>
          <w:szCs w:val="28"/>
          <w:lang w:val="uk-UA"/>
        </w:rPr>
      </w:pPr>
      <w:r w:rsidRPr="004F7D03">
        <w:rPr>
          <w:sz w:val="28"/>
          <w:szCs w:val="28"/>
          <w:lang w:val="uk-UA"/>
        </w:rPr>
        <w:t>-</w:t>
      </w:r>
      <w:r w:rsidRPr="004F7D03">
        <w:rPr>
          <w:sz w:val="28"/>
          <w:szCs w:val="28"/>
          <w:lang w:val="uk-UA"/>
        </w:rPr>
        <w:tab/>
        <w:t>розклад</w:t>
      </w:r>
      <w:r w:rsidR="002C41C9" w:rsidRPr="004F7D03">
        <w:rPr>
          <w:sz w:val="28"/>
          <w:szCs w:val="28"/>
          <w:lang w:val="uk-UA"/>
        </w:rPr>
        <w:t xml:space="preserve"> складання </w:t>
      </w:r>
      <w:r w:rsidRPr="004F7D03">
        <w:rPr>
          <w:sz w:val="28"/>
          <w:szCs w:val="28"/>
          <w:lang w:val="uk-UA"/>
        </w:rPr>
        <w:t>атестаці</w:t>
      </w:r>
      <w:r w:rsidR="002C41C9" w:rsidRPr="004F7D03">
        <w:rPr>
          <w:sz w:val="28"/>
          <w:szCs w:val="28"/>
          <w:lang w:val="uk-UA"/>
        </w:rPr>
        <w:t>йних іспитів та захисту кваліфікаційних робіт</w:t>
      </w:r>
      <w:r w:rsidRPr="004F7D03">
        <w:rPr>
          <w:sz w:val="28"/>
          <w:szCs w:val="28"/>
          <w:lang w:val="uk-UA"/>
        </w:rPr>
        <w:t>, підписаний начальником навчального відділу, погоджений заступником начальника академії з навчальної роботи і затверджений начальником академії;</w:t>
      </w:r>
    </w:p>
    <w:p w14:paraId="456606A3" w14:textId="77777777" w:rsidR="00F20094" w:rsidRPr="004F7D03" w:rsidRDefault="00F20094" w:rsidP="004805C9">
      <w:pPr>
        <w:pStyle w:val="18"/>
        <w:tabs>
          <w:tab w:val="left" w:pos="993"/>
        </w:tabs>
        <w:spacing w:line="240" w:lineRule="auto"/>
        <w:ind w:firstLine="709"/>
        <w:jc w:val="both"/>
        <w:rPr>
          <w:sz w:val="28"/>
          <w:szCs w:val="28"/>
          <w:lang w:val="uk-UA"/>
        </w:rPr>
      </w:pPr>
      <w:r w:rsidRPr="004F7D03">
        <w:rPr>
          <w:sz w:val="28"/>
          <w:szCs w:val="28"/>
          <w:lang w:val="uk-UA"/>
        </w:rPr>
        <w:t>-</w:t>
      </w:r>
      <w:r w:rsidRPr="004F7D03">
        <w:rPr>
          <w:sz w:val="28"/>
          <w:szCs w:val="28"/>
          <w:lang w:val="uk-UA"/>
        </w:rPr>
        <w:tab/>
        <w:t xml:space="preserve">екзаменаційні матеріали: (екзаменаційні тести (білети), комплексні кваліфікаційні завдання тощо), розроблені відповідно до програми та інструкції </w:t>
      </w:r>
      <w:proofErr w:type="spellStart"/>
      <w:r w:rsidRPr="004F7D03">
        <w:rPr>
          <w:sz w:val="28"/>
          <w:szCs w:val="28"/>
          <w:lang w:val="uk-UA"/>
        </w:rPr>
        <w:t>ЄДКІ</w:t>
      </w:r>
      <w:proofErr w:type="spellEnd"/>
      <w:r w:rsidRPr="004F7D03">
        <w:rPr>
          <w:sz w:val="28"/>
          <w:szCs w:val="28"/>
          <w:lang w:val="uk-UA"/>
        </w:rPr>
        <w:t xml:space="preserve"> (програми комплексного кваліфікаційного іспиту);</w:t>
      </w:r>
    </w:p>
    <w:p w14:paraId="76197700" w14:textId="5E933AA1" w:rsidR="00F20094" w:rsidRPr="004F7D03" w:rsidRDefault="00F20094" w:rsidP="004805C9">
      <w:pPr>
        <w:pStyle w:val="18"/>
        <w:tabs>
          <w:tab w:val="left" w:pos="993"/>
        </w:tabs>
        <w:spacing w:line="240" w:lineRule="auto"/>
        <w:ind w:firstLine="709"/>
        <w:jc w:val="both"/>
        <w:rPr>
          <w:sz w:val="28"/>
          <w:szCs w:val="28"/>
          <w:lang w:val="uk-UA"/>
        </w:rPr>
      </w:pPr>
      <w:r w:rsidRPr="004F7D03">
        <w:rPr>
          <w:sz w:val="28"/>
          <w:szCs w:val="28"/>
          <w:lang w:val="uk-UA"/>
        </w:rPr>
        <w:t>-</w:t>
      </w:r>
      <w:r w:rsidRPr="004F7D03">
        <w:rPr>
          <w:sz w:val="28"/>
          <w:szCs w:val="28"/>
          <w:lang w:val="uk-UA"/>
        </w:rPr>
        <w:tab/>
        <w:t>службові характеристики</w:t>
      </w:r>
      <w:r w:rsidR="002C41C9" w:rsidRPr="004F7D03">
        <w:rPr>
          <w:sz w:val="28"/>
          <w:szCs w:val="28"/>
          <w:lang w:val="uk-UA"/>
        </w:rPr>
        <w:t xml:space="preserve"> </w:t>
      </w:r>
      <w:r w:rsidRPr="004F7D03">
        <w:rPr>
          <w:sz w:val="28"/>
          <w:szCs w:val="28"/>
          <w:lang w:val="uk-UA"/>
        </w:rPr>
        <w:t>та службові картки на кожного випускника;</w:t>
      </w:r>
    </w:p>
    <w:p w14:paraId="49F72865" w14:textId="77777777" w:rsidR="00F20094" w:rsidRPr="004F7D03" w:rsidRDefault="00F20094" w:rsidP="004805C9">
      <w:pPr>
        <w:pStyle w:val="18"/>
        <w:tabs>
          <w:tab w:val="left" w:pos="993"/>
        </w:tabs>
        <w:spacing w:line="240" w:lineRule="auto"/>
        <w:ind w:firstLine="709"/>
        <w:jc w:val="both"/>
        <w:rPr>
          <w:sz w:val="28"/>
          <w:szCs w:val="28"/>
          <w:lang w:val="uk-UA"/>
        </w:rPr>
      </w:pPr>
      <w:r w:rsidRPr="004F7D03">
        <w:rPr>
          <w:sz w:val="28"/>
          <w:szCs w:val="28"/>
          <w:lang w:val="uk-UA"/>
        </w:rPr>
        <w:t>-</w:t>
      </w:r>
      <w:r w:rsidRPr="004F7D03">
        <w:rPr>
          <w:sz w:val="28"/>
          <w:szCs w:val="28"/>
          <w:lang w:val="uk-UA"/>
        </w:rPr>
        <w:tab/>
        <w:t xml:space="preserve">звіт </w:t>
      </w:r>
      <w:proofErr w:type="spellStart"/>
      <w:r w:rsidRPr="004F7D03">
        <w:rPr>
          <w:sz w:val="28"/>
          <w:szCs w:val="28"/>
          <w:lang w:val="uk-UA"/>
        </w:rPr>
        <w:t>ЕК</w:t>
      </w:r>
      <w:proofErr w:type="spellEnd"/>
      <w:r w:rsidRPr="004F7D03">
        <w:rPr>
          <w:sz w:val="28"/>
          <w:szCs w:val="28"/>
          <w:lang w:val="uk-UA"/>
        </w:rPr>
        <w:t xml:space="preserve"> про атестацію здобувачів ВО минулого року, акти, накази відповідних начальників за підсумками перевірок (інспектування), висновки акредитаційної експертизи (перевірки) освітньої діяльності, аналітичні матеріали щодо прийому і випуску здобувачів ВО Академії;</w:t>
      </w:r>
    </w:p>
    <w:p w14:paraId="00699A26" w14:textId="34D70CE2" w:rsidR="00F20094" w:rsidRPr="004F7D03" w:rsidRDefault="00F20094" w:rsidP="004805C9">
      <w:pPr>
        <w:pStyle w:val="18"/>
        <w:tabs>
          <w:tab w:val="left" w:pos="993"/>
        </w:tabs>
        <w:spacing w:line="240" w:lineRule="auto"/>
        <w:ind w:firstLine="709"/>
        <w:jc w:val="both"/>
        <w:rPr>
          <w:sz w:val="28"/>
          <w:szCs w:val="28"/>
          <w:lang w:val="uk-UA"/>
        </w:rPr>
      </w:pPr>
      <w:r w:rsidRPr="004F7D03">
        <w:rPr>
          <w:sz w:val="28"/>
          <w:szCs w:val="28"/>
          <w:lang w:val="uk-UA"/>
        </w:rPr>
        <w:t>-</w:t>
      </w:r>
      <w:r w:rsidRPr="004F7D03">
        <w:rPr>
          <w:sz w:val="28"/>
          <w:szCs w:val="28"/>
          <w:lang w:val="uk-UA"/>
        </w:rPr>
        <w:tab/>
        <w:t>навчальні картки та зведена відомість на кожного здобувача ВО Академії.</w:t>
      </w:r>
      <w:r w:rsidR="002C41C9" w:rsidRPr="004F7D03">
        <w:rPr>
          <w:sz w:val="28"/>
          <w:szCs w:val="28"/>
          <w:lang w:val="uk-UA"/>
        </w:rPr>
        <w:t xml:space="preserve"> </w:t>
      </w:r>
      <w:r w:rsidRPr="004F7D03">
        <w:rPr>
          <w:sz w:val="28"/>
          <w:szCs w:val="28"/>
          <w:lang w:val="uk-UA"/>
        </w:rPr>
        <w:t>Зведена відомість підписується начальником</w:t>
      </w:r>
      <w:r w:rsidR="002C41C9" w:rsidRPr="004F7D03">
        <w:rPr>
          <w:sz w:val="28"/>
          <w:szCs w:val="28"/>
          <w:lang w:val="uk-UA"/>
        </w:rPr>
        <w:t xml:space="preserve"> інституту</w:t>
      </w:r>
      <w:r w:rsidRPr="004F7D03">
        <w:rPr>
          <w:sz w:val="28"/>
          <w:szCs w:val="28"/>
          <w:lang w:val="uk-UA"/>
        </w:rPr>
        <w:t xml:space="preserve"> </w:t>
      </w:r>
      <w:r w:rsidR="002C41C9" w:rsidRPr="004F7D03">
        <w:rPr>
          <w:sz w:val="28"/>
          <w:szCs w:val="28"/>
          <w:lang w:val="uk-UA"/>
        </w:rPr>
        <w:t>(</w:t>
      </w:r>
      <w:r w:rsidRPr="004F7D03">
        <w:rPr>
          <w:sz w:val="28"/>
          <w:szCs w:val="28"/>
          <w:lang w:val="uk-UA"/>
        </w:rPr>
        <w:t>факультету</w:t>
      </w:r>
      <w:r w:rsidR="002C41C9" w:rsidRPr="004F7D03">
        <w:rPr>
          <w:sz w:val="28"/>
          <w:szCs w:val="28"/>
          <w:lang w:val="uk-UA"/>
        </w:rPr>
        <w:t>)</w:t>
      </w:r>
      <w:r w:rsidRPr="004F7D03">
        <w:rPr>
          <w:sz w:val="28"/>
          <w:szCs w:val="28"/>
          <w:lang w:val="uk-UA"/>
        </w:rPr>
        <w:t xml:space="preserve"> підготовки спеціалістів і містить оцінки, що заносяться в додаток до диплома.</w:t>
      </w:r>
    </w:p>
    <w:p w14:paraId="6E4B60B8" w14:textId="77777777" w:rsidR="00F20094" w:rsidRPr="004F7D03" w:rsidRDefault="00F20094" w:rsidP="004805C9">
      <w:pPr>
        <w:spacing w:after="0" w:line="240" w:lineRule="auto"/>
        <w:ind w:firstLine="709"/>
        <w:jc w:val="both"/>
        <w:rPr>
          <w:rFonts w:ascii="Times New Roman" w:eastAsia="Times New Roman" w:hAnsi="Times New Roman" w:cs="Times New Roman"/>
          <w:sz w:val="28"/>
          <w:szCs w:val="28"/>
          <w:lang w:val="uk-UA"/>
        </w:rPr>
      </w:pPr>
    </w:p>
    <w:p w14:paraId="5CCA6688" w14:textId="77777777" w:rsidR="00F20094" w:rsidRPr="004F7D03" w:rsidRDefault="00272263" w:rsidP="004805C9">
      <w:pPr>
        <w:pStyle w:val="18"/>
        <w:spacing w:line="240" w:lineRule="auto"/>
        <w:ind w:firstLine="709"/>
        <w:jc w:val="both"/>
        <w:rPr>
          <w:b/>
          <w:sz w:val="28"/>
          <w:szCs w:val="28"/>
          <w:lang w:val="uk-UA"/>
        </w:rPr>
      </w:pPr>
      <w:r w:rsidRPr="004F7D03">
        <w:rPr>
          <w:b/>
          <w:sz w:val="28"/>
          <w:szCs w:val="28"/>
          <w:lang w:val="uk-UA"/>
        </w:rPr>
        <w:t>8</w:t>
      </w:r>
      <w:r w:rsidR="00F20094" w:rsidRPr="004F7D03">
        <w:rPr>
          <w:b/>
          <w:sz w:val="28"/>
          <w:szCs w:val="28"/>
          <w:lang w:val="uk-UA"/>
        </w:rPr>
        <w:t xml:space="preserve">.2. Обов’язки голови </w:t>
      </w:r>
      <w:proofErr w:type="spellStart"/>
      <w:r w:rsidR="00F20094" w:rsidRPr="004F7D03">
        <w:rPr>
          <w:b/>
          <w:sz w:val="28"/>
          <w:szCs w:val="28"/>
          <w:lang w:val="uk-UA"/>
        </w:rPr>
        <w:t>ЕК</w:t>
      </w:r>
      <w:proofErr w:type="spellEnd"/>
      <w:r w:rsidR="00F20094" w:rsidRPr="004F7D03">
        <w:rPr>
          <w:b/>
          <w:sz w:val="28"/>
          <w:szCs w:val="28"/>
          <w:lang w:val="uk-UA"/>
        </w:rPr>
        <w:t xml:space="preserve"> до початку атестації здобувачів ВО Академії</w:t>
      </w:r>
    </w:p>
    <w:p w14:paraId="5BCC6903" w14:textId="77777777" w:rsidR="00F20094" w:rsidRPr="004F7D03" w:rsidRDefault="00F20094" w:rsidP="004805C9">
      <w:pPr>
        <w:pStyle w:val="18"/>
        <w:spacing w:line="240" w:lineRule="auto"/>
        <w:ind w:firstLine="709"/>
        <w:jc w:val="both"/>
        <w:rPr>
          <w:b/>
          <w:sz w:val="28"/>
          <w:szCs w:val="28"/>
          <w:lang w:val="uk-UA"/>
        </w:rPr>
      </w:pPr>
    </w:p>
    <w:p w14:paraId="4BE590B9" w14:textId="6CD00981" w:rsidR="00F20094" w:rsidRPr="004F7D03" w:rsidRDefault="00F20094" w:rsidP="004805C9">
      <w:pPr>
        <w:pStyle w:val="18"/>
        <w:spacing w:line="240" w:lineRule="auto"/>
        <w:ind w:firstLine="709"/>
        <w:jc w:val="both"/>
        <w:rPr>
          <w:sz w:val="28"/>
          <w:szCs w:val="28"/>
          <w:lang w:val="uk-UA"/>
        </w:rPr>
      </w:pPr>
      <w:r w:rsidRPr="004F7D03">
        <w:rPr>
          <w:sz w:val="28"/>
          <w:szCs w:val="28"/>
          <w:lang w:val="uk-UA"/>
        </w:rPr>
        <w:t>У цей період</w:t>
      </w:r>
      <w:r w:rsidR="007C33AE" w:rsidRPr="004F7D03">
        <w:rPr>
          <w:sz w:val="28"/>
          <w:szCs w:val="28"/>
          <w:lang w:val="uk-UA"/>
        </w:rPr>
        <w:t>,</w:t>
      </w:r>
      <w:r w:rsidRPr="004F7D03">
        <w:rPr>
          <w:sz w:val="28"/>
          <w:szCs w:val="28"/>
          <w:lang w:val="uk-UA"/>
        </w:rPr>
        <w:t xml:space="preserve"> </w:t>
      </w:r>
      <w:r w:rsidR="007C33AE" w:rsidRPr="004F7D03">
        <w:rPr>
          <w:sz w:val="28"/>
          <w:szCs w:val="28"/>
          <w:lang w:val="uk-UA"/>
        </w:rPr>
        <w:t xml:space="preserve">з головами підкомісій та іншими членами </w:t>
      </w:r>
      <w:proofErr w:type="spellStart"/>
      <w:r w:rsidR="007C33AE" w:rsidRPr="004F7D03">
        <w:rPr>
          <w:sz w:val="28"/>
          <w:szCs w:val="28"/>
          <w:lang w:val="uk-UA"/>
        </w:rPr>
        <w:t>ЕК</w:t>
      </w:r>
      <w:proofErr w:type="spellEnd"/>
      <w:r w:rsidR="007C33AE" w:rsidRPr="004F7D03">
        <w:rPr>
          <w:sz w:val="28"/>
          <w:szCs w:val="28"/>
          <w:lang w:val="uk-UA"/>
        </w:rPr>
        <w:t xml:space="preserve">, </w:t>
      </w:r>
      <w:r w:rsidRPr="004F7D03">
        <w:rPr>
          <w:sz w:val="28"/>
          <w:szCs w:val="28"/>
          <w:lang w:val="uk-UA"/>
        </w:rPr>
        <w:t xml:space="preserve">голова </w:t>
      </w:r>
      <w:proofErr w:type="spellStart"/>
      <w:r w:rsidRPr="004F7D03">
        <w:rPr>
          <w:sz w:val="28"/>
          <w:szCs w:val="28"/>
          <w:lang w:val="uk-UA"/>
        </w:rPr>
        <w:t>ЕК</w:t>
      </w:r>
      <w:proofErr w:type="spellEnd"/>
      <w:r w:rsidRPr="004F7D03">
        <w:rPr>
          <w:sz w:val="28"/>
          <w:szCs w:val="28"/>
          <w:lang w:val="uk-UA"/>
        </w:rPr>
        <w:t xml:space="preserve"> проводить інструктивну нараду і організаційне засідання </w:t>
      </w:r>
      <w:proofErr w:type="spellStart"/>
      <w:r w:rsidRPr="004F7D03">
        <w:rPr>
          <w:sz w:val="28"/>
          <w:szCs w:val="28"/>
          <w:lang w:val="uk-UA"/>
        </w:rPr>
        <w:t>ЕК</w:t>
      </w:r>
      <w:proofErr w:type="spellEnd"/>
      <w:r w:rsidRPr="004F7D03">
        <w:rPr>
          <w:sz w:val="28"/>
          <w:szCs w:val="28"/>
          <w:lang w:val="uk-UA"/>
        </w:rPr>
        <w:t xml:space="preserve">, на якому відрекомендовуються складу </w:t>
      </w:r>
      <w:proofErr w:type="spellStart"/>
      <w:r w:rsidRPr="004F7D03">
        <w:rPr>
          <w:sz w:val="28"/>
          <w:szCs w:val="28"/>
          <w:lang w:val="uk-UA"/>
        </w:rPr>
        <w:t>ЕК</w:t>
      </w:r>
      <w:proofErr w:type="spellEnd"/>
      <w:r w:rsidRPr="004F7D03">
        <w:rPr>
          <w:sz w:val="28"/>
          <w:szCs w:val="28"/>
          <w:lang w:val="uk-UA"/>
        </w:rPr>
        <w:t xml:space="preserve"> командування Академії,</w:t>
      </w:r>
      <w:r w:rsidR="007C33AE" w:rsidRPr="004F7D03">
        <w:rPr>
          <w:sz w:val="28"/>
          <w:szCs w:val="28"/>
          <w:lang w:val="uk-UA"/>
        </w:rPr>
        <w:t xml:space="preserve"> інститутів,</w:t>
      </w:r>
      <w:r w:rsidRPr="004F7D03">
        <w:rPr>
          <w:sz w:val="28"/>
          <w:szCs w:val="28"/>
          <w:lang w:val="uk-UA"/>
        </w:rPr>
        <w:t xml:space="preserve"> факультет</w:t>
      </w:r>
      <w:r w:rsidR="007C33AE" w:rsidRPr="004F7D03">
        <w:rPr>
          <w:sz w:val="28"/>
          <w:szCs w:val="28"/>
          <w:lang w:val="uk-UA"/>
        </w:rPr>
        <w:t>у</w:t>
      </w:r>
      <w:r w:rsidRPr="004F7D03">
        <w:rPr>
          <w:sz w:val="28"/>
          <w:szCs w:val="28"/>
          <w:lang w:val="uk-UA"/>
        </w:rPr>
        <w:t xml:space="preserve">, командири підрозділів випускників, начальники кафедр, відділів, служб та заслуховуються доповідь начальника академії про виконання </w:t>
      </w:r>
      <w:proofErr w:type="spellStart"/>
      <w:r w:rsidRPr="004F7D03">
        <w:rPr>
          <w:sz w:val="28"/>
          <w:szCs w:val="28"/>
          <w:lang w:val="uk-UA"/>
        </w:rPr>
        <w:t>ОП</w:t>
      </w:r>
      <w:r w:rsidR="007C33AE" w:rsidRPr="004F7D03">
        <w:rPr>
          <w:sz w:val="28"/>
          <w:szCs w:val="28"/>
          <w:lang w:val="uk-UA"/>
        </w:rPr>
        <w:t>П</w:t>
      </w:r>
      <w:proofErr w:type="spellEnd"/>
      <w:r w:rsidRPr="004F7D03">
        <w:rPr>
          <w:sz w:val="28"/>
          <w:szCs w:val="28"/>
          <w:lang w:val="uk-UA"/>
        </w:rPr>
        <w:t xml:space="preserve"> підготовки військових фахівців відповідного рівня освіти, готовність Академії до атестації, а також доповіді начальників</w:t>
      </w:r>
      <w:r w:rsidR="007C33AE" w:rsidRPr="004F7D03">
        <w:rPr>
          <w:sz w:val="28"/>
          <w:szCs w:val="28"/>
          <w:lang w:val="uk-UA"/>
        </w:rPr>
        <w:t xml:space="preserve"> інститутів</w:t>
      </w:r>
      <w:r w:rsidRPr="004F7D03">
        <w:rPr>
          <w:sz w:val="28"/>
          <w:szCs w:val="28"/>
          <w:lang w:val="uk-UA"/>
        </w:rPr>
        <w:t xml:space="preserve"> </w:t>
      </w:r>
      <w:r w:rsidR="007C33AE" w:rsidRPr="004F7D03">
        <w:rPr>
          <w:sz w:val="28"/>
          <w:szCs w:val="28"/>
          <w:lang w:val="uk-UA"/>
        </w:rPr>
        <w:t>(</w:t>
      </w:r>
      <w:r w:rsidRPr="004F7D03">
        <w:rPr>
          <w:sz w:val="28"/>
          <w:szCs w:val="28"/>
          <w:lang w:val="uk-UA"/>
        </w:rPr>
        <w:t>факультет</w:t>
      </w:r>
      <w:r w:rsidR="007C33AE" w:rsidRPr="004F7D03">
        <w:rPr>
          <w:sz w:val="28"/>
          <w:szCs w:val="28"/>
          <w:lang w:val="uk-UA"/>
        </w:rPr>
        <w:t>у)</w:t>
      </w:r>
      <w:r w:rsidRPr="004F7D03">
        <w:rPr>
          <w:sz w:val="28"/>
          <w:szCs w:val="28"/>
          <w:lang w:val="uk-UA"/>
        </w:rPr>
        <w:t xml:space="preserve"> щодо якості і ступеня підготовленості здобувачів ВО до виконання своїх обов’язків за посадовим призначенням.</w:t>
      </w:r>
    </w:p>
    <w:p w14:paraId="583360D6" w14:textId="77777777" w:rsidR="007C33AE" w:rsidRPr="004F7D03" w:rsidRDefault="00F20094" w:rsidP="004805C9">
      <w:pPr>
        <w:pStyle w:val="18"/>
        <w:spacing w:line="240" w:lineRule="auto"/>
        <w:ind w:firstLine="709"/>
        <w:jc w:val="both"/>
        <w:rPr>
          <w:sz w:val="28"/>
          <w:szCs w:val="28"/>
          <w:lang w:val="uk-UA"/>
        </w:rPr>
      </w:pPr>
      <w:r w:rsidRPr="004F7D03">
        <w:rPr>
          <w:sz w:val="28"/>
          <w:szCs w:val="28"/>
          <w:lang w:val="uk-UA"/>
        </w:rPr>
        <w:t xml:space="preserve">Голова </w:t>
      </w:r>
      <w:proofErr w:type="spellStart"/>
      <w:r w:rsidRPr="004F7D03">
        <w:rPr>
          <w:sz w:val="28"/>
          <w:szCs w:val="28"/>
          <w:lang w:val="uk-UA"/>
        </w:rPr>
        <w:t>ЕК</w:t>
      </w:r>
      <w:proofErr w:type="spellEnd"/>
      <w:r w:rsidR="007C33AE" w:rsidRPr="004F7D03">
        <w:rPr>
          <w:sz w:val="28"/>
          <w:szCs w:val="28"/>
          <w:lang w:val="uk-UA"/>
        </w:rPr>
        <w:t>:</w:t>
      </w:r>
    </w:p>
    <w:p w14:paraId="74A0D862" w14:textId="142C50C5" w:rsidR="007C33AE" w:rsidRPr="004F7D03" w:rsidRDefault="007C33AE" w:rsidP="004805C9">
      <w:pPr>
        <w:pStyle w:val="18"/>
        <w:spacing w:line="240" w:lineRule="auto"/>
        <w:ind w:firstLine="709"/>
        <w:jc w:val="both"/>
        <w:rPr>
          <w:sz w:val="28"/>
          <w:szCs w:val="28"/>
          <w:lang w:val="uk-UA"/>
        </w:rPr>
      </w:pPr>
      <w:r w:rsidRPr="004F7D03">
        <w:rPr>
          <w:sz w:val="28"/>
          <w:szCs w:val="28"/>
          <w:lang w:val="uk-UA"/>
        </w:rPr>
        <w:t>ознайомлюється з розкладом атестації здобувачів ВО;</w:t>
      </w:r>
    </w:p>
    <w:p w14:paraId="40EDF3FB" w14:textId="03234A9F" w:rsidR="00F20094" w:rsidRPr="004F7D03" w:rsidRDefault="00F20094" w:rsidP="004805C9">
      <w:pPr>
        <w:pStyle w:val="18"/>
        <w:spacing w:line="240" w:lineRule="auto"/>
        <w:ind w:firstLine="709"/>
        <w:jc w:val="both"/>
        <w:rPr>
          <w:sz w:val="28"/>
          <w:szCs w:val="28"/>
          <w:lang w:val="uk-UA"/>
        </w:rPr>
      </w:pPr>
      <w:r w:rsidRPr="004F7D03">
        <w:rPr>
          <w:sz w:val="28"/>
          <w:szCs w:val="28"/>
          <w:lang w:val="uk-UA"/>
        </w:rPr>
        <w:t>розглядає і затверджує:</w:t>
      </w:r>
    </w:p>
    <w:p w14:paraId="03B5B7CF" w14:textId="77777777" w:rsidR="00F20094" w:rsidRPr="004F7D03" w:rsidRDefault="00F20094" w:rsidP="004805C9">
      <w:pPr>
        <w:pStyle w:val="18"/>
        <w:spacing w:line="240" w:lineRule="auto"/>
        <w:ind w:firstLine="709"/>
        <w:jc w:val="both"/>
        <w:rPr>
          <w:sz w:val="28"/>
          <w:szCs w:val="28"/>
          <w:lang w:val="uk-UA"/>
        </w:rPr>
      </w:pPr>
      <w:r w:rsidRPr="004F7D03">
        <w:rPr>
          <w:sz w:val="28"/>
          <w:szCs w:val="28"/>
          <w:lang w:val="uk-UA"/>
        </w:rPr>
        <w:t xml:space="preserve">розпорядок роботи </w:t>
      </w:r>
      <w:proofErr w:type="spellStart"/>
      <w:r w:rsidRPr="004F7D03">
        <w:rPr>
          <w:sz w:val="28"/>
          <w:szCs w:val="28"/>
          <w:lang w:val="uk-UA"/>
        </w:rPr>
        <w:t>ЕК</w:t>
      </w:r>
      <w:proofErr w:type="spellEnd"/>
      <w:r w:rsidRPr="004F7D03">
        <w:rPr>
          <w:sz w:val="28"/>
          <w:szCs w:val="28"/>
          <w:lang w:val="uk-UA"/>
        </w:rPr>
        <w:t>;</w:t>
      </w:r>
    </w:p>
    <w:p w14:paraId="6D592895" w14:textId="77777777" w:rsidR="00F20094" w:rsidRPr="004F7D03" w:rsidRDefault="00F20094" w:rsidP="004805C9">
      <w:pPr>
        <w:pStyle w:val="18"/>
        <w:spacing w:line="240" w:lineRule="auto"/>
        <w:ind w:firstLine="709"/>
        <w:jc w:val="both"/>
        <w:rPr>
          <w:sz w:val="28"/>
          <w:szCs w:val="28"/>
          <w:lang w:val="uk-UA"/>
        </w:rPr>
      </w:pPr>
      <w:r w:rsidRPr="004F7D03">
        <w:rPr>
          <w:sz w:val="28"/>
          <w:szCs w:val="28"/>
          <w:lang w:val="uk-UA"/>
        </w:rPr>
        <w:t>екзаменаційні білети (варіанти комплексних завдань, тестових завдань для проведення атестаційних іспитів (</w:t>
      </w:r>
      <w:proofErr w:type="spellStart"/>
      <w:r w:rsidRPr="004F7D03">
        <w:rPr>
          <w:sz w:val="28"/>
          <w:szCs w:val="28"/>
          <w:lang w:val="uk-UA"/>
        </w:rPr>
        <w:t>ЄДКІ</w:t>
      </w:r>
      <w:proofErr w:type="spellEnd"/>
      <w:r w:rsidRPr="004F7D03">
        <w:rPr>
          <w:sz w:val="28"/>
          <w:szCs w:val="28"/>
          <w:lang w:val="uk-UA"/>
        </w:rPr>
        <w:t>, комплексних кваліфікаційних іспитів);</w:t>
      </w:r>
    </w:p>
    <w:p w14:paraId="1076D8AA" w14:textId="7AEF7EE6" w:rsidR="00F20094" w:rsidRPr="004F7D03" w:rsidRDefault="00F20094" w:rsidP="004805C9">
      <w:pPr>
        <w:pStyle w:val="18"/>
        <w:spacing w:line="240" w:lineRule="auto"/>
        <w:ind w:firstLine="709"/>
        <w:jc w:val="both"/>
        <w:rPr>
          <w:sz w:val="28"/>
          <w:szCs w:val="28"/>
          <w:lang w:val="uk-UA"/>
        </w:rPr>
      </w:pPr>
      <w:r w:rsidRPr="004F7D03">
        <w:rPr>
          <w:sz w:val="28"/>
          <w:szCs w:val="28"/>
          <w:lang w:val="uk-UA"/>
        </w:rPr>
        <w:t>перелік наочн</w:t>
      </w:r>
      <w:r w:rsidR="007C33AE" w:rsidRPr="004F7D03">
        <w:rPr>
          <w:sz w:val="28"/>
          <w:szCs w:val="28"/>
          <w:lang w:val="uk-UA"/>
        </w:rPr>
        <w:t xml:space="preserve">ого приладдя, </w:t>
      </w:r>
      <w:r w:rsidRPr="004F7D03">
        <w:rPr>
          <w:sz w:val="28"/>
          <w:szCs w:val="28"/>
          <w:lang w:val="uk-UA"/>
        </w:rPr>
        <w:t xml:space="preserve">посібників і матеріалів довідкового характеру, </w:t>
      </w:r>
      <w:r w:rsidR="007C33AE" w:rsidRPr="004F7D03">
        <w:rPr>
          <w:sz w:val="28"/>
          <w:szCs w:val="28"/>
          <w:lang w:val="uk-UA"/>
        </w:rPr>
        <w:t xml:space="preserve">технічних та дидактичних засобів, лабораторного устаткування, </w:t>
      </w:r>
      <w:r w:rsidRPr="004F7D03">
        <w:rPr>
          <w:sz w:val="28"/>
          <w:szCs w:val="28"/>
          <w:lang w:val="uk-UA"/>
        </w:rPr>
        <w:t>якими дозволяється користуватися здобувачам ВО під час проведення іспитів.</w:t>
      </w:r>
    </w:p>
    <w:p w14:paraId="3A62A10A" w14:textId="1B8B0DBE" w:rsidR="00F20094" w:rsidRPr="004F7D03" w:rsidRDefault="00F20094" w:rsidP="004805C9">
      <w:pPr>
        <w:pStyle w:val="18"/>
        <w:spacing w:line="240" w:lineRule="auto"/>
        <w:ind w:firstLine="709"/>
        <w:jc w:val="both"/>
        <w:rPr>
          <w:sz w:val="28"/>
          <w:szCs w:val="28"/>
          <w:lang w:val="uk-UA"/>
        </w:rPr>
      </w:pPr>
      <w:r w:rsidRPr="004F7D03">
        <w:rPr>
          <w:sz w:val="28"/>
          <w:szCs w:val="28"/>
          <w:lang w:val="uk-UA"/>
        </w:rPr>
        <w:lastRenderedPageBreak/>
        <w:t>Зміст екзаменаційних білетів (комплексних, кваліфікаційних завдань) повинен відповідати програмі</w:t>
      </w:r>
      <w:r w:rsidR="007C33AE" w:rsidRPr="004F7D03">
        <w:rPr>
          <w:sz w:val="28"/>
          <w:szCs w:val="28"/>
          <w:lang w:val="uk-UA"/>
        </w:rPr>
        <w:t xml:space="preserve"> </w:t>
      </w:r>
      <w:r w:rsidRPr="004F7D03">
        <w:rPr>
          <w:sz w:val="28"/>
          <w:szCs w:val="28"/>
          <w:lang w:val="uk-UA"/>
        </w:rPr>
        <w:t xml:space="preserve">та інструкції </w:t>
      </w:r>
      <w:proofErr w:type="spellStart"/>
      <w:r w:rsidRPr="004F7D03">
        <w:rPr>
          <w:sz w:val="28"/>
          <w:szCs w:val="28"/>
          <w:lang w:val="uk-UA"/>
        </w:rPr>
        <w:t>ЄДКІ</w:t>
      </w:r>
      <w:proofErr w:type="spellEnd"/>
      <w:r w:rsidRPr="004F7D03">
        <w:rPr>
          <w:sz w:val="28"/>
          <w:szCs w:val="28"/>
          <w:lang w:val="uk-UA"/>
        </w:rPr>
        <w:t xml:space="preserve"> (програмі комплексного кваліфікаційного іспиту). При цьому кількість комплектів екзаменаційних білетів (комплексних кваліфікаційних завдань) відповідає кількості навчальних підгруп, що складають атестаційний іспит (</w:t>
      </w:r>
      <w:proofErr w:type="spellStart"/>
      <w:r w:rsidRPr="004F7D03">
        <w:rPr>
          <w:sz w:val="28"/>
          <w:szCs w:val="28"/>
          <w:lang w:val="uk-UA"/>
        </w:rPr>
        <w:t>ЄДКІ</w:t>
      </w:r>
      <w:proofErr w:type="spellEnd"/>
      <w:r w:rsidRPr="004F7D03">
        <w:rPr>
          <w:sz w:val="28"/>
          <w:szCs w:val="28"/>
          <w:lang w:val="uk-UA"/>
        </w:rPr>
        <w:t>, комплексні кваліфікаційні іспити).</w:t>
      </w:r>
    </w:p>
    <w:p w14:paraId="74C8C7B5" w14:textId="77777777" w:rsidR="00F20094" w:rsidRPr="004F7D03" w:rsidRDefault="00F20094" w:rsidP="004805C9">
      <w:pPr>
        <w:pStyle w:val="18"/>
        <w:spacing w:line="240" w:lineRule="auto"/>
        <w:ind w:firstLine="709"/>
        <w:jc w:val="both"/>
        <w:rPr>
          <w:sz w:val="28"/>
          <w:szCs w:val="28"/>
          <w:lang w:val="uk-UA"/>
        </w:rPr>
      </w:pPr>
      <w:r w:rsidRPr="004F7D03">
        <w:rPr>
          <w:sz w:val="28"/>
          <w:szCs w:val="28"/>
          <w:lang w:val="uk-UA"/>
        </w:rPr>
        <w:t>Для проведення атестаційного іспиту (</w:t>
      </w:r>
      <w:proofErr w:type="spellStart"/>
      <w:r w:rsidRPr="004F7D03">
        <w:rPr>
          <w:sz w:val="28"/>
          <w:szCs w:val="28"/>
          <w:lang w:val="uk-UA"/>
        </w:rPr>
        <w:t>ЄДКІ</w:t>
      </w:r>
      <w:proofErr w:type="spellEnd"/>
      <w:r w:rsidRPr="004F7D03">
        <w:rPr>
          <w:sz w:val="28"/>
          <w:szCs w:val="28"/>
          <w:lang w:val="uk-UA"/>
        </w:rPr>
        <w:t xml:space="preserve"> (комплексного кваліфікаційного іспиту) з роздільною перевіркою теоретичних знань і практичних навичок розробляються окремі комплекти завдань (білетів) для проведення теоретичної і практичної частини атестаційного іспиту (</w:t>
      </w:r>
      <w:proofErr w:type="spellStart"/>
      <w:r w:rsidRPr="004F7D03">
        <w:rPr>
          <w:sz w:val="28"/>
          <w:szCs w:val="28"/>
          <w:lang w:val="uk-UA"/>
        </w:rPr>
        <w:t>ЄДКІ</w:t>
      </w:r>
      <w:proofErr w:type="spellEnd"/>
      <w:r w:rsidRPr="004F7D03">
        <w:rPr>
          <w:sz w:val="28"/>
          <w:szCs w:val="28"/>
          <w:lang w:val="uk-UA"/>
        </w:rPr>
        <w:t>, комплексного кваліфікаційного іспиту).</w:t>
      </w:r>
    </w:p>
    <w:p w14:paraId="55A26B1B" w14:textId="77777777" w:rsidR="00F20094" w:rsidRPr="004F7D03" w:rsidRDefault="00F20094" w:rsidP="004805C9">
      <w:pPr>
        <w:pStyle w:val="18"/>
        <w:spacing w:line="240" w:lineRule="auto"/>
        <w:ind w:firstLine="709"/>
        <w:jc w:val="both"/>
        <w:rPr>
          <w:sz w:val="28"/>
          <w:szCs w:val="28"/>
          <w:lang w:val="uk-UA"/>
        </w:rPr>
      </w:pPr>
      <w:r w:rsidRPr="004F7D03">
        <w:rPr>
          <w:sz w:val="28"/>
          <w:szCs w:val="28"/>
          <w:lang w:val="uk-UA"/>
        </w:rPr>
        <w:t>Кількість завдань (білетів, варіантів тестів) у кожному комплекті повинна бути більшою за кількість здобувачів ВО у навчальній підгрупі на 15%.</w:t>
      </w:r>
    </w:p>
    <w:p w14:paraId="52F3CA7E" w14:textId="77777777" w:rsidR="00F20094" w:rsidRPr="004F7D03" w:rsidRDefault="00F20094" w:rsidP="004805C9">
      <w:pPr>
        <w:pStyle w:val="18"/>
        <w:spacing w:line="240" w:lineRule="auto"/>
        <w:ind w:firstLine="709"/>
        <w:jc w:val="both"/>
        <w:rPr>
          <w:sz w:val="28"/>
          <w:szCs w:val="28"/>
          <w:lang w:val="uk-UA"/>
        </w:rPr>
      </w:pPr>
      <w:r w:rsidRPr="004F7D03">
        <w:rPr>
          <w:sz w:val="28"/>
          <w:szCs w:val="28"/>
          <w:lang w:val="uk-UA"/>
        </w:rPr>
        <w:t>До початку приймання атестаційних іспитів (</w:t>
      </w:r>
      <w:proofErr w:type="spellStart"/>
      <w:r w:rsidRPr="004F7D03">
        <w:rPr>
          <w:sz w:val="28"/>
          <w:szCs w:val="28"/>
          <w:lang w:val="uk-UA"/>
        </w:rPr>
        <w:t>ЄДКІ</w:t>
      </w:r>
      <w:proofErr w:type="spellEnd"/>
      <w:r w:rsidRPr="004F7D03">
        <w:rPr>
          <w:sz w:val="28"/>
          <w:szCs w:val="28"/>
          <w:lang w:val="uk-UA"/>
        </w:rPr>
        <w:t xml:space="preserve">, комплексних кваліфікаційних іспитів) та захисту кваліфікаційних робіт голова </w:t>
      </w:r>
      <w:proofErr w:type="spellStart"/>
      <w:r w:rsidRPr="004F7D03">
        <w:rPr>
          <w:sz w:val="28"/>
          <w:szCs w:val="28"/>
          <w:lang w:val="uk-UA"/>
        </w:rPr>
        <w:t>ЕК</w:t>
      </w:r>
      <w:proofErr w:type="spellEnd"/>
      <w:r w:rsidRPr="004F7D03">
        <w:rPr>
          <w:sz w:val="28"/>
          <w:szCs w:val="28"/>
          <w:lang w:val="uk-UA"/>
        </w:rPr>
        <w:t>:</w:t>
      </w:r>
    </w:p>
    <w:p w14:paraId="6DAC1BE3" w14:textId="77777777" w:rsidR="00F20094" w:rsidRPr="004F7D03" w:rsidRDefault="00F20094" w:rsidP="004805C9">
      <w:pPr>
        <w:pStyle w:val="18"/>
        <w:spacing w:line="240" w:lineRule="auto"/>
        <w:ind w:firstLine="709"/>
        <w:jc w:val="both"/>
        <w:rPr>
          <w:sz w:val="28"/>
          <w:szCs w:val="28"/>
          <w:lang w:val="uk-UA"/>
        </w:rPr>
      </w:pPr>
      <w:r w:rsidRPr="004F7D03">
        <w:rPr>
          <w:sz w:val="28"/>
          <w:szCs w:val="28"/>
          <w:lang w:val="uk-UA"/>
        </w:rPr>
        <w:t xml:space="preserve">доводить до членів </w:t>
      </w:r>
      <w:proofErr w:type="spellStart"/>
      <w:r w:rsidRPr="004F7D03">
        <w:rPr>
          <w:sz w:val="28"/>
          <w:szCs w:val="28"/>
          <w:lang w:val="uk-UA"/>
        </w:rPr>
        <w:t>ЕК</w:t>
      </w:r>
      <w:proofErr w:type="spellEnd"/>
      <w:r w:rsidRPr="004F7D03">
        <w:rPr>
          <w:sz w:val="28"/>
          <w:szCs w:val="28"/>
          <w:lang w:val="uk-UA"/>
        </w:rPr>
        <w:t xml:space="preserve"> єдині вимоги щодо оцінювання теоретичних знань і практичних навичок здобувачів ВО під час проведення атестаційного іспиту (</w:t>
      </w:r>
      <w:proofErr w:type="spellStart"/>
      <w:r w:rsidRPr="004F7D03">
        <w:rPr>
          <w:sz w:val="28"/>
          <w:szCs w:val="28"/>
          <w:lang w:val="uk-UA"/>
        </w:rPr>
        <w:t>ЄДКІ</w:t>
      </w:r>
      <w:proofErr w:type="spellEnd"/>
      <w:r w:rsidRPr="004F7D03">
        <w:rPr>
          <w:sz w:val="28"/>
          <w:szCs w:val="28"/>
          <w:lang w:val="uk-UA"/>
        </w:rPr>
        <w:t>, комплексного кваліфікаційного іспиту), критерії оцінювання захисту кваліфікаційних робіт;</w:t>
      </w:r>
    </w:p>
    <w:p w14:paraId="7EB6C4AE" w14:textId="192D9576" w:rsidR="00F20094" w:rsidRPr="004F7D03" w:rsidRDefault="00115443" w:rsidP="004805C9">
      <w:pPr>
        <w:pStyle w:val="18"/>
        <w:spacing w:line="240" w:lineRule="auto"/>
        <w:ind w:firstLine="709"/>
        <w:jc w:val="both"/>
        <w:rPr>
          <w:sz w:val="28"/>
          <w:szCs w:val="28"/>
          <w:lang w:val="uk-UA"/>
        </w:rPr>
      </w:pPr>
      <w:r w:rsidRPr="004F7D03">
        <w:rPr>
          <w:sz w:val="28"/>
          <w:szCs w:val="28"/>
          <w:lang w:val="uk-UA"/>
        </w:rPr>
        <w:t xml:space="preserve">вивчає список і інформацію щодо </w:t>
      </w:r>
      <w:r w:rsidR="00F20094" w:rsidRPr="004F7D03">
        <w:rPr>
          <w:sz w:val="28"/>
          <w:szCs w:val="28"/>
          <w:lang w:val="uk-UA"/>
        </w:rPr>
        <w:t>відповідн</w:t>
      </w:r>
      <w:r w:rsidRPr="004F7D03">
        <w:rPr>
          <w:sz w:val="28"/>
          <w:szCs w:val="28"/>
          <w:lang w:val="uk-UA"/>
        </w:rPr>
        <w:t>ості</w:t>
      </w:r>
      <w:r w:rsidR="00F20094" w:rsidRPr="004F7D03">
        <w:rPr>
          <w:sz w:val="28"/>
          <w:szCs w:val="28"/>
          <w:lang w:val="uk-UA"/>
        </w:rPr>
        <w:t xml:space="preserve"> здобувачів ВО встановленим вимогам до нагородження медаллю “За високі досягнення у навчанні”;</w:t>
      </w:r>
    </w:p>
    <w:p w14:paraId="44A432BC" w14:textId="77777777" w:rsidR="00F20094" w:rsidRPr="004F7D03" w:rsidRDefault="00F20094" w:rsidP="004805C9">
      <w:pPr>
        <w:pStyle w:val="18"/>
        <w:spacing w:line="240" w:lineRule="auto"/>
        <w:ind w:firstLine="709"/>
        <w:jc w:val="both"/>
        <w:rPr>
          <w:sz w:val="28"/>
          <w:szCs w:val="28"/>
          <w:lang w:val="uk-UA"/>
        </w:rPr>
      </w:pPr>
      <w:r w:rsidRPr="004F7D03">
        <w:rPr>
          <w:sz w:val="28"/>
          <w:szCs w:val="28"/>
          <w:lang w:val="uk-UA"/>
        </w:rPr>
        <w:t>організовує роботу голів підкомісій з попереднього вивчення кваліфікаційних робіт;</w:t>
      </w:r>
    </w:p>
    <w:p w14:paraId="6A3B22F2" w14:textId="77777777" w:rsidR="00F20094" w:rsidRPr="004F7D03" w:rsidRDefault="00F20094" w:rsidP="004805C9">
      <w:pPr>
        <w:pStyle w:val="18"/>
        <w:spacing w:line="240" w:lineRule="auto"/>
        <w:ind w:firstLine="709"/>
        <w:jc w:val="both"/>
        <w:rPr>
          <w:sz w:val="28"/>
          <w:szCs w:val="28"/>
          <w:lang w:val="uk-UA"/>
        </w:rPr>
      </w:pPr>
      <w:r w:rsidRPr="004F7D03">
        <w:rPr>
          <w:sz w:val="28"/>
          <w:szCs w:val="28"/>
          <w:lang w:val="uk-UA"/>
        </w:rPr>
        <w:t xml:space="preserve">ставить завдання головам підкомісій щодо систематичного повсякденного накопичення та узагальнення матеріалу для підготовки звіту про роботу </w:t>
      </w:r>
      <w:proofErr w:type="spellStart"/>
      <w:r w:rsidRPr="004F7D03">
        <w:rPr>
          <w:sz w:val="28"/>
          <w:szCs w:val="28"/>
          <w:lang w:val="uk-UA"/>
        </w:rPr>
        <w:t>ЕК</w:t>
      </w:r>
      <w:proofErr w:type="spellEnd"/>
      <w:r w:rsidRPr="004F7D03">
        <w:rPr>
          <w:sz w:val="28"/>
          <w:szCs w:val="28"/>
          <w:lang w:val="uk-UA"/>
        </w:rPr>
        <w:t xml:space="preserve">, визначає строки і порядок доповідей щодо підсумків поточної роботи голові </w:t>
      </w:r>
      <w:proofErr w:type="spellStart"/>
      <w:r w:rsidRPr="004F7D03">
        <w:rPr>
          <w:sz w:val="28"/>
          <w:szCs w:val="28"/>
          <w:lang w:val="uk-UA"/>
        </w:rPr>
        <w:t>ЕК</w:t>
      </w:r>
      <w:proofErr w:type="spellEnd"/>
      <w:r w:rsidRPr="004F7D03">
        <w:rPr>
          <w:sz w:val="28"/>
          <w:szCs w:val="28"/>
          <w:lang w:val="uk-UA"/>
        </w:rPr>
        <w:t>;</w:t>
      </w:r>
    </w:p>
    <w:p w14:paraId="79B89725" w14:textId="77777777" w:rsidR="00F20094" w:rsidRPr="004F7D03" w:rsidRDefault="00F20094" w:rsidP="004805C9">
      <w:pPr>
        <w:pStyle w:val="18"/>
        <w:spacing w:line="240" w:lineRule="auto"/>
        <w:ind w:firstLine="709"/>
        <w:jc w:val="both"/>
        <w:rPr>
          <w:sz w:val="28"/>
          <w:szCs w:val="28"/>
          <w:lang w:val="uk-UA"/>
        </w:rPr>
      </w:pPr>
      <w:r w:rsidRPr="004F7D03">
        <w:rPr>
          <w:sz w:val="28"/>
          <w:szCs w:val="28"/>
          <w:lang w:val="uk-UA"/>
        </w:rPr>
        <w:t>визначає час прийому здобувачів ВО, науково – педагогічних (наукових) працівників Академії з особистих питань;</w:t>
      </w:r>
    </w:p>
    <w:p w14:paraId="398B6299" w14:textId="77777777" w:rsidR="00F20094" w:rsidRPr="004F7D03" w:rsidRDefault="00F20094" w:rsidP="004805C9">
      <w:pPr>
        <w:pStyle w:val="18"/>
        <w:spacing w:line="240" w:lineRule="auto"/>
        <w:ind w:firstLine="709"/>
        <w:jc w:val="both"/>
        <w:rPr>
          <w:b/>
          <w:sz w:val="28"/>
          <w:szCs w:val="28"/>
          <w:lang w:val="uk-UA"/>
        </w:rPr>
      </w:pPr>
      <w:r w:rsidRPr="004F7D03">
        <w:rPr>
          <w:sz w:val="28"/>
          <w:szCs w:val="28"/>
          <w:lang w:val="uk-UA"/>
        </w:rPr>
        <w:t xml:space="preserve">відрекомендовує голів підкомісій </w:t>
      </w:r>
      <w:proofErr w:type="spellStart"/>
      <w:r w:rsidRPr="004F7D03">
        <w:rPr>
          <w:sz w:val="28"/>
          <w:szCs w:val="28"/>
          <w:lang w:val="uk-UA"/>
        </w:rPr>
        <w:t>ЕК</w:t>
      </w:r>
      <w:proofErr w:type="spellEnd"/>
      <w:r w:rsidRPr="004F7D03">
        <w:rPr>
          <w:sz w:val="28"/>
          <w:szCs w:val="28"/>
          <w:lang w:val="uk-UA"/>
        </w:rPr>
        <w:t xml:space="preserve"> здобувачам ВО і науково – педагогічним (науковим) працівникам Академії.</w:t>
      </w:r>
      <w:bookmarkStart w:id="10" w:name="Bookmark11"/>
      <w:bookmarkEnd w:id="10"/>
    </w:p>
    <w:p w14:paraId="335260AC" w14:textId="77777777" w:rsidR="00F20094" w:rsidRPr="004F7D03" w:rsidRDefault="00F20094" w:rsidP="004805C9">
      <w:pPr>
        <w:pStyle w:val="18"/>
        <w:spacing w:line="240" w:lineRule="auto"/>
        <w:ind w:firstLine="709"/>
        <w:jc w:val="both"/>
        <w:rPr>
          <w:b/>
          <w:sz w:val="28"/>
          <w:szCs w:val="28"/>
          <w:lang w:val="uk-UA"/>
        </w:rPr>
      </w:pPr>
    </w:p>
    <w:p w14:paraId="7A537F32" w14:textId="77777777" w:rsidR="00F20094" w:rsidRPr="004F7D03" w:rsidRDefault="00272263" w:rsidP="004805C9">
      <w:pPr>
        <w:pStyle w:val="18"/>
        <w:spacing w:line="240" w:lineRule="auto"/>
        <w:ind w:firstLine="709"/>
        <w:jc w:val="both"/>
        <w:rPr>
          <w:b/>
          <w:sz w:val="28"/>
          <w:szCs w:val="28"/>
          <w:lang w:val="uk-UA"/>
        </w:rPr>
      </w:pPr>
      <w:r w:rsidRPr="004F7D03">
        <w:rPr>
          <w:b/>
          <w:sz w:val="28"/>
          <w:szCs w:val="28"/>
          <w:lang w:val="uk-UA"/>
        </w:rPr>
        <w:t>8</w:t>
      </w:r>
      <w:r w:rsidR="00F20094" w:rsidRPr="004F7D03">
        <w:rPr>
          <w:b/>
          <w:sz w:val="28"/>
          <w:szCs w:val="28"/>
          <w:lang w:val="uk-UA"/>
        </w:rPr>
        <w:t xml:space="preserve">.3. Обов’язки заступника (заступників) голови </w:t>
      </w:r>
      <w:proofErr w:type="spellStart"/>
      <w:r w:rsidR="00F20094" w:rsidRPr="004F7D03">
        <w:rPr>
          <w:b/>
          <w:sz w:val="28"/>
          <w:szCs w:val="28"/>
          <w:lang w:val="uk-UA"/>
        </w:rPr>
        <w:t>ЕК</w:t>
      </w:r>
      <w:proofErr w:type="spellEnd"/>
      <w:r w:rsidR="00F20094" w:rsidRPr="004F7D03">
        <w:rPr>
          <w:b/>
          <w:sz w:val="28"/>
          <w:szCs w:val="28"/>
          <w:lang w:val="uk-UA"/>
        </w:rPr>
        <w:t xml:space="preserve"> і голів підкомісій до початку атестації здобувачів ВО Академії</w:t>
      </w:r>
    </w:p>
    <w:p w14:paraId="7043A3C3" w14:textId="77777777" w:rsidR="00F20094" w:rsidRPr="004F7D03" w:rsidRDefault="00F20094" w:rsidP="004805C9">
      <w:pPr>
        <w:pStyle w:val="18"/>
        <w:spacing w:line="240" w:lineRule="auto"/>
        <w:ind w:firstLine="709"/>
        <w:jc w:val="both"/>
        <w:rPr>
          <w:b/>
          <w:sz w:val="28"/>
          <w:szCs w:val="28"/>
          <w:lang w:val="uk-UA"/>
        </w:rPr>
      </w:pPr>
    </w:p>
    <w:p w14:paraId="6DEE60C1" w14:textId="77777777" w:rsidR="00F20094" w:rsidRPr="004F7D03" w:rsidRDefault="00F20094" w:rsidP="004805C9">
      <w:pPr>
        <w:pStyle w:val="18"/>
        <w:spacing w:line="240" w:lineRule="auto"/>
        <w:ind w:firstLine="709"/>
        <w:jc w:val="both"/>
        <w:rPr>
          <w:sz w:val="28"/>
          <w:szCs w:val="28"/>
          <w:lang w:val="uk-UA"/>
        </w:rPr>
      </w:pPr>
      <w:r w:rsidRPr="004F7D03">
        <w:rPr>
          <w:sz w:val="28"/>
          <w:szCs w:val="28"/>
          <w:lang w:val="uk-UA"/>
        </w:rPr>
        <w:t xml:space="preserve">Заступник (заступники) голови </w:t>
      </w:r>
      <w:proofErr w:type="spellStart"/>
      <w:r w:rsidRPr="004F7D03">
        <w:rPr>
          <w:sz w:val="28"/>
          <w:szCs w:val="28"/>
          <w:lang w:val="uk-UA"/>
        </w:rPr>
        <w:t>ЕК</w:t>
      </w:r>
      <w:proofErr w:type="spellEnd"/>
      <w:r w:rsidRPr="004F7D03">
        <w:rPr>
          <w:sz w:val="28"/>
          <w:szCs w:val="28"/>
          <w:lang w:val="uk-UA"/>
        </w:rPr>
        <w:t xml:space="preserve"> і голови підкомісій вивчають зведені відомості, навчальні та службові картки здобувачів ВО.</w:t>
      </w:r>
    </w:p>
    <w:p w14:paraId="6D02C21F" w14:textId="77777777" w:rsidR="00F20094" w:rsidRPr="004F7D03" w:rsidRDefault="00F20094" w:rsidP="004805C9">
      <w:pPr>
        <w:pStyle w:val="18"/>
        <w:spacing w:line="240" w:lineRule="auto"/>
        <w:ind w:firstLine="709"/>
        <w:jc w:val="both"/>
        <w:rPr>
          <w:sz w:val="28"/>
          <w:szCs w:val="28"/>
          <w:lang w:val="uk-UA"/>
        </w:rPr>
      </w:pPr>
      <w:r w:rsidRPr="004F7D03">
        <w:rPr>
          <w:sz w:val="28"/>
          <w:szCs w:val="28"/>
          <w:lang w:val="uk-UA"/>
        </w:rPr>
        <w:t xml:space="preserve">За наявності у навчальній картці здобувача ВО декількох екзаменаційних оцінок з однієї навчальної дисципліни в додаток до диплома виноситься середня зважена </w:t>
      </w:r>
      <w:bookmarkStart w:id="11" w:name="Bookmark12"/>
      <w:bookmarkEnd w:id="11"/>
      <w:r w:rsidRPr="004F7D03">
        <w:rPr>
          <w:sz w:val="28"/>
          <w:szCs w:val="28"/>
          <w:lang w:val="uk-UA"/>
        </w:rPr>
        <w:t>оцінка з округленням до її цілого значення.</w:t>
      </w:r>
    </w:p>
    <w:p w14:paraId="1DDE22C3" w14:textId="52E35F47" w:rsidR="007A3A36" w:rsidRDefault="007A3A36">
      <w:pPr>
        <w:suppressAutoHyphens w:val="0"/>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14:paraId="77CB0C05" w14:textId="77777777" w:rsidR="00F20094" w:rsidRPr="004F7D03" w:rsidRDefault="00F20094" w:rsidP="003D7FBA">
      <w:pPr>
        <w:spacing w:after="0" w:line="340" w:lineRule="exact"/>
        <w:ind w:firstLine="709"/>
        <w:jc w:val="both"/>
        <w:rPr>
          <w:rFonts w:ascii="Times New Roman" w:eastAsia="Times New Roman" w:hAnsi="Times New Roman" w:cs="Times New Roman"/>
          <w:sz w:val="28"/>
          <w:szCs w:val="28"/>
          <w:lang w:val="uk-UA"/>
        </w:rPr>
      </w:pPr>
    </w:p>
    <w:p w14:paraId="6DE86449" w14:textId="77777777" w:rsidR="00F20094" w:rsidRPr="004F7D03" w:rsidRDefault="00272263" w:rsidP="003D7FBA">
      <w:pPr>
        <w:pStyle w:val="18"/>
        <w:spacing w:line="340" w:lineRule="exact"/>
        <w:ind w:firstLine="0"/>
        <w:jc w:val="center"/>
        <w:rPr>
          <w:b/>
          <w:sz w:val="28"/>
          <w:szCs w:val="28"/>
          <w:lang w:val="uk-UA"/>
        </w:rPr>
      </w:pPr>
      <w:r w:rsidRPr="004F7D03">
        <w:rPr>
          <w:b/>
          <w:sz w:val="28"/>
          <w:szCs w:val="28"/>
          <w:lang w:val="uk-UA"/>
        </w:rPr>
        <w:t>9</w:t>
      </w:r>
      <w:r w:rsidR="00F20094" w:rsidRPr="004F7D03">
        <w:rPr>
          <w:b/>
          <w:sz w:val="28"/>
          <w:szCs w:val="28"/>
          <w:lang w:val="uk-UA"/>
        </w:rPr>
        <w:t xml:space="preserve">. РОБОТА </w:t>
      </w:r>
      <w:proofErr w:type="spellStart"/>
      <w:r w:rsidR="00F20094" w:rsidRPr="004F7D03">
        <w:rPr>
          <w:b/>
          <w:sz w:val="28"/>
          <w:szCs w:val="28"/>
          <w:lang w:val="uk-UA"/>
        </w:rPr>
        <w:t>ЕК</w:t>
      </w:r>
      <w:proofErr w:type="spellEnd"/>
      <w:r w:rsidR="00F20094" w:rsidRPr="004F7D03">
        <w:rPr>
          <w:b/>
          <w:sz w:val="28"/>
          <w:szCs w:val="28"/>
          <w:lang w:val="uk-UA"/>
        </w:rPr>
        <w:t xml:space="preserve"> ПІД ЧАС СКЛАДАННЯ АТЕСТАЦІЙНИХ ІСПИТІВ (</w:t>
      </w:r>
      <w:proofErr w:type="spellStart"/>
      <w:r w:rsidR="00F20094" w:rsidRPr="004F7D03">
        <w:rPr>
          <w:b/>
          <w:sz w:val="28"/>
          <w:szCs w:val="28"/>
          <w:lang w:val="uk-UA"/>
        </w:rPr>
        <w:t>ЄДКІ</w:t>
      </w:r>
      <w:proofErr w:type="spellEnd"/>
      <w:r w:rsidR="00F20094" w:rsidRPr="004F7D03">
        <w:rPr>
          <w:b/>
          <w:sz w:val="28"/>
          <w:szCs w:val="28"/>
          <w:lang w:val="uk-UA"/>
        </w:rPr>
        <w:t>, КОМПЛЕКСНИХ КВАЛІФІКАЦІЙНИХ ІСПИТІВ)</w:t>
      </w:r>
    </w:p>
    <w:p w14:paraId="075C2F5F" w14:textId="77777777" w:rsidR="00F20094" w:rsidRPr="004F7D03" w:rsidRDefault="00F20094" w:rsidP="003D7FBA">
      <w:pPr>
        <w:pStyle w:val="18"/>
        <w:spacing w:line="340" w:lineRule="exact"/>
        <w:ind w:firstLine="0"/>
        <w:jc w:val="center"/>
        <w:rPr>
          <w:b/>
          <w:sz w:val="28"/>
          <w:szCs w:val="28"/>
          <w:lang w:val="uk-UA"/>
        </w:rPr>
      </w:pPr>
      <w:r w:rsidRPr="004F7D03">
        <w:rPr>
          <w:b/>
          <w:sz w:val="28"/>
          <w:szCs w:val="28"/>
          <w:lang w:val="uk-UA"/>
        </w:rPr>
        <w:t>ТА ЗАХИСТУ КВАЛІФІКАЦІЙНИХ РОБІТ</w:t>
      </w:r>
    </w:p>
    <w:p w14:paraId="769203E2" w14:textId="77777777" w:rsidR="00F20094" w:rsidRPr="004F7D03" w:rsidRDefault="00F20094" w:rsidP="003D7FBA">
      <w:pPr>
        <w:pStyle w:val="18"/>
        <w:spacing w:line="340" w:lineRule="exact"/>
        <w:ind w:firstLine="709"/>
        <w:jc w:val="both"/>
        <w:rPr>
          <w:b/>
          <w:sz w:val="28"/>
          <w:szCs w:val="28"/>
          <w:lang w:val="uk-UA"/>
        </w:rPr>
      </w:pPr>
    </w:p>
    <w:p w14:paraId="5AABF407" w14:textId="07424DE0" w:rsidR="00F20094" w:rsidRPr="004F7D03" w:rsidRDefault="00272263" w:rsidP="003D7FBA">
      <w:pPr>
        <w:pStyle w:val="18"/>
        <w:spacing w:line="340" w:lineRule="exact"/>
        <w:ind w:firstLine="709"/>
        <w:jc w:val="both"/>
        <w:rPr>
          <w:b/>
          <w:sz w:val="28"/>
          <w:szCs w:val="28"/>
          <w:lang w:val="uk-UA"/>
        </w:rPr>
      </w:pPr>
      <w:r w:rsidRPr="004F7D03">
        <w:rPr>
          <w:b/>
          <w:sz w:val="28"/>
          <w:szCs w:val="28"/>
          <w:lang w:val="uk-UA"/>
        </w:rPr>
        <w:t>9</w:t>
      </w:r>
      <w:r w:rsidR="00F20094" w:rsidRPr="004F7D03">
        <w:rPr>
          <w:b/>
          <w:sz w:val="28"/>
          <w:szCs w:val="28"/>
          <w:lang w:val="uk-UA"/>
        </w:rPr>
        <w:t>.1. Розклад</w:t>
      </w:r>
      <w:r w:rsidR="00115443" w:rsidRPr="004F7D03">
        <w:rPr>
          <w:b/>
          <w:sz w:val="28"/>
          <w:szCs w:val="28"/>
          <w:lang w:val="uk-UA"/>
        </w:rPr>
        <w:t xml:space="preserve"> складання атестаційних</w:t>
      </w:r>
      <w:r w:rsidR="00F20094" w:rsidRPr="004F7D03">
        <w:rPr>
          <w:b/>
          <w:sz w:val="28"/>
          <w:szCs w:val="28"/>
          <w:lang w:val="uk-UA"/>
        </w:rPr>
        <w:t xml:space="preserve"> </w:t>
      </w:r>
      <w:r w:rsidR="00115443" w:rsidRPr="004F7D03">
        <w:rPr>
          <w:b/>
          <w:sz w:val="28"/>
          <w:szCs w:val="28"/>
          <w:lang w:val="uk-UA"/>
        </w:rPr>
        <w:t>іспитів (</w:t>
      </w:r>
      <w:proofErr w:type="spellStart"/>
      <w:r w:rsidR="00115443" w:rsidRPr="004F7D03">
        <w:rPr>
          <w:b/>
          <w:sz w:val="28"/>
          <w:szCs w:val="28"/>
          <w:lang w:val="uk-UA"/>
        </w:rPr>
        <w:t>ЄДКІ</w:t>
      </w:r>
      <w:proofErr w:type="spellEnd"/>
      <w:r w:rsidR="00115443" w:rsidRPr="004F7D03">
        <w:rPr>
          <w:b/>
          <w:sz w:val="28"/>
          <w:szCs w:val="28"/>
          <w:lang w:val="uk-UA"/>
        </w:rPr>
        <w:t xml:space="preserve">, комплексних кваліфікаційних іспитів) </w:t>
      </w:r>
      <w:r w:rsidR="00F20094" w:rsidRPr="004F7D03">
        <w:rPr>
          <w:b/>
          <w:sz w:val="28"/>
          <w:szCs w:val="28"/>
          <w:lang w:val="uk-UA"/>
        </w:rPr>
        <w:t>та захисту кваліфікаційних робіт</w:t>
      </w:r>
    </w:p>
    <w:p w14:paraId="11BDA55C" w14:textId="77777777" w:rsidR="00F20094" w:rsidRPr="004F7D03" w:rsidRDefault="00F20094" w:rsidP="003D7FBA">
      <w:pPr>
        <w:pStyle w:val="18"/>
        <w:spacing w:line="340" w:lineRule="exact"/>
        <w:ind w:firstLine="709"/>
        <w:jc w:val="both"/>
        <w:rPr>
          <w:b/>
          <w:sz w:val="28"/>
          <w:szCs w:val="28"/>
          <w:lang w:val="uk-UA"/>
        </w:rPr>
      </w:pPr>
    </w:p>
    <w:p w14:paraId="337D74B8" w14:textId="5828B7F9" w:rsidR="00F20094" w:rsidRPr="004F7D03" w:rsidRDefault="00F20094" w:rsidP="003D7FBA">
      <w:pPr>
        <w:pStyle w:val="18"/>
        <w:spacing w:line="340" w:lineRule="exact"/>
        <w:ind w:firstLine="709"/>
        <w:jc w:val="both"/>
        <w:rPr>
          <w:sz w:val="28"/>
          <w:szCs w:val="28"/>
          <w:lang w:val="uk-UA"/>
        </w:rPr>
      </w:pPr>
      <w:r w:rsidRPr="004F7D03">
        <w:rPr>
          <w:sz w:val="28"/>
          <w:szCs w:val="28"/>
          <w:lang w:val="uk-UA"/>
        </w:rPr>
        <w:t>Розклад</w:t>
      </w:r>
      <w:r w:rsidR="00DD60A2" w:rsidRPr="004F7D03">
        <w:rPr>
          <w:sz w:val="28"/>
          <w:szCs w:val="28"/>
          <w:lang w:val="uk-UA"/>
        </w:rPr>
        <w:t xml:space="preserve"> складання атестаційних</w:t>
      </w:r>
      <w:r w:rsidRPr="004F7D03">
        <w:rPr>
          <w:sz w:val="28"/>
          <w:szCs w:val="28"/>
          <w:lang w:val="uk-UA"/>
        </w:rPr>
        <w:t xml:space="preserve"> іспитів та захисту кваліфікаційних робіт складається навчальним відділом Академії, підписується начальником навчального відділу, погоджується заступником начальника академії з навчальної роботи, затверджується начальником</w:t>
      </w:r>
      <w:r w:rsidR="00DD60A2" w:rsidRPr="004F7D03">
        <w:rPr>
          <w:sz w:val="28"/>
          <w:szCs w:val="28"/>
          <w:lang w:val="uk-UA"/>
        </w:rPr>
        <w:t xml:space="preserve"> Військової</w:t>
      </w:r>
      <w:r w:rsidRPr="004F7D03">
        <w:rPr>
          <w:sz w:val="28"/>
          <w:szCs w:val="28"/>
          <w:lang w:val="uk-UA"/>
        </w:rPr>
        <w:t xml:space="preserve"> академії і доводиться до відома здобувачів ВО не пізніше ніж за місяць до початку атестації.</w:t>
      </w:r>
    </w:p>
    <w:p w14:paraId="6EF37675" w14:textId="2D26AB71" w:rsidR="00F20094" w:rsidRPr="004F7D03" w:rsidRDefault="00F20094" w:rsidP="003D7FBA">
      <w:pPr>
        <w:pStyle w:val="18"/>
        <w:spacing w:line="340" w:lineRule="exact"/>
        <w:ind w:firstLine="709"/>
        <w:jc w:val="both"/>
        <w:rPr>
          <w:sz w:val="28"/>
          <w:szCs w:val="28"/>
          <w:lang w:val="uk-UA"/>
        </w:rPr>
      </w:pPr>
      <w:r w:rsidRPr="004F7D03">
        <w:rPr>
          <w:sz w:val="28"/>
          <w:szCs w:val="28"/>
          <w:lang w:val="uk-UA"/>
        </w:rPr>
        <w:t>У розкладі повинно передбачатися до 3 днів для підготовки до кожного іспиту, крім комплексного екзамену з фізичного виховання, спеціальної фізичної підготовки, час на підготовку до якого не надається.</w:t>
      </w:r>
    </w:p>
    <w:p w14:paraId="0D144883" w14:textId="6AD540F9" w:rsidR="00F20094" w:rsidRPr="004F7D03" w:rsidRDefault="00DD60A2" w:rsidP="003D7FBA">
      <w:pPr>
        <w:pStyle w:val="18"/>
        <w:spacing w:line="340" w:lineRule="exact"/>
        <w:ind w:firstLine="709"/>
        <w:jc w:val="both"/>
        <w:rPr>
          <w:sz w:val="28"/>
          <w:szCs w:val="28"/>
          <w:lang w:val="uk-UA"/>
        </w:rPr>
      </w:pPr>
      <w:r w:rsidRPr="004F7D03">
        <w:rPr>
          <w:sz w:val="28"/>
          <w:szCs w:val="28"/>
          <w:lang w:val="uk-UA"/>
        </w:rPr>
        <w:t xml:space="preserve">Протягом одного дня роботи </w:t>
      </w:r>
      <w:proofErr w:type="spellStart"/>
      <w:r w:rsidRPr="004F7D03">
        <w:rPr>
          <w:sz w:val="28"/>
          <w:szCs w:val="28"/>
          <w:lang w:val="uk-UA"/>
        </w:rPr>
        <w:t>ЕК</w:t>
      </w:r>
      <w:proofErr w:type="spellEnd"/>
      <w:r w:rsidRPr="004F7D03">
        <w:rPr>
          <w:sz w:val="28"/>
          <w:szCs w:val="28"/>
          <w:lang w:val="uk-UA"/>
        </w:rPr>
        <w:t xml:space="preserve"> на засідання кожної з підкомісій</w:t>
      </w:r>
      <w:r w:rsidR="00F20094" w:rsidRPr="004F7D03">
        <w:rPr>
          <w:sz w:val="28"/>
          <w:szCs w:val="28"/>
          <w:lang w:val="uk-UA"/>
        </w:rPr>
        <w:t xml:space="preserve"> доцільно планувати: </w:t>
      </w:r>
    </w:p>
    <w:p w14:paraId="5E2E938B" w14:textId="77777777" w:rsidR="00F20094" w:rsidRPr="004F7D03" w:rsidRDefault="00F20094" w:rsidP="003D7FBA">
      <w:pPr>
        <w:pStyle w:val="18"/>
        <w:spacing w:line="340" w:lineRule="exact"/>
        <w:ind w:firstLine="709"/>
        <w:jc w:val="both"/>
        <w:rPr>
          <w:sz w:val="28"/>
          <w:szCs w:val="28"/>
          <w:lang w:val="uk-UA"/>
        </w:rPr>
      </w:pPr>
      <w:r w:rsidRPr="004F7D03">
        <w:rPr>
          <w:sz w:val="28"/>
          <w:szCs w:val="28"/>
          <w:lang w:val="uk-UA"/>
        </w:rPr>
        <w:t>захист кваліфікаційних робіт бакалавра – до 10 здобувачів ВО;</w:t>
      </w:r>
    </w:p>
    <w:p w14:paraId="3BDF200D" w14:textId="77777777" w:rsidR="00F20094" w:rsidRPr="004F7D03" w:rsidRDefault="00F20094" w:rsidP="003D7FBA">
      <w:pPr>
        <w:pStyle w:val="18"/>
        <w:spacing w:line="340" w:lineRule="exact"/>
        <w:ind w:firstLine="709"/>
        <w:jc w:val="both"/>
        <w:rPr>
          <w:sz w:val="28"/>
          <w:szCs w:val="28"/>
          <w:lang w:val="uk-UA"/>
        </w:rPr>
      </w:pPr>
      <w:r w:rsidRPr="004F7D03">
        <w:rPr>
          <w:sz w:val="28"/>
          <w:szCs w:val="28"/>
          <w:lang w:val="uk-UA"/>
        </w:rPr>
        <w:t xml:space="preserve">захист кваліфікаційних робіт магістра – до 5 здобувачів ВО; </w:t>
      </w:r>
    </w:p>
    <w:p w14:paraId="79DD636B" w14:textId="77777777" w:rsidR="00F20094" w:rsidRPr="004F7D03" w:rsidRDefault="00F20094" w:rsidP="003D7FBA">
      <w:pPr>
        <w:pStyle w:val="18"/>
        <w:spacing w:line="340" w:lineRule="exact"/>
        <w:ind w:firstLine="709"/>
        <w:jc w:val="both"/>
        <w:rPr>
          <w:sz w:val="28"/>
          <w:szCs w:val="28"/>
          <w:lang w:val="uk-UA"/>
        </w:rPr>
      </w:pPr>
      <w:r w:rsidRPr="004F7D03">
        <w:rPr>
          <w:sz w:val="28"/>
          <w:szCs w:val="28"/>
          <w:lang w:val="uk-UA"/>
        </w:rPr>
        <w:t>при усній формі проведення атестаційного іспиту (</w:t>
      </w:r>
      <w:proofErr w:type="spellStart"/>
      <w:r w:rsidRPr="004F7D03">
        <w:rPr>
          <w:sz w:val="28"/>
          <w:szCs w:val="28"/>
          <w:lang w:val="uk-UA"/>
        </w:rPr>
        <w:t>ЄДКІ</w:t>
      </w:r>
      <w:proofErr w:type="spellEnd"/>
      <w:r w:rsidRPr="004F7D03">
        <w:rPr>
          <w:sz w:val="28"/>
          <w:szCs w:val="28"/>
          <w:lang w:val="uk-UA"/>
        </w:rPr>
        <w:t>, комплексного кваліфікаційного іспиту)  – не більше 15 здобувачів ВО.</w:t>
      </w:r>
    </w:p>
    <w:p w14:paraId="3D3BF1C3" w14:textId="77777777" w:rsidR="00F20094" w:rsidRPr="004F7D03" w:rsidRDefault="00F20094" w:rsidP="003D7FBA">
      <w:pPr>
        <w:pStyle w:val="18"/>
        <w:spacing w:line="340" w:lineRule="exact"/>
        <w:ind w:firstLine="709"/>
        <w:jc w:val="both"/>
        <w:rPr>
          <w:sz w:val="28"/>
          <w:szCs w:val="28"/>
          <w:lang w:val="uk-UA"/>
        </w:rPr>
      </w:pPr>
      <w:r w:rsidRPr="004F7D03">
        <w:rPr>
          <w:sz w:val="28"/>
          <w:szCs w:val="28"/>
          <w:lang w:val="uk-UA"/>
        </w:rPr>
        <w:t>У разі великої кількості здобувачів ВО, для складання іспиту у навчальній групі, в якій проводиться атестація, вона поділяється на відповідну кількість навчальних підгруп.</w:t>
      </w:r>
    </w:p>
    <w:p w14:paraId="3FB6A347" w14:textId="77777777" w:rsidR="00F20094" w:rsidRPr="004F7D03" w:rsidRDefault="00F20094" w:rsidP="003D7FBA">
      <w:pPr>
        <w:pStyle w:val="18"/>
        <w:spacing w:line="340" w:lineRule="exact"/>
        <w:ind w:firstLine="709"/>
        <w:jc w:val="both"/>
        <w:rPr>
          <w:lang w:val="uk-UA"/>
        </w:rPr>
      </w:pPr>
      <w:r w:rsidRPr="004F7D03">
        <w:rPr>
          <w:sz w:val="28"/>
          <w:szCs w:val="28"/>
          <w:lang w:val="uk-UA"/>
        </w:rPr>
        <w:t>Тривалість проведення атестаційних іспитів (</w:t>
      </w:r>
      <w:proofErr w:type="spellStart"/>
      <w:r w:rsidRPr="004F7D03">
        <w:rPr>
          <w:sz w:val="28"/>
          <w:szCs w:val="28"/>
          <w:lang w:val="uk-UA"/>
        </w:rPr>
        <w:t>ЄДКІ</w:t>
      </w:r>
      <w:proofErr w:type="spellEnd"/>
      <w:r w:rsidRPr="004F7D03">
        <w:rPr>
          <w:sz w:val="28"/>
          <w:szCs w:val="28"/>
          <w:lang w:val="uk-UA"/>
        </w:rPr>
        <w:t>, комплексних кваліфікаційних іспитів) та захисту кваліфікаційних робіт не повинна перевищувати 6 академічних годин на день.</w:t>
      </w:r>
    </w:p>
    <w:p w14:paraId="5CA2A1AC" w14:textId="77777777" w:rsidR="00F20094" w:rsidRPr="004F7D03" w:rsidRDefault="00F20094" w:rsidP="003D7FBA">
      <w:pPr>
        <w:pStyle w:val="18"/>
        <w:spacing w:line="340" w:lineRule="exact"/>
        <w:ind w:firstLine="709"/>
        <w:jc w:val="both"/>
        <w:rPr>
          <w:lang w:val="uk-UA"/>
        </w:rPr>
      </w:pPr>
    </w:p>
    <w:p w14:paraId="66213D3E" w14:textId="77777777" w:rsidR="00F20094" w:rsidRPr="004F7D03" w:rsidRDefault="00272263" w:rsidP="003D7FBA">
      <w:pPr>
        <w:pStyle w:val="18"/>
        <w:spacing w:line="340" w:lineRule="exact"/>
        <w:ind w:firstLine="709"/>
        <w:jc w:val="both"/>
        <w:rPr>
          <w:sz w:val="28"/>
          <w:szCs w:val="28"/>
          <w:lang w:val="uk-UA"/>
        </w:rPr>
      </w:pPr>
      <w:r w:rsidRPr="004F7D03">
        <w:rPr>
          <w:b/>
          <w:sz w:val="28"/>
          <w:szCs w:val="28"/>
          <w:lang w:val="uk-UA"/>
        </w:rPr>
        <w:t>9</w:t>
      </w:r>
      <w:r w:rsidR="00F20094" w:rsidRPr="004F7D03">
        <w:rPr>
          <w:b/>
          <w:sz w:val="28"/>
          <w:szCs w:val="28"/>
          <w:lang w:val="uk-UA"/>
        </w:rPr>
        <w:t>.2. Складання атестаційних іспитів (</w:t>
      </w:r>
      <w:proofErr w:type="spellStart"/>
      <w:r w:rsidR="00F20094" w:rsidRPr="004F7D03">
        <w:rPr>
          <w:b/>
          <w:sz w:val="28"/>
          <w:szCs w:val="28"/>
          <w:lang w:val="uk-UA"/>
        </w:rPr>
        <w:t>ЄДКІ</w:t>
      </w:r>
      <w:proofErr w:type="spellEnd"/>
      <w:r w:rsidR="00F20094" w:rsidRPr="004F7D03">
        <w:rPr>
          <w:b/>
          <w:sz w:val="28"/>
          <w:szCs w:val="28"/>
          <w:lang w:val="uk-UA"/>
        </w:rPr>
        <w:t>, комплексних кваліфікаційних іспитів) та захисту кваліфікаційних робіт</w:t>
      </w:r>
    </w:p>
    <w:p w14:paraId="243753BC" w14:textId="77777777" w:rsidR="00F20094" w:rsidRPr="004F7D03" w:rsidRDefault="00F20094" w:rsidP="003D7FBA">
      <w:pPr>
        <w:pStyle w:val="18"/>
        <w:spacing w:line="340" w:lineRule="exact"/>
        <w:ind w:firstLine="709"/>
        <w:jc w:val="both"/>
        <w:rPr>
          <w:sz w:val="28"/>
          <w:szCs w:val="28"/>
          <w:lang w:val="uk-UA"/>
        </w:rPr>
      </w:pPr>
    </w:p>
    <w:p w14:paraId="79940F76" w14:textId="2B353A21" w:rsidR="00F20094" w:rsidRPr="004F7D03" w:rsidRDefault="00F20094" w:rsidP="003D7FBA">
      <w:pPr>
        <w:pStyle w:val="18"/>
        <w:spacing w:line="340" w:lineRule="exact"/>
        <w:ind w:firstLine="709"/>
        <w:jc w:val="both"/>
        <w:rPr>
          <w:lang w:val="uk-UA"/>
        </w:rPr>
      </w:pPr>
      <w:r w:rsidRPr="004F7D03">
        <w:rPr>
          <w:sz w:val="28"/>
          <w:szCs w:val="28"/>
          <w:lang w:val="uk-UA"/>
        </w:rPr>
        <w:t>Складання атестаційних іспитів (</w:t>
      </w:r>
      <w:proofErr w:type="spellStart"/>
      <w:r w:rsidRPr="004F7D03">
        <w:rPr>
          <w:sz w:val="28"/>
          <w:szCs w:val="28"/>
          <w:lang w:val="uk-UA"/>
        </w:rPr>
        <w:t>ЄДКІ</w:t>
      </w:r>
      <w:proofErr w:type="spellEnd"/>
      <w:r w:rsidRPr="004F7D03">
        <w:rPr>
          <w:sz w:val="28"/>
          <w:szCs w:val="28"/>
          <w:lang w:val="uk-UA"/>
        </w:rPr>
        <w:t>, комплексних кваліфікаційних іспитів), захист кваліфікаційних робіт проводиться на засіданні екзаменаційної підкомісії, за участю не менше ніж половини її складу при обов’язковій присутності голови підкомісії. Також</w:t>
      </w:r>
      <w:r w:rsidR="005951EA" w:rsidRPr="004F7D03">
        <w:rPr>
          <w:sz w:val="28"/>
          <w:szCs w:val="28"/>
          <w:lang w:val="uk-UA"/>
        </w:rPr>
        <w:t>, під час захисту кваліфікаційних робіт</w:t>
      </w:r>
      <w:r w:rsidRPr="004F7D03">
        <w:rPr>
          <w:sz w:val="28"/>
          <w:szCs w:val="28"/>
          <w:lang w:val="uk-UA"/>
        </w:rPr>
        <w:t xml:space="preserve"> можуть бути присутні: керівник кваліфікаційної роботи, представники замовника на підготовку військових фахівців,</w:t>
      </w:r>
      <w:r w:rsidR="005951EA" w:rsidRPr="004F7D03">
        <w:rPr>
          <w:sz w:val="28"/>
          <w:szCs w:val="28"/>
          <w:lang w:val="uk-UA"/>
        </w:rPr>
        <w:t xml:space="preserve"> командування Академії.</w:t>
      </w:r>
      <w:r w:rsidRPr="004F7D03">
        <w:rPr>
          <w:sz w:val="28"/>
          <w:szCs w:val="28"/>
          <w:lang w:val="uk-UA"/>
        </w:rPr>
        <w:t xml:space="preserve"> </w:t>
      </w:r>
      <w:r w:rsidR="005951EA" w:rsidRPr="004F7D03">
        <w:rPr>
          <w:sz w:val="28"/>
          <w:szCs w:val="28"/>
          <w:lang w:val="uk-UA"/>
        </w:rPr>
        <w:t>Науково</w:t>
      </w:r>
      <w:r w:rsidRPr="004F7D03">
        <w:rPr>
          <w:sz w:val="28"/>
          <w:szCs w:val="28"/>
          <w:lang w:val="uk-UA"/>
        </w:rPr>
        <w:t>-педагогічні (наукові) працівники</w:t>
      </w:r>
      <w:r w:rsidR="001871D2" w:rsidRPr="004F7D03">
        <w:rPr>
          <w:sz w:val="28"/>
          <w:szCs w:val="28"/>
          <w:lang w:val="uk-UA"/>
        </w:rPr>
        <w:t xml:space="preserve">, здобувачі ВО та інші особи можуть бути присутніми з </w:t>
      </w:r>
      <w:r w:rsidRPr="004F7D03">
        <w:rPr>
          <w:sz w:val="28"/>
          <w:szCs w:val="28"/>
          <w:lang w:val="uk-UA"/>
        </w:rPr>
        <w:t xml:space="preserve">дозволу голови </w:t>
      </w:r>
      <w:proofErr w:type="spellStart"/>
      <w:r w:rsidRPr="004F7D03">
        <w:rPr>
          <w:sz w:val="28"/>
          <w:szCs w:val="28"/>
          <w:lang w:val="uk-UA"/>
        </w:rPr>
        <w:t>ЕК</w:t>
      </w:r>
      <w:proofErr w:type="spellEnd"/>
      <w:r w:rsidRPr="004F7D03">
        <w:rPr>
          <w:sz w:val="28"/>
          <w:szCs w:val="28"/>
          <w:lang w:val="uk-UA"/>
        </w:rPr>
        <w:t xml:space="preserve"> або його заступник</w:t>
      </w:r>
      <w:r w:rsidR="001871D2" w:rsidRPr="004F7D03">
        <w:rPr>
          <w:sz w:val="28"/>
          <w:szCs w:val="28"/>
          <w:lang w:val="uk-UA"/>
        </w:rPr>
        <w:t>а</w:t>
      </w:r>
      <w:r w:rsidRPr="004F7D03">
        <w:rPr>
          <w:sz w:val="28"/>
          <w:szCs w:val="28"/>
          <w:lang w:val="uk-UA"/>
        </w:rPr>
        <w:t>.</w:t>
      </w:r>
    </w:p>
    <w:p w14:paraId="67A880D2" w14:textId="439904DE" w:rsidR="007A3A36" w:rsidRDefault="007A3A36">
      <w:pPr>
        <w:suppressAutoHyphens w:val="0"/>
        <w:spacing w:after="0" w:line="240" w:lineRule="auto"/>
        <w:rPr>
          <w:rFonts w:ascii="Times New Roman" w:eastAsia="Times New Roman" w:hAnsi="Times New Roman" w:cs="Times New Roman"/>
          <w:sz w:val="28"/>
          <w:szCs w:val="28"/>
          <w:lang w:val="uk-UA"/>
        </w:rPr>
      </w:pPr>
      <w:r>
        <w:rPr>
          <w:sz w:val="28"/>
          <w:szCs w:val="28"/>
          <w:lang w:val="uk-UA"/>
        </w:rPr>
        <w:br w:type="page"/>
      </w:r>
    </w:p>
    <w:p w14:paraId="605C8599" w14:textId="77777777" w:rsidR="009024AF" w:rsidRDefault="009024AF" w:rsidP="003D7FBA">
      <w:pPr>
        <w:pStyle w:val="18"/>
        <w:tabs>
          <w:tab w:val="left" w:pos="2088"/>
        </w:tabs>
        <w:spacing w:line="340" w:lineRule="exact"/>
        <w:ind w:firstLine="709"/>
        <w:jc w:val="both"/>
        <w:rPr>
          <w:sz w:val="28"/>
          <w:szCs w:val="28"/>
          <w:lang w:val="uk-UA"/>
        </w:rPr>
      </w:pPr>
    </w:p>
    <w:p w14:paraId="4662F019" w14:textId="07AF3FAF" w:rsidR="009024AF" w:rsidRPr="004F7D03" w:rsidRDefault="009024AF" w:rsidP="003D7FBA">
      <w:pPr>
        <w:pStyle w:val="18"/>
        <w:tabs>
          <w:tab w:val="left" w:pos="2088"/>
        </w:tabs>
        <w:spacing w:line="340" w:lineRule="exact"/>
        <w:ind w:firstLine="709"/>
        <w:jc w:val="both"/>
        <w:rPr>
          <w:sz w:val="28"/>
          <w:szCs w:val="28"/>
          <w:lang w:val="uk-UA"/>
        </w:rPr>
      </w:pPr>
      <w:r w:rsidRPr="004F7D03">
        <w:rPr>
          <w:b/>
          <w:sz w:val="28"/>
          <w:szCs w:val="28"/>
          <w:lang w:val="uk-UA"/>
        </w:rPr>
        <w:t>9.</w:t>
      </w:r>
      <w:r w:rsidRPr="00205540">
        <w:rPr>
          <w:b/>
          <w:sz w:val="28"/>
          <w:szCs w:val="28"/>
          <w:lang w:val="uk-UA"/>
        </w:rPr>
        <w:t>3</w:t>
      </w:r>
      <w:r w:rsidRPr="004F7D03">
        <w:rPr>
          <w:b/>
          <w:sz w:val="28"/>
          <w:szCs w:val="28"/>
          <w:lang w:val="uk-UA"/>
        </w:rPr>
        <w:t>. Порядок дій при складанні атестаційних іспитів (</w:t>
      </w:r>
      <w:proofErr w:type="spellStart"/>
      <w:r w:rsidRPr="004F7D03">
        <w:rPr>
          <w:b/>
          <w:sz w:val="28"/>
          <w:szCs w:val="28"/>
          <w:lang w:val="uk-UA"/>
        </w:rPr>
        <w:t>ЄДКІ</w:t>
      </w:r>
      <w:proofErr w:type="spellEnd"/>
      <w:r w:rsidRPr="004F7D03">
        <w:rPr>
          <w:b/>
          <w:sz w:val="28"/>
          <w:szCs w:val="28"/>
          <w:lang w:val="uk-UA"/>
        </w:rPr>
        <w:t>, комплексних кваліфікаційних іспитів)</w:t>
      </w:r>
    </w:p>
    <w:p w14:paraId="5CA1D9EE" w14:textId="77777777" w:rsidR="009024AF" w:rsidRPr="004F7D03" w:rsidRDefault="009024AF" w:rsidP="003D7FBA">
      <w:pPr>
        <w:pStyle w:val="18"/>
        <w:tabs>
          <w:tab w:val="left" w:pos="2088"/>
        </w:tabs>
        <w:spacing w:line="340" w:lineRule="exact"/>
        <w:ind w:firstLine="709"/>
        <w:jc w:val="both"/>
        <w:rPr>
          <w:sz w:val="28"/>
          <w:szCs w:val="28"/>
          <w:lang w:val="uk-UA"/>
        </w:rPr>
      </w:pPr>
    </w:p>
    <w:p w14:paraId="48325A0D" w14:textId="77777777" w:rsidR="009024AF" w:rsidRPr="004F7D03" w:rsidRDefault="009024AF" w:rsidP="003D7FBA">
      <w:pPr>
        <w:pStyle w:val="18"/>
        <w:spacing w:line="340" w:lineRule="exact"/>
        <w:ind w:firstLine="709"/>
        <w:jc w:val="both"/>
        <w:rPr>
          <w:sz w:val="28"/>
          <w:szCs w:val="28"/>
          <w:lang w:val="uk-UA"/>
        </w:rPr>
      </w:pPr>
      <w:r w:rsidRPr="004F7D03">
        <w:rPr>
          <w:sz w:val="28"/>
          <w:szCs w:val="28"/>
          <w:lang w:val="uk-UA"/>
        </w:rPr>
        <w:t>У разі складання атестаційних іспитів (</w:t>
      </w:r>
      <w:proofErr w:type="spellStart"/>
      <w:r w:rsidRPr="004F7D03">
        <w:rPr>
          <w:sz w:val="28"/>
          <w:szCs w:val="28"/>
          <w:lang w:val="uk-UA"/>
        </w:rPr>
        <w:t>ЄДКІ</w:t>
      </w:r>
      <w:proofErr w:type="spellEnd"/>
      <w:r w:rsidRPr="004F7D03">
        <w:rPr>
          <w:sz w:val="28"/>
          <w:szCs w:val="28"/>
          <w:lang w:val="uk-UA"/>
        </w:rPr>
        <w:t>, комплексних кваліфікаційних іспитів) до підкомісії надаються такі документи:</w:t>
      </w:r>
    </w:p>
    <w:p w14:paraId="4EB56F5A" w14:textId="38D79380" w:rsidR="009024AF" w:rsidRPr="004F7D03" w:rsidRDefault="009024AF" w:rsidP="003D7FBA">
      <w:pPr>
        <w:pStyle w:val="18"/>
        <w:tabs>
          <w:tab w:val="left" w:pos="993"/>
        </w:tabs>
        <w:spacing w:line="340" w:lineRule="exact"/>
        <w:ind w:firstLine="709"/>
        <w:jc w:val="both"/>
        <w:rPr>
          <w:sz w:val="28"/>
          <w:szCs w:val="28"/>
          <w:lang w:val="uk-UA"/>
        </w:rPr>
      </w:pPr>
      <w:r w:rsidRPr="004F7D03">
        <w:rPr>
          <w:sz w:val="28"/>
          <w:szCs w:val="28"/>
          <w:lang w:val="ru-RU"/>
        </w:rPr>
        <w:t>-</w:t>
      </w:r>
      <w:r w:rsidRPr="004F7D03">
        <w:rPr>
          <w:sz w:val="28"/>
          <w:szCs w:val="28"/>
          <w:lang w:val="ru-RU"/>
        </w:rPr>
        <w:tab/>
      </w:r>
      <w:r w:rsidRPr="004F7D03">
        <w:rPr>
          <w:sz w:val="28"/>
          <w:szCs w:val="28"/>
          <w:lang w:val="uk-UA"/>
        </w:rPr>
        <w:t xml:space="preserve">програма та інструкція </w:t>
      </w:r>
      <w:proofErr w:type="spellStart"/>
      <w:r w:rsidRPr="004F7D03">
        <w:rPr>
          <w:sz w:val="28"/>
          <w:szCs w:val="28"/>
          <w:lang w:val="uk-UA"/>
        </w:rPr>
        <w:t>ЄДКІ</w:t>
      </w:r>
      <w:proofErr w:type="spellEnd"/>
      <w:r w:rsidRPr="004F7D03">
        <w:rPr>
          <w:sz w:val="28"/>
          <w:szCs w:val="28"/>
          <w:lang w:val="uk-UA"/>
        </w:rPr>
        <w:t xml:space="preserve"> або програма комплексного кваліфікаційного іспиту;</w:t>
      </w:r>
    </w:p>
    <w:p w14:paraId="217DA63D" w14:textId="2E347D14" w:rsidR="009024AF" w:rsidRPr="004F7D03" w:rsidRDefault="009024AF" w:rsidP="003D7FBA">
      <w:pPr>
        <w:pStyle w:val="18"/>
        <w:tabs>
          <w:tab w:val="left" w:pos="993"/>
        </w:tabs>
        <w:spacing w:line="340" w:lineRule="exact"/>
        <w:ind w:firstLine="709"/>
        <w:jc w:val="both"/>
        <w:rPr>
          <w:sz w:val="28"/>
          <w:szCs w:val="28"/>
          <w:lang w:val="uk-UA"/>
        </w:rPr>
      </w:pPr>
      <w:r w:rsidRPr="004F7D03">
        <w:rPr>
          <w:sz w:val="28"/>
          <w:szCs w:val="28"/>
          <w:lang w:val="uk-UA"/>
        </w:rPr>
        <w:t>-</w:t>
      </w:r>
      <w:r w:rsidRPr="004F7D03">
        <w:rPr>
          <w:sz w:val="28"/>
          <w:szCs w:val="28"/>
          <w:lang w:val="uk-UA"/>
        </w:rPr>
        <w:tab/>
        <w:t>список осіб, які складають атестаційний іспит (</w:t>
      </w:r>
      <w:proofErr w:type="spellStart"/>
      <w:r w:rsidRPr="004F7D03">
        <w:rPr>
          <w:sz w:val="28"/>
          <w:szCs w:val="28"/>
          <w:lang w:val="uk-UA"/>
        </w:rPr>
        <w:t>ЄДКІ</w:t>
      </w:r>
      <w:proofErr w:type="spellEnd"/>
      <w:r w:rsidRPr="004F7D03">
        <w:rPr>
          <w:sz w:val="28"/>
          <w:szCs w:val="28"/>
          <w:lang w:val="uk-UA"/>
        </w:rPr>
        <w:t>, комплексний кваліфікаційний іспит);</w:t>
      </w:r>
    </w:p>
    <w:p w14:paraId="6C5F4421" w14:textId="12D00B45" w:rsidR="009024AF" w:rsidRPr="004F7D03" w:rsidRDefault="009024AF" w:rsidP="003D7FBA">
      <w:pPr>
        <w:pStyle w:val="18"/>
        <w:tabs>
          <w:tab w:val="left" w:pos="993"/>
        </w:tabs>
        <w:spacing w:line="340" w:lineRule="exact"/>
        <w:ind w:firstLine="709"/>
        <w:jc w:val="both"/>
        <w:rPr>
          <w:sz w:val="28"/>
          <w:szCs w:val="28"/>
          <w:lang w:val="uk-UA"/>
        </w:rPr>
      </w:pPr>
      <w:r w:rsidRPr="004F7D03">
        <w:rPr>
          <w:sz w:val="28"/>
          <w:szCs w:val="28"/>
          <w:lang w:val="ru-RU"/>
        </w:rPr>
        <w:t>-</w:t>
      </w:r>
      <w:r w:rsidRPr="004F7D03">
        <w:rPr>
          <w:sz w:val="28"/>
          <w:szCs w:val="28"/>
          <w:lang w:val="ru-RU"/>
        </w:rPr>
        <w:tab/>
      </w:r>
      <w:r w:rsidRPr="004F7D03">
        <w:rPr>
          <w:sz w:val="28"/>
          <w:szCs w:val="28"/>
          <w:lang w:val="uk-UA"/>
        </w:rPr>
        <w:t>навчальні та службові картки кожного випускника;</w:t>
      </w:r>
    </w:p>
    <w:p w14:paraId="1DC59B41" w14:textId="72E3AF1A" w:rsidR="009024AF" w:rsidRPr="004F7D03" w:rsidRDefault="009024AF" w:rsidP="003D7FBA">
      <w:pPr>
        <w:pStyle w:val="18"/>
        <w:tabs>
          <w:tab w:val="left" w:pos="993"/>
        </w:tabs>
        <w:spacing w:line="340" w:lineRule="exact"/>
        <w:ind w:firstLine="709"/>
        <w:jc w:val="both"/>
        <w:rPr>
          <w:sz w:val="28"/>
          <w:szCs w:val="28"/>
          <w:lang w:val="uk-UA"/>
        </w:rPr>
      </w:pPr>
      <w:r w:rsidRPr="004F7D03">
        <w:rPr>
          <w:sz w:val="28"/>
          <w:szCs w:val="28"/>
          <w:lang w:val="ru-RU"/>
        </w:rPr>
        <w:t>-</w:t>
      </w:r>
      <w:r w:rsidRPr="004F7D03">
        <w:rPr>
          <w:sz w:val="28"/>
          <w:szCs w:val="28"/>
          <w:lang w:val="ru-RU"/>
        </w:rPr>
        <w:tab/>
      </w:r>
      <w:r w:rsidRPr="004F7D03">
        <w:rPr>
          <w:sz w:val="28"/>
          <w:szCs w:val="28"/>
          <w:lang w:val="uk-UA"/>
        </w:rPr>
        <w:t>комплект екзаменаційних білетів, тестів або варіанти завдань;</w:t>
      </w:r>
    </w:p>
    <w:p w14:paraId="7CAFC6AC" w14:textId="774559B8" w:rsidR="009024AF" w:rsidRPr="004F7D03" w:rsidRDefault="009024AF" w:rsidP="003D7FBA">
      <w:pPr>
        <w:pStyle w:val="18"/>
        <w:tabs>
          <w:tab w:val="left" w:pos="993"/>
        </w:tabs>
        <w:spacing w:line="340" w:lineRule="exact"/>
        <w:ind w:firstLine="709"/>
        <w:jc w:val="both"/>
        <w:rPr>
          <w:sz w:val="28"/>
          <w:szCs w:val="28"/>
          <w:lang w:val="uk-UA"/>
        </w:rPr>
      </w:pPr>
      <w:r w:rsidRPr="004F7D03">
        <w:rPr>
          <w:sz w:val="28"/>
          <w:szCs w:val="28"/>
          <w:lang w:val="uk-UA"/>
        </w:rPr>
        <w:t>-</w:t>
      </w:r>
      <w:r w:rsidRPr="004F7D03">
        <w:rPr>
          <w:sz w:val="28"/>
          <w:szCs w:val="28"/>
          <w:lang w:val="uk-UA"/>
        </w:rPr>
        <w:tab/>
        <w:t>перелік наочного приладдя, посібників і матеріалів довідкового характеру, технічних та дидактичних засобів, лабораторного устаткування, якими дозволяється користуватися здобувачам ВО під час проведення атестаційних іспитів.</w:t>
      </w:r>
    </w:p>
    <w:p w14:paraId="311FB22E" w14:textId="032E3878" w:rsidR="009024AF" w:rsidRPr="004F7D03" w:rsidRDefault="009024AF" w:rsidP="003D7FBA">
      <w:pPr>
        <w:pStyle w:val="18"/>
        <w:spacing w:line="340" w:lineRule="exact"/>
        <w:ind w:firstLine="709"/>
        <w:jc w:val="both"/>
        <w:rPr>
          <w:sz w:val="28"/>
          <w:szCs w:val="28"/>
          <w:lang w:val="uk-UA"/>
        </w:rPr>
      </w:pPr>
      <w:r w:rsidRPr="004F7D03">
        <w:rPr>
          <w:sz w:val="28"/>
          <w:szCs w:val="28"/>
          <w:lang w:val="uk-UA"/>
        </w:rPr>
        <w:t>Перевірка рівня практичної підготовленості здобувачів ВО з питань тактичної підготовки проводиться згідно з вимогами програми атестаційного іспиту (</w:t>
      </w:r>
      <w:proofErr w:type="spellStart"/>
      <w:r w:rsidRPr="004F7D03">
        <w:rPr>
          <w:sz w:val="28"/>
          <w:szCs w:val="28"/>
          <w:lang w:val="uk-UA"/>
        </w:rPr>
        <w:t>ЄДКІ</w:t>
      </w:r>
      <w:proofErr w:type="spellEnd"/>
      <w:r w:rsidRPr="004F7D03">
        <w:rPr>
          <w:sz w:val="28"/>
          <w:szCs w:val="28"/>
          <w:lang w:val="uk-UA"/>
        </w:rPr>
        <w:t>, комплексного кваліфікаційного іспиту) шляхом вирішення тактичних, тактико-спеціальних завдань (комплексних кваліфікаційних або ситуаційних завдань) з організації, ведення і забезпечення бойових дій, як правило, на місцевості, на командних пунктах (пунктах управління)</w:t>
      </w:r>
      <w:r w:rsidR="00CF4A86" w:rsidRPr="004F7D03">
        <w:rPr>
          <w:sz w:val="28"/>
          <w:szCs w:val="28"/>
          <w:lang w:val="uk-UA"/>
        </w:rPr>
        <w:t>, макетах місцевості, з використанням штатних засобів управління, зв’язку, озброєння та військової техніки, тренажерів, симуляторів віртуальної реальності, засобів імітації</w:t>
      </w:r>
      <w:r w:rsidRPr="004F7D03">
        <w:rPr>
          <w:sz w:val="28"/>
          <w:szCs w:val="28"/>
          <w:lang w:val="uk-UA"/>
        </w:rPr>
        <w:t>.</w:t>
      </w:r>
    </w:p>
    <w:p w14:paraId="28036ED9" w14:textId="1B4F0B7F" w:rsidR="009024AF" w:rsidRPr="004F7D03" w:rsidRDefault="009024AF" w:rsidP="003D7FBA">
      <w:pPr>
        <w:pStyle w:val="18"/>
        <w:spacing w:line="340" w:lineRule="exact"/>
        <w:ind w:firstLine="709"/>
        <w:jc w:val="both"/>
        <w:rPr>
          <w:sz w:val="28"/>
          <w:szCs w:val="28"/>
          <w:lang w:val="uk-UA"/>
        </w:rPr>
      </w:pPr>
      <w:r w:rsidRPr="004F7D03">
        <w:rPr>
          <w:sz w:val="28"/>
          <w:szCs w:val="28"/>
          <w:lang w:val="uk-UA"/>
        </w:rPr>
        <w:t>За результатами складання атестаційного іспиту (</w:t>
      </w:r>
      <w:proofErr w:type="spellStart"/>
      <w:r w:rsidRPr="004F7D03">
        <w:rPr>
          <w:sz w:val="28"/>
          <w:szCs w:val="28"/>
          <w:lang w:val="uk-UA"/>
        </w:rPr>
        <w:t>ЄДКІ</w:t>
      </w:r>
      <w:proofErr w:type="spellEnd"/>
      <w:r w:rsidRPr="004F7D03">
        <w:rPr>
          <w:sz w:val="28"/>
          <w:szCs w:val="28"/>
          <w:lang w:val="uk-UA"/>
        </w:rPr>
        <w:t>, комплексного кваліфікаційного іспиту) з роздільною перевіркою теоретичних знань і практичної підготовленості здобувачів ВО</w:t>
      </w:r>
      <w:r w:rsidR="00CF4A86" w:rsidRPr="004F7D03">
        <w:rPr>
          <w:sz w:val="28"/>
          <w:szCs w:val="28"/>
          <w:lang w:val="uk-UA"/>
        </w:rPr>
        <w:t xml:space="preserve"> в протоколі засідання підкомісії </w:t>
      </w:r>
      <w:r w:rsidRPr="004F7D03">
        <w:rPr>
          <w:sz w:val="28"/>
          <w:szCs w:val="28"/>
          <w:lang w:val="uk-UA"/>
        </w:rPr>
        <w:t>виставляється загальна оцінка.</w:t>
      </w:r>
    </w:p>
    <w:p w14:paraId="26C03008" w14:textId="2659B95C" w:rsidR="009024AF" w:rsidRPr="004F7D03" w:rsidRDefault="009024AF" w:rsidP="003D7FBA">
      <w:pPr>
        <w:pStyle w:val="18"/>
        <w:spacing w:line="340" w:lineRule="exact"/>
        <w:ind w:firstLine="709"/>
        <w:jc w:val="both"/>
        <w:rPr>
          <w:sz w:val="28"/>
          <w:szCs w:val="28"/>
          <w:lang w:val="uk-UA"/>
        </w:rPr>
      </w:pPr>
      <w:r w:rsidRPr="004F7D03">
        <w:rPr>
          <w:sz w:val="28"/>
          <w:szCs w:val="28"/>
          <w:lang w:val="uk-UA"/>
        </w:rPr>
        <w:t>На атестаційному іспиту (</w:t>
      </w:r>
      <w:proofErr w:type="spellStart"/>
      <w:r w:rsidRPr="004F7D03">
        <w:rPr>
          <w:sz w:val="28"/>
          <w:szCs w:val="28"/>
          <w:lang w:val="uk-UA"/>
        </w:rPr>
        <w:t>ЄДКІ</w:t>
      </w:r>
      <w:proofErr w:type="spellEnd"/>
      <w:r w:rsidRPr="004F7D03">
        <w:rPr>
          <w:sz w:val="28"/>
          <w:szCs w:val="28"/>
          <w:lang w:val="uk-UA"/>
        </w:rPr>
        <w:t>, комплексному кваліфікаційному іспиті), крім членів</w:t>
      </w:r>
      <w:r w:rsidR="00755D05" w:rsidRPr="004F7D03">
        <w:rPr>
          <w:sz w:val="28"/>
          <w:szCs w:val="28"/>
          <w:lang w:val="uk-UA"/>
        </w:rPr>
        <w:t xml:space="preserve"> </w:t>
      </w:r>
      <w:proofErr w:type="spellStart"/>
      <w:r w:rsidRPr="004F7D03">
        <w:rPr>
          <w:sz w:val="28"/>
          <w:szCs w:val="28"/>
          <w:lang w:val="uk-UA"/>
        </w:rPr>
        <w:t>ЕК</w:t>
      </w:r>
      <w:proofErr w:type="spellEnd"/>
      <w:r w:rsidRPr="004F7D03">
        <w:rPr>
          <w:sz w:val="28"/>
          <w:szCs w:val="28"/>
          <w:lang w:val="uk-UA"/>
        </w:rPr>
        <w:t>, можуть бути присутніми: керівний склад Академії, начальник, якому підпорядкована академія або</w:t>
      </w:r>
      <w:r w:rsidR="00755D05" w:rsidRPr="004F7D03">
        <w:rPr>
          <w:sz w:val="28"/>
          <w:szCs w:val="28"/>
          <w:lang w:val="uk-UA"/>
        </w:rPr>
        <w:t xml:space="preserve"> визначені ним особи, </w:t>
      </w:r>
      <w:r w:rsidRPr="004F7D03">
        <w:rPr>
          <w:sz w:val="28"/>
          <w:szCs w:val="28"/>
          <w:lang w:val="uk-UA"/>
        </w:rPr>
        <w:t>представники замовника на підготовку військових фахівців за відповідними спеціальностями (спеціалізаціями).</w:t>
      </w:r>
    </w:p>
    <w:p w14:paraId="35FF7B66" w14:textId="77777777" w:rsidR="009024AF" w:rsidRPr="004F7D03" w:rsidRDefault="009024AF" w:rsidP="003D7FBA">
      <w:pPr>
        <w:pStyle w:val="18"/>
        <w:spacing w:line="340" w:lineRule="exact"/>
        <w:ind w:firstLine="709"/>
        <w:jc w:val="both"/>
        <w:rPr>
          <w:sz w:val="28"/>
          <w:szCs w:val="28"/>
          <w:lang w:val="uk-UA"/>
        </w:rPr>
      </w:pPr>
      <w:r w:rsidRPr="004F7D03">
        <w:rPr>
          <w:sz w:val="28"/>
          <w:szCs w:val="28"/>
          <w:lang w:val="uk-UA"/>
        </w:rPr>
        <w:t xml:space="preserve">Інші особи можуть бути присутніми з дозволу голови </w:t>
      </w:r>
      <w:proofErr w:type="spellStart"/>
      <w:r w:rsidRPr="004F7D03">
        <w:rPr>
          <w:sz w:val="28"/>
          <w:szCs w:val="28"/>
          <w:lang w:val="uk-UA"/>
        </w:rPr>
        <w:t>ЕК</w:t>
      </w:r>
      <w:proofErr w:type="spellEnd"/>
      <w:r w:rsidRPr="004F7D03">
        <w:rPr>
          <w:sz w:val="28"/>
          <w:szCs w:val="28"/>
          <w:lang w:val="uk-UA"/>
        </w:rPr>
        <w:t xml:space="preserve"> або його заступника.</w:t>
      </w:r>
    </w:p>
    <w:p w14:paraId="40221C9A" w14:textId="77777777" w:rsidR="00F20094" w:rsidRPr="004F7D03" w:rsidRDefault="00F20094" w:rsidP="003D7FBA">
      <w:pPr>
        <w:pStyle w:val="18"/>
        <w:spacing w:line="340" w:lineRule="exact"/>
        <w:ind w:firstLine="709"/>
        <w:jc w:val="both"/>
        <w:rPr>
          <w:lang w:val="uk-UA"/>
        </w:rPr>
      </w:pPr>
    </w:p>
    <w:p w14:paraId="77B007CC" w14:textId="628E74E9" w:rsidR="00F20094" w:rsidRPr="004F7D03" w:rsidRDefault="00272263" w:rsidP="003D7FBA">
      <w:pPr>
        <w:pStyle w:val="18"/>
        <w:spacing w:line="340" w:lineRule="exact"/>
        <w:ind w:firstLine="709"/>
        <w:jc w:val="both"/>
        <w:rPr>
          <w:lang w:val="uk-UA"/>
        </w:rPr>
      </w:pPr>
      <w:r w:rsidRPr="004F7D03">
        <w:rPr>
          <w:b/>
          <w:sz w:val="28"/>
          <w:szCs w:val="28"/>
          <w:lang w:val="uk-UA"/>
        </w:rPr>
        <w:t>9</w:t>
      </w:r>
      <w:r w:rsidR="00F20094" w:rsidRPr="004F7D03">
        <w:rPr>
          <w:b/>
          <w:sz w:val="28"/>
          <w:szCs w:val="28"/>
          <w:lang w:val="uk-UA"/>
        </w:rPr>
        <w:t>.</w:t>
      </w:r>
      <w:r w:rsidR="00755D05" w:rsidRPr="004F7D03">
        <w:rPr>
          <w:b/>
          <w:sz w:val="28"/>
          <w:szCs w:val="28"/>
          <w:lang w:val="uk-UA"/>
        </w:rPr>
        <w:t>4</w:t>
      </w:r>
      <w:r w:rsidR="00F20094" w:rsidRPr="004F7D03">
        <w:rPr>
          <w:b/>
          <w:sz w:val="28"/>
          <w:szCs w:val="28"/>
          <w:lang w:val="uk-UA"/>
        </w:rPr>
        <w:t>. Порядок дій при захисті кваліфікаційних робіт</w:t>
      </w:r>
    </w:p>
    <w:p w14:paraId="372824BB" w14:textId="77777777" w:rsidR="00F20094" w:rsidRPr="004F7D03" w:rsidRDefault="00F20094" w:rsidP="003D7FBA">
      <w:pPr>
        <w:pStyle w:val="18"/>
        <w:spacing w:line="340" w:lineRule="exact"/>
        <w:ind w:firstLine="709"/>
        <w:jc w:val="both"/>
        <w:rPr>
          <w:lang w:val="uk-UA"/>
        </w:rPr>
      </w:pPr>
    </w:p>
    <w:p w14:paraId="1A15EB15" w14:textId="77777777" w:rsidR="00F20094" w:rsidRPr="00205540" w:rsidRDefault="00F20094" w:rsidP="003D7FBA">
      <w:pPr>
        <w:pStyle w:val="18"/>
        <w:spacing w:line="340" w:lineRule="exact"/>
        <w:ind w:firstLine="709"/>
        <w:jc w:val="both"/>
        <w:rPr>
          <w:sz w:val="28"/>
          <w:szCs w:val="28"/>
          <w:lang w:val="ru-RU"/>
        </w:rPr>
      </w:pPr>
      <w:r w:rsidRPr="004F7D03">
        <w:rPr>
          <w:sz w:val="28"/>
          <w:szCs w:val="28"/>
          <w:lang w:val="uk-UA"/>
        </w:rPr>
        <w:t xml:space="preserve">Під час організації захисту кваліфікаційних робіт не пізніше ніж за один день до проведення захисту через секретаря підкомісії до </w:t>
      </w:r>
      <w:proofErr w:type="spellStart"/>
      <w:r w:rsidRPr="004F7D03">
        <w:rPr>
          <w:sz w:val="28"/>
          <w:szCs w:val="28"/>
          <w:lang w:val="uk-UA"/>
        </w:rPr>
        <w:t>ЕК</w:t>
      </w:r>
      <w:proofErr w:type="spellEnd"/>
      <w:r w:rsidRPr="004F7D03">
        <w:rPr>
          <w:sz w:val="28"/>
          <w:szCs w:val="28"/>
          <w:lang w:val="uk-UA"/>
        </w:rPr>
        <w:t xml:space="preserve"> для попереднього ознайомлення надаються:</w:t>
      </w:r>
    </w:p>
    <w:p w14:paraId="55E8539A" w14:textId="40474032" w:rsidR="00F20094" w:rsidRPr="004F7D03" w:rsidRDefault="00811CF5" w:rsidP="003D7FBA">
      <w:pPr>
        <w:pStyle w:val="18"/>
        <w:tabs>
          <w:tab w:val="left" w:pos="993"/>
        </w:tabs>
        <w:spacing w:line="340" w:lineRule="exact"/>
        <w:ind w:firstLine="709"/>
        <w:jc w:val="both"/>
        <w:rPr>
          <w:sz w:val="28"/>
          <w:szCs w:val="28"/>
          <w:lang w:val="uk-UA"/>
        </w:rPr>
      </w:pPr>
      <w:r w:rsidRPr="004F7D03">
        <w:rPr>
          <w:sz w:val="28"/>
          <w:szCs w:val="28"/>
          <w:lang w:val="uk-UA"/>
        </w:rPr>
        <w:t>-</w:t>
      </w:r>
      <w:r w:rsidRPr="004F7D03">
        <w:rPr>
          <w:sz w:val="28"/>
          <w:szCs w:val="28"/>
          <w:lang w:val="uk-UA"/>
        </w:rPr>
        <w:tab/>
      </w:r>
      <w:r w:rsidR="00F20094" w:rsidRPr="004F7D03">
        <w:rPr>
          <w:sz w:val="28"/>
          <w:szCs w:val="28"/>
          <w:lang w:val="uk-UA"/>
        </w:rPr>
        <w:t>кваліфікаційні роботи з письмовими відгуками керівників про їх виконання;</w:t>
      </w:r>
    </w:p>
    <w:p w14:paraId="4CDC2604" w14:textId="4221C7A9" w:rsidR="00F20094" w:rsidRPr="004F7D03" w:rsidRDefault="00811CF5" w:rsidP="003D7FBA">
      <w:pPr>
        <w:pStyle w:val="18"/>
        <w:tabs>
          <w:tab w:val="left" w:pos="993"/>
        </w:tabs>
        <w:spacing w:line="340" w:lineRule="exact"/>
        <w:ind w:firstLine="709"/>
        <w:jc w:val="both"/>
        <w:rPr>
          <w:sz w:val="28"/>
          <w:szCs w:val="28"/>
          <w:lang w:val="uk-UA"/>
        </w:rPr>
      </w:pPr>
      <w:r w:rsidRPr="004F7D03">
        <w:rPr>
          <w:sz w:val="28"/>
          <w:szCs w:val="28"/>
          <w:lang w:val="uk-UA"/>
        </w:rPr>
        <w:lastRenderedPageBreak/>
        <w:t>-</w:t>
      </w:r>
      <w:r w:rsidRPr="004F7D03">
        <w:rPr>
          <w:sz w:val="28"/>
          <w:szCs w:val="28"/>
          <w:lang w:val="uk-UA"/>
        </w:rPr>
        <w:tab/>
      </w:r>
      <w:r w:rsidR="00F20094" w:rsidRPr="004F7D03">
        <w:rPr>
          <w:sz w:val="28"/>
          <w:szCs w:val="28"/>
          <w:lang w:val="uk-UA"/>
        </w:rPr>
        <w:t>рецензії на виконану кваліфікаційну роботу;</w:t>
      </w:r>
    </w:p>
    <w:p w14:paraId="34AB56F3" w14:textId="77630F5B" w:rsidR="00F20094" w:rsidRPr="004F7D03" w:rsidRDefault="00811CF5" w:rsidP="003D7FBA">
      <w:pPr>
        <w:pStyle w:val="18"/>
        <w:tabs>
          <w:tab w:val="left" w:pos="993"/>
        </w:tabs>
        <w:spacing w:line="340" w:lineRule="exact"/>
        <w:ind w:firstLine="709"/>
        <w:jc w:val="both"/>
        <w:rPr>
          <w:sz w:val="28"/>
          <w:szCs w:val="28"/>
          <w:lang w:val="uk-UA"/>
        </w:rPr>
      </w:pPr>
      <w:r w:rsidRPr="004F7D03">
        <w:rPr>
          <w:sz w:val="28"/>
          <w:szCs w:val="28"/>
          <w:lang w:val="uk-UA"/>
        </w:rPr>
        <w:t>-</w:t>
      </w:r>
      <w:r w:rsidRPr="004F7D03">
        <w:rPr>
          <w:sz w:val="28"/>
          <w:szCs w:val="28"/>
          <w:lang w:val="uk-UA"/>
        </w:rPr>
        <w:tab/>
      </w:r>
      <w:r w:rsidR="00F20094" w:rsidRPr="004F7D03">
        <w:rPr>
          <w:sz w:val="28"/>
          <w:szCs w:val="28"/>
          <w:lang w:val="uk-UA"/>
        </w:rPr>
        <w:t>матеріали, що характеризують наукову та практичну цінність виконаної кваліфікаційної роботи (патенти і заявки на винаходи, друковані статті, документи, що свідчать про практичне використання результатів роботи, макети за наявності);</w:t>
      </w:r>
    </w:p>
    <w:p w14:paraId="2C33668B" w14:textId="752C5866" w:rsidR="00F20094" w:rsidRPr="004F7D03" w:rsidRDefault="00811CF5" w:rsidP="003D7FBA">
      <w:pPr>
        <w:pStyle w:val="18"/>
        <w:tabs>
          <w:tab w:val="left" w:pos="993"/>
        </w:tabs>
        <w:spacing w:line="340" w:lineRule="exact"/>
        <w:ind w:firstLine="709"/>
        <w:jc w:val="both"/>
        <w:rPr>
          <w:sz w:val="28"/>
          <w:szCs w:val="28"/>
          <w:lang w:val="uk-UA"/>
        </w:rPr>
      </w:pPr>
      <w:r w:rsidRPr="004F7D03">
        <w:rPr>
          <w:sz w:val="28"/>
          <w:szCs w:val="28"/>
          <w:lang w:val="uk-UA"/>
        </w:rPr>
        <w:t>-</w:t>
      </w:r>
      <w:r w:rsidRPr="004F7D03">
        <w:rPr>
          <w:sz w:val="28"/>
          <w:szCs w:val="28"/>
          <w:lang w:val="uk-UA"/>
        </w:rPr>
        <w:tab/>
      </w:r>
      <w:r w:rsidR="00F20094" w:rsidRPr="004F7D03">
        <w:rPr>
          <w:sz w:val="28"/>
          <w:szCs w:val="28"/>
          <w:lang w:val="uk-UA"/>
        </w:rPr>
        <w:t>довідки щодо перевірки кваліфікаційних робіт на плагіат;</w:t>
      </w:r>
    </w:p>
    <w:p w14:paraId="4AF1BA29" w14:textId="0D526369" w:rsidR="00F20094" w:rsidRPr="004F7D03" w:rsidRDefault="00811CF5" w:rsidP="003D7FBA">
      <w:pPr>
        <w:pStyle w:val="18"/>
        <w:tabs>
          <w:tab w:val="left" w:pos="993"/>
        </w:tabs>
        <w:spacing w:line="340" w:lineRule="exact"/>
        <w:ind w:firstLine="709"/>
        <w:jc w:val="both"/>
        <w:rPr>
          <w:sz w:val="28"/>
          <w:szCs w:val="28"/>
          <w:lang w:val="uk-UA"/>
        </w:rPr>
      </w:pPr>
      <w:r w:rsidRPr="004F7D03">
        <w:rPr>
          <w:sz w:val="28"/>
          <w:szCs w:val="28"/>
          <w:lang w:val="uk-UA"/>
        </w:rPr>
        <w:t>-</w:t>
      </w:r>
      <w:r w:rsidRPr="004F7D03">
        <w:rPr>
          <w:sz w:val="28"/>
          <w:szCs w:val="28"/>
          <w:lang w:val="uk-UA"/>
        </w:rPr>
        <w:tab/>
      </w:r>
      <w:r w:rsidR="00F20094" w:rsidRPr="004F7D03">
        <w:rPr>
          <w:sz w:val="28"/>
          <w:szCs w:val="28"/>
          <w:lang w:val="uk-UA"/>
        </w:rPr>
        <w:t>акти експертної комісії щодо проведення оцінки кваліфікаційних робіт на відсутність (наявність) відомостей, що становлять державну таємницю та інформацію з обмеженим доступом.</w:t>
      </w:r>
    </w:p>
    <w:p w14:paraId="367FA4AA" w14:textId="77777777" w:rsidR="00F20094" w:rsidRPr="004F7D03" w:rsidRDefault="00F20094" w:rsidP="003D7FBA">
      <w:pPr>
        <w:pStyle w:val="18"/>
        <w:tabs>
          <w:tab w:val="left" w:pos="993"/>
        </w:tabs>
        <w:spacing w:line="340" w:lineRule="exact"/>
        <w:ind w:firstLine="709"/>
        <w:jc w:val="both"/>
        <w:rPr>
          <w:sz w:val="28"/>
          <w:szCs w:val="28"/>
          <w:lang w:val="uk-UA"/>
        </w:rPr>
      </w:pPr>
      <w:r w:rsidRPr="004F7D03">
        <w:rPr>
          <w:sz w:val="28"/>
          <w:szCs w:val="28"/>
          <w:lang w:val="uk-UA"/>
        </w:rPr>
        <w:t>Також до екзаменаційної підкомісії подаються документи:</w:t>
      </w:r>
    </w:p>
    <w:p w14:paraId="59DCEB91" w14:textId="07A2DFE3" w:rsidR="00F20094" w:rsidRPr="004F7D03" w:rsidRDefault="00F20094" w:rsidP="003D7FBA">
      <w:pPr>
        <w:pStyle w:val="18"/>
        <w:numPr>
          <w:ilvl w:val="0"/>
          <w:numId w:val="1"/>
        </w:numPr>
        <w:tabs>
          <w:tab w:val="left" w:pos="993"/>
        </w:tabs>
        <w:spacing w:line="340" w:lineRule="exact"/>
        <w:jc w:val="both"/>
        <w:rPr>
          <w:sz w:val="28"/>
          <w:szCs w:val="28"/>
          <w:lang w:val="uk-UA"/>
        </w:rPr>
      </w:pPr>
      <w:r w:rsidRPr="004F7D03">
        <w:rPr>
          <w:sz w:val="28"/>
          <w:szCs w:val="28"/>
          <w:lang w:val="uk-UA"/>
        </w:rPr>
        <w:t>список осіб, які захищатимуть кваліфікаційні роботи;</w:t>
      </w:r>
    </w:p>
    <w:p w14:paraId="0B460367" w14:textId="4F4E85F2" w:rsidR="00F20094" w:rsidRPr="004F7D03" w:rsidRDefault="00F20094" w:rsidP="003D7FBA">
      <w:pPr>
        <w:pStyle w:val="18"/>
        <w:numPr>
          <w:ilvl w:val="0"/>
          <w:numId w:val="1"/>
        </w:numPr>
        <w:tabs>
          <w:tab w:val="left" w:pos="993"/>
        </w:tabs>
        <w:spacing w:line="340" w:lineRule="exact"/>
        <w:jc w:val="both"/>
        <w:rPr>
          <w:sz w:val="28"/>
          <w:szCs w:val="28"/>
          <w:lang w:val="uk-UA"/>
        </w:rPr>
      </w:pPr>
      <w:r w:rsidRPr="004F7D03">
        <w:rPr>
          <w:sz w:val="28"/>
          <w:szCs w:val="28"/>
          <w:lang w:val="uk-UA"/>
        </w:rPr>
        <w:t>навчальні та службові картки кожного випускника;</w:t>
      </w:r>
    </w:p>
    <w:p w14:paraId="17FD4536" w14:textId="3E2F5366" w:rsidR="00F20094" w:rsidRPr="004F7D03" w:rsidRDefault="00811CF5" w:rsidP="003D7FBA">
      <w:pPr>
        <w:pStyle w:val="18"/>
        <w:tabs>
          <w:tab w:val="left" w:pos="993"/>
        </w:tabs>
        <w:spacing w:line="340" w:lineRule="exact"/>
        <w:ind w:firstLine="709"/>
        <w:jc w:val="both"/>
        <w:rPr>
          <w:sz w:val="28"/>
          <w:szCs w:val="28"/>
          <w:lang w:val="uk-UA"/>
        </w:rPr>
      </w:pPr>
      <w:r w:rsidRPr="004F7D03">
        <w:rPr>
          <w:sz w:val="28"/>
          <w:szCs w:val="28"/>
          <w:lang w:val="uk-UA"/>
        </w:rPr>
        <w:t>-</w:t>
      </w:r>
      <w:r w:rsidRPr="004F7D03">
        <w:rPr>
          <w:sz w:val="28"/>
          <w:szCs w:val="28"/>
          <w:lang w:val="uk-UA"/>
        </w:rPr>
        <w:tab/>
      </w:r>
      <w:r w:rsidR="00F20094" w:rsidRPr="004F7D03">
        <w:rPr>
          <w:sz w:val="28"/>
          <w:szCs w:val="28"/>
          <w:lang w:val="uk-UA"/>
        </w:rPr>
        <w:t>методичні рекомендації щодо захисту кваліфікаційної роботи бакалавра (магістра).</w:t>
      </w:r>
    </w:p>
    <w:p w14:paraId="6A54E455" w14:textId="77777777" w:rsidR="00F20094" w:rsidRPr="004F7D03" w:rsidRDefault="00F20094" w:rsidP="003D7FBA">
      <w:pPr>
        <w:pStyle w:val="18"/>
        <w:spacing w:line="340" w:lineRule="exact"/>
        <w:ind w:firstLine="709"/>
        <w:jc w:val="both"/>
        <w:rPr>
          <w:sz w:val="28"/>
          <w:szCs w:val="28"/>
          <w:lang w:val="uk-UA"/>
        </w:rPr>
      </w:pPr>
      <w:r w:rsidRPr="004F7D03">
        <w:rPr>
          <w:sz w:val="28"/>
          <w:szCs w:val="28"/>
          <w:lang w:val="uk-UA"/>
        </w:rPr>
        <w:t>Члени підкомісії вивчають подані до захисту кваліфікаційні роботи та здійснюють попереднє оцінювання їх якості.</w:t>
      </w:r>
    </w:p>
    <w:p w14:paraId="55C8882A" w14:textId="77777777" w:rsidR="00F20094" w:rsidRPr="004F7D03" w:rsidRDefault="00F20094" w:rsidP="003D7FBA">
      <w:pPr>
        <w:pStyle w:val="18"/>
        <w:spacing w:line="340" w:lineRule="exact"/>
        <w:ind w:firstLine="709"/>
        <w:jc w:val="both"/>
        <w:rPr>
          <w:sz w:val="28"/>
          <w:szCs w:val="28"/>
          <w:lang w:val="uk-UA"/>
        </w:rPr>
      </w:pPr>
      <w:r w:rsidRPr="004F7D03">
        <w:rPr>
          <w:sz w:val="28"/>
          <w:szCs w:val="28"/>
          <w:lang w:val="uk-UA"/>
        </w:rPr>
        <w:t>Захист кваліфікаційних робіт, в яких надаються відомості, що містять  інформацію з обмеженим доступом, проводиться із дотриманням вимог законодавства у сфері охорони державної таємниці.</w:t>
      </w:r>
    </w:p>
    <w:p w14:paraId="3B0C9416" w14:textId="77777777" w:rsidR="00887CC8" w:rsidRPr="004F7D03" w:rsidRDefault="00887CC8" w:rsidP="003D7FBA">
      <w:pPr>
        <w:pStyle w:val="18"/>
        <w:spacing w:line="340" w:lineRule="exact"/>
        <w:ind w:firstLine="709"/>
        <w:jc w:val="both"/>
        <w:rPr>
          <w:sz w:val="28"/>
          <w:szCs w:val="28"/>
          <w:lang w:val="uk-UA"/>
        </w:rPr>
      </w:pPr>
    </w:p>
    <w:p w14:paraId="15B45DA4" w14:textId="77777777" w:rsidR="00F20094" w:rsidRPr="004F7D03" w:rsidRDefault="00272263" w:rsidP="003D7FBA">
      <w:pPr>
        <w:pStyle w:val="18"/>
        <w:tabs>
          <w:tab w:val="left" w:pos="1210"/>
        </w:tabs>
        <w:spacing w:line="340" w:lineRule="exact"/>
        <w:ind w:firstLine="709"/>
        <w:jc w:val="both"/>
        <w:rPr>
          <w:b/>
          <w:sz w:val="28"/>
          <w:szCs w:val="28"/>
          <w:lang w:val="uk-UA"/>
        </w:rPr>
      </w:pPr>
      <w:bookmarkStart w:id="12" w:name="Bookmark13"/>
      <w:bookmarkEnd w:id="12"/>
      <w:r w:rsidRPr="004F7D03">
        <w:rPr>
          <w:b/>
          <w:sz w:val="28"/>
          <w:szCs w:val="28"/>
          <w:lang w:val="uk-UA"/>
        </w:rPr>
        <w:t>9</w:t>
      </w:r>
      <w:r w:rsidR="00F20094" w:rsidRPr="004F7D03">
        <w:rPr>
          <w:b/>
          <w:sz w:val="28"/>
          <w:szCs w:val="28"/>
          <w:lang w:val="uk-UA"/>
        </w:rPr>
        <w:t>.5. Оцінювання знань здобувачів ВО під час захисту кваліфікаційних робіт, складання атестаційного іспиту (</w:t>
      </w:r>
      <w:proofErr w:type="spellStart"/>
      <w:r w:rsidR="00F20094" w:rsidRPr="004F7D03">
        <w:rPr>
          <w:b/>
          <w:sz w:val="28"/>
          <w:szCs w:val="28"/>
          <w:lang w:val="uk-UA"/>
        </w:rPr>
        <w:t>ЄДКІ</w:t>
      </w:r>
      <w:proofErr w:type="spellEnd"/>
      <w:r w:rsidR="00F20094" w:rsidRPr="004F7D03">
        <w:rPr>
          <w:b/>
          <w:sz w:val="28"/>
          <w:szCs w:val="28"/>
          <w:lang w:val="uk-UA"/>
        </w:rPr>
        <w:t>, комплексного кваліфікаційного іспиту)</w:t>
      </w:r>
    </w:p>
    <w:p w14:paraId="43791E97" w14:textId="77777777" w:rsidR="00F20094" w:rsidRPr="004F7D03" w:rsidRDefault="00F20094" w:rsidP="003D7FBA">
      <w:pPr>
        <w:pStyle w:val="18"/>
        <w:tabs>
          <w:tab w:val="left" w:pos="1210"/>
        </w:tabs>
        <w:spacing w:line="340" w:lineRule="exact"/>
        <w:ind w:firstLine="709"/>
        <w:jc w:val="both"/>
        <w:rPr>
          <w:b/>
          <w:sz w:val="28"/>
          <w:szCs w:val="28"/>
          <w:lang w:val="uk-UA"/>
        </w:rPr>
      </w:pPr>
    </w:p>
    <w:p w14:paraId="189761AC" w14:textId="55DA7382" w:rsidR="00F20094" w:rsidRPr="004F7D03" w:rsidRDefault="00F20094" w:rsidP="003D7FBA">
      <w:pPr>
        <w:pStyle w:val="18"/>
        <w:spacing w:line="340" w:lineRule="exact"/>
        <w:ind w:firstLine="709"/>
        <w:jc w:val="both"/>
        <w:rPr>
          <w:sz w:val="28"/>
          <w:szCs w:val="28"/>
          <w:lang w:val="uk-UA"/>
        </w:rPr>
      </w:pPr>
      <w:r w:rsidRPr="004F7D03">
        <w:rPr>
          <w:sz w:val="28"/>
          <w:szCs w:val="28"/>
          <w:lang w:val="uk-UA"/>
        </w:rPr>
        <w:t>Для оцінювання знань під час захисту кваліфікаційних робіт в Академії розробляються методичні рекомендації щодо</w:t>
      </w:r>
      <w:r w:rsidR="008B75AE" w:rsidRPr="004F7D03">
        <w:rPr>
          <w:sz w:val="28"/>
          <w:szCs w:val="28"/>
          <w:lang w:val="uk-UA"/>
        </w:rPr>
        <w:t xml:space="preserve"> розробки та</w:t>
      </w:r>
      <w:r w:rsidRPr="004F7D03">
        <w:rPr>
          <w:sz w:val="28"/>
          <w:szCs w:val="28"/>
          <w:lang w:val="uk-UA"/>
        </w:rPr>
        <w:t xml:space="preserve"> захисту кваліфікаційн</w:t>
      </w:r>
      <w:r w:rsidR="008B75AE" w:rsidRPr="004F7D03">
        <w:rPr>
          <w:sz w:val="28"/>
          <w:szCs w:val="28"/>
          <w:lang w:val="uk-UA"/>
        </w:rPr>
        <w:t>их</w:t>
      </w:r>
      <w:r w:rsidRPr="004F7D03">
        <w:rPr>
          <w:sz w:val="28"/>
          <w:szCs w:val="28"/>
          <w:lang w:val="uk-UA"/>
        </w:rPr>
        <w:t xml:space="preserve"> роб</w:t>
      </w:r>
      <w:r w:rsidR="008B75AE" w:rsidRPr="004F7D03">
        <w:rPr>
          <w:sz w:val="28"/>
          <w:szCs w:val="28"/>
          <w:lang w:val="uk-UA"/>
        </w:rPr>
        <w:t>іт</w:t>
      </w:r>
      <w:r w:rsidRPr="004F7D03">
        <w:rPr>
          <w:sz w:val="28"/>
          <w:szCs w:val="28"/>
          <w:lang w:val="uk-UA"/>
        </w:rPr>
        <w:t xml:space="preserve"> бакалавра (магістра), у яких визначають:</w:t>
      </w:r>
    </w:p>
    <w:p w14:paraId="028ABCA9" w14:textId="77777777" w:rsidR="00F20094" w:rsidRPr="004F7D03" w:rsidRDefault="00F20094" w:rsidP="003D7FBA">
      <w:pPr>
        <w:pStyle w:val="18"/>
        <w:spacing w:line="340" w:lineRule="exact"/>
        <w:ind w:firstLine="709"/>
        <w:jc w:val="both"/>
        <w:rPr>
          <w:sz w:val="28"/>
          <w:szCs w:val="28"/>
          <w:lang w:val="uk-UA"/>
        </w:rPr>
      </w:pPr>
      <w:r w:rsidRPr="004F7D03">
        <w:rPr>
          <w:sz w:val="28"/>
          <w:szCs w:val="28"/>
          <w:lang w:val="uk-UA"/>
        </w:rPr>
        <w:t>порядок підготовки до написання та структура кваліфікаційної роботи;</w:t>
      </w:r>
    </w:p>
    <w:p w14:paraId="1F744336" w14:textId="77777777" w:rsidR="00F20094" w:rsidRPr="004F7D03" w:rsidRDefault="00F20094" w:rsidP="003D7FBA">
      <w:pPr>
        <w:pStyle w:val="18"/>
        <w:spacing w:line="340" w:lineRule="exact"/>
        <w:ind w:firstLine="709"/>
        <w:jc w:val="both"/>
        <w:rPr>
          <w:sz w:val="28"/>
          <w:szCs w:val="28"/>
          <w:lang w:val="uk-UA"/>
        </w:rPr>
      </w:pPr>
      <w:r w:rsidRPr="004F7D03">
        <w:rPr>
          <w:sz w:val="28"/>
          <w:szCs w:val="28"/>
          <w:lang w:val="uk-UA"/>
        </w:rPr>
        <w:t>форму проведення захисту кваліфікаційної роботи;</w:t>
      </w:r>
    </w:p>
    <w:p w14:paraId="4A4341B7" w14:textId="77777777" w:rsidR="00F20094" w:rsidRPr="004F7D03" w:rsidRDefault="00F20094" w:rsidP="003D7FBA">
      <w:pPr>
        <w:pStyle w:val="18"/>
        <w:spacing w:line="340" w:lineRule="exact"/>
        <w:ind w:firstLine="709"/>
        <w:jc w:val="both"/>
        <w:rPr>
          <w:sz w:val="28"/>
          <w:szCs w:val="28"/>
          <w:lang w:val="uk-UA"/>
        </w:rPr>
      </w:pPr>
      <w:r w:rsidRPr="004F7D03">
        <w:rPr>
          <w:sz w:val="28"/>
          <w:szCs w:val="28"/>
          <w:lang w:val="uk-UA"/>
        </w:rPr>
        <w:t>єдині вимоги до оцінювання знань, вмінь і навичок здобувачів ВО, критерії оцінювання кваліфікаційної роботи.</w:t>
      </w:r>
    </w:p>
    <w:p w14:paraId="113CE4D2" w14:textId="50F91E03" w:rsidR="00F20094" w:rsidRPr="004F7D03" w:rsidRDefault="00F20094" w:rsidP="003D7FBA">
      <w:pPr>
        <w:pStyle w:val="18"/>
        <w:spacing w:line="340" w:lineRule="exact"/>
        <w:ind w:firstLine="709"/>
        <w:jc w:val="both"/>
        <w:rPr>
          <w:sz w:val="28"/>
          <w:szCs w:val="28"/>
          <w:lang w:val="uk-UA"/>
        </w:rPr>
      </w:pPr>
      <w:r w:rsidRPr="004F7D03">
        <w:rPr>
          <w:sz w:val="28"/>
          <w:szCs w:val="28"/>
          <w:lang w:val="uk-UA"/>
        </w:rPr>
        <w:t>Методичні рекомендації щодо</w:t>
      </w:r>
      <w:r w:rsidR="008B75AE" w:rsidRPr="004F7D03">
        <w:rPr>
          <w:sz w:val="28"/>
          <w:szCs w:val="28"/>
          <w:lang w:val="uk-UA"/>
        </w:rPr>
        <w:t xml:space="preserve"> розробки та</w:t>
      </w:r>
      <w:r w:rsidRPr="004F7D03">
        <w:rPr>
          <w:sz w:val="28"/>
          <w:szCs w:val="28"/>
          <w:lang w:val="uk-UA"/>
        </w:rPr>
        <w:t xml:space="preserve"> захисту кваліфікаційних робіт розробляються відповідними кафедрами, на яких проводиться захист цих робіт, під керівництвом заступника начальника</w:t>
      </w:r>
      <w:r w:rsidR="008B75AE" w:rsidRPr="004F7D03">
        <w:rPr>
          <w:sz w:val="28"/>
          <w:szCs w:val="28"/>
          <w:lang w:val="uk-UA"/>
        </w:rPr>
        <w:t xml:space="preserve"> інституту</w:t>
      </w:r>
      <w:r w:rsidRPr="004F7D03">
        <w:rPr>
          <w:sz w:val="28"/>
          <w:szCs w:val="28"/>
          <w:lang w:val="uk-UA"/>
        </w:rPr>
        <w:t xml:space="preserve"> </w:t>
      </w:r>
      <w:r w:rsidR="008B75AE" w:rsidRPr="004F7D03">
        <w:rPr>
          <w:sz w:val="28"/>
          <w:szCs w:val="28"/>
          <w:lang w:val="uk-UA"/>
        </w:rPr>
        <w:t>(</w:t>
      </w:r>
      <w:r w:rsidRPr="004F7D03">
        <w:rPr>
          <w:sz w:val="28"/>
          <w:szCs w:val="28"/>
          <w:lang w:val="uk-UA"/>
        </w:rPr>
        <w:t>факультету</w:t>
      </w:r>
      <w:r w:rsidR="008B75AE" w:rsidRPr="004F7D03">
        <w:rPr>
          <w:sz w:val="28"/>
          <w:szCs w:val="28"/>
          <w:lang w:val="uk-UA"/>
        </w:rPr>
        <w:t>)</w:t>
      </w:r>
      <w:r w:rsidRPr="004F7D03">
        <w:rPr>
          <w:sz w:val="28"/>
          <w:szCs w:val="28"/>
          <w:lang w:val="uk-UA"/>
        </w:rPr>
        <w:t xml:space="preserve"> з навчальної та наукової роботи — начальника навчальної частини, навчального відділу академії для усіх спеціальностей (спеціалізацій) підготовки військових фахівців, підписуються начальником (завідувачем) кафедри розробника, погоджуються заступником начальника академії з навчальної роботи, ухвалюються вченою радою</w:t>
      </w:r>
      <w:r w:rsidR="008B75AE" w:rsidRPr="004F7D03">
        <w:rPr>
          <w:sz w:val="28"/>
          <w:szCs w:val="28"/>
          <w:lang w:val="uk-UA"/>
        </w:rPr>
        <w:t xml:space="preserve"> інституту</w:t>
      </w:r>
      <w:r w:rsidRPr="004F7D03">
        <w:rPr>
          <w:sz w:val="28"/>
          <w:szCs w:val="28"/>
          <w:lang w:val="uk-UA"/>
        </w:rPr>
        <w:t xml:space="preserve"> </w:t>
      </w:r>
      <w:r w:rsidR="008B75AE" w:rsidRPr="004F7D03">
        <w:rPr>
          <w:sz w:val="28"/>
          <w:szCs w:val="28"/>
          <w:lang w:val="uk-UA"/>
        </w:rPr>
        <w:t>(</w:t>
      </w:r>
      <w:r w:rsidRPr="004F7D03">
        <w:rPr>
          <w:sz w:val="28"/>
          <w:szCs w:val="28"/>
          <w:lang w:val="uk-UA"/>
        </w:rPr>
        <w:t>факультету</w:t>
      </w:r>
      <w:r w:rsidR="008B75AE" w:rsidRPr="004F7D03">
        <w:rPr>
          <w:sz w:val="28"/>
          <w:szCs w:val="28"/>
          <w:lang w:val="uk-UA"/>
        </w:rPr>
        <w:t>)</w:t>
      </w:r>
      <w:r w:rsidRPr="004F7D03">
        <w:rPr>
          <w:sz w:val="28"/>
          <w:szCs w:val="28"/>
          <w:lang w:val="uk-UA"/>
        </w:rPr>
        <w:t xml:space="preserve"> і </w:t>
      </w:r>
      <w:r w:rsidR="008B75AE" w:rsidRPr="004F7D03">
        <w:rPr>
          <w:sz w:val="28"/>
          <w:szCs w:val="28"/>
          <w:lang w:val="uk-UA"/>
        </w:rPr>
        <w:t xml:space="preserve">Академії </w:t>
      </w:r>
      <w:r w:rsidRPr="004F7D03">
        <w:rPr>
          <w:sz w:val="28"/>
          <w:szCs w:val="28"/>
          <w:lang w:val="uk-UA"/>
        </w:rPr>
        <w:t xml:space="preserve">та затверджуються начальником </w:t>
      </w:r>
      <w:r w:rsidR="008B75AE" w:rsidRPr="004F7D03">
        <w:rPr>
          <w:sz w:val="28"/>
          <w:szCs w:val="28"/>
          <w:lang w:val="uk-UA"/>
        </w:rPr>
        <w:t xml:space="preserve">Військової </w:t>
      </w:r>
      <w:r w:rsidRPr="004F7D03">
        <w:rPr>
          <w:sz w:val="28"/>
          <w:szCs w:val="28"/>
          <w:lang w:val="uk-UA"/>
        </w:rPr>
        <w:t>академії. Методичні рекомендації щодо розробки та захисту кваліфікаційних робіт доводяться до відома здобувачів ВО не пізніше ніж за семестр до початку атестації випускників.</w:t>
      </w:r>
    </w:p>
    <w:p w14:paraId="68230FDF" w14:textId="4BC626B5" w:rsidR="00F20094" w:rsidRPr="004F7D03" w:rsidRDefault="00F20094" w:rsidP="003D7FBA">
      <w:pPr>
        <w:pStyle w:val="18"/>
        <w:spacing w:line="340" w:lineRule="exact"/>
        <w:ind w:firstLine="709"/>
        <w:jc w:val="both"/>
        <w:rPr>
          <w:sz w:val="28"/>
          <w:szCs w:val="28"/>
          <w:lang w:val="uk-UA"/>
        </w:rPr>
      </w:pPr>
      <w:r w:rsidRPr="004F7D03">
        <w:rPr>
          <w:sz w:val="28"/>
          <w:szCs w:val="28"/>
          <w:lang w:val="uk-UA"/>
        </w:rPr>
        <w:t>Результати захисту кваліфікаційної роботи, складання атестаційного іспиту (</w:t>
      </w:r>
      <w:proofErr w:type="spellStart"/>
      <w:r w:rsidRPr="004F7D03">
        <w:rPr>
          <w:sz w:val="28"/>
          <w:szCs w:val="28"/>
          <w:lang w:val="uk-UA"/>
        </w:rPr>
        <w:t>ЄДКІ</w:t>
      </w:r>
      <w:proofErr w:type="spellEnd"/>
      <w:r w:rsidRPr="004F7D03">
        <w:rPr>
          <w:sz w:val="28"/>
          <w:szCs w:val="28"/>
          <w:lang w:val="uk-UA"/>
        </w:rPr>
        <w:t xml:space="preserve">, комплексного кваліфікаційного іспиту) здобувачами ВО, </w:t>
      </w:r>
      <w:r w:rsidRPr="004F7D03">
        <w:rPr>
          <w:sz w:val="28"/>
          <w:szCs w:val="28"/>
          <w:lang w:val="uk-UA"/>
        </w:rPr>
        <w:lastRenderedPageBreak/>
        <w:t xml:space="preserve">оцінюються відповідно до програми та інструкції </w:t>
      </w:r>
      <w:proofErr w:type="spellStart"/>
      <w:r w:rsidRPr="004F7D03">
        <w:rPr>
          <w:sz w:val="28"/>
          <w:szCs w:val="28"/>
          <w:lang w:val="uk-UA"/>
        </w:rPr>
        <w:t>ЄДКІ</w:t>
      </w:r>
      <w:proofErr w:type="spellEnd"/>
      <w:r w:rsidRPr="004F7D03">
        <w:rPr>
          <w:sz w:val="28"/>
          <w:szCs w:val="28"/>
          <w:lang w:val="uk-UA"/>
        </w:rPr>
        <w:t xml:space="preserve"> та програми комплексного кваліфікаційног</w:t>
      </w:r>
      <w:r w:rsidR="008B75AE" w:rsidRPr="004F7D03">
        <w:rPr>
          <w:sz w:val="28"/>
          <w:szCs w:val="28"/>
          <w:lang w:val="uk-UA"/>
        </w:rPr>
        <w:t>о</w:t>
      </w:r>
      <w:r w:rsidRPr="004F7D03">
        <w:rPr>
          <w:sz w:val="28"/>
          <w:szCs w:val="28"/>
          <w:lang w:val="uk-UA"/>
        </w:rPr>
        <w:t xml:space="preserve"> іспиту.</w:t>
      </w:r>
    </w:p>
    <w:p w14:paraId="2424D812" w14:textId="0E4CDBBF" w:rsidR="00F20094" w:rsidRPr="004F7D03" w:rsidRDefault="00F20094" w:rsidP="003D7FBA">
      <w:pPr>
        <w:pStyle w:val="18"/>
        <w:spacing w:line="340" w:lineRule="exact"/>
        <w:ind w:firstLine="709"/>
        <w:jc w:val="both"/>
        <w:rPr>
          <w:sz w:val="28"/>
          <w:szCs w:val="28"/>
          <w:lang w:val="uk-UA"/>
        </w:rPr>
      </w:pPr>
      <w:r w:rsidRPr="004F7D03">
        <w:rPr>
          <w:sz w:val="28"/>
          <w:szCs w:val="28"/>
          <w:lang w:val="uk-UA"/>
        </w:rPr>
        <w:t>Повторні складання атестаційного іспиту (</w:t>
      </w:r>
      <w:proofErr w:type="spellStart"/>
      <w:r w:rsidRPr="004F7D03">
        <w:rPr>
          <w:sz w:val="28"/>
          <w:szCs w:val="28"/>
          <w:lang w:val="uk-UA"/>
        </w:rPr>
        <w:t>ЄДКІ</w:t>
      </w:r>
      <w:proofErr w:type="spellEnd"/>
      <w:r w:rsidRPr="004F7D03">
        <w:rPr>
          <w:sz w:val="28"/>
          <w:szCs w:val="28"/>
          <w:lang w:val="uk-UA"/>
        </w:rPr>
        <w:t xml:space="preserve">, комплексного кваліфікаційного іспиту) </w:t>
      </w:r>
      <w:r w:rsidR="008B75AE" w:rsidRPr="004F7D03">
        <w:rPr>
          <w:sz w:val="28"/>
          <w:szCs w:val="28"/>
          <w:lang w:val="uk-UA"/>
        </w:rPr>
        <w:t>та</w:t>
      </w:r>
      <w:r w:rsidRPr="004F7D03">
        <w:rPr>
          <w:sz w:val="28"/>
          <w:szCs w:val="28"/>
          <w:lang w:val="uk-UA"/>
        </w:rPr>
        <w:t xml:space="preserve"> захист кваліфікаційної роботи з метою підвищення оцінки не дозволяються. </w:t>
      </w:r>
    </w:p>
    <w:p w14:paraId="34820042" w14:textId="77777777" w:rsidR="00F20094" w:rsidRPr="004F7D03" w:rsidRDefault="00F20094" w:rsidP="003D7FBA">
      <w:pPr>
        <w:pStyle w:val="18"/>
        <w:spacing w:line="340" w:lineRule="exact"/>
        <w:ind w:firstLine="709"/>
        <w:jc w:val="both"/>
        <w:rPr>
          <w:sz w:val="28"/>
          <w:szCs w:val="28"/>
          <w:lang w:val="uk-UA"/>
        </w:rPr>
      </w:pPr>
      <w:r w:rsidRPr="004F7D03">
        <w:rPr>
          <w:sz w:val="28"/>
          <w:szCs w:val="28"/>
          <w:lang w:val="uk-UA"/>
        </w:rPr>
        <w:t>Під час атестації при визначенні оцінки здобувачу ВО враховуються:</w:t>
      </w:r>
    </w:p>
    <w:p w14:paraId="7A50B605" w14:textId="77777777" w:rsidR="00F20094" w:rsidRPr="004F7D03" w:rsidRDefault="00F20094" w:rsidP="003D7FBA">
      <w:pPr>
        <w:pStyle w:val="18"/>
        <w:spacing w:line="340" w:lineRule="exact"/>
        <w:ind w:firstLine="709"/>
        <w:jc w:val="both"/>
        <w:rPr>
          <w:sz w:val="28"/>
          <w:szCs w:val="28"/>
          <w:lang w:val="uk-UA"/>
        </w:rPr>
      </w:pPr>
      <w:r w:rsidRPr="004F7D03">
        <w:rPr>
          <w:sz w:val="28"/>
          <w:szCs w:val="28"/>
          <w:lang w:val="uk-UA"/>
        </w:rPr>
        <w:t>рівень його теоретичних знань з дисциплін фахової (наукової) підготовки, знання статутів, настанов та інших керівних документів, уміння творчо застосовувати отримані знання для вирішення практичних завдань, знання нормативів, бойових можливостей і технічних характеристик озброєння і військової техніки за відповідним військовим фахом;</w:t>
      </w:r>
    </w:p>
    <w:p w14:paraId="0563DA0D" w14:textId="3596EB61" w:rsidR="00F20094" w:rsidRPr="004F7D03" w:rsidRDefault="00F20094" w:rsidP="003D7FBA">
      <w:pPr>
        <w:pStyle w:val="18"/>
        <w:spacing w:line="340" w:lineRule="exact"/>
        <w:ind w:firstLine="709"/>
        <w:jc w:val="both"/>
        <w:rPr>
          <w:sz w:val="28"/>
          <w:szCs w:val="28"/>
          <w:lang w:val="uk-UA"/>
        </w:rPr>
      </w:pPr>
      <w:r w:rsidRPr="004F7D03">
        <w:rPr>
          <w:sz w:val="28"/>
          <w:szCs w:val="28"/>
          <w:lang w:val="uk-UA"/>
        </w:rPr>
        <w:t>практична підготовленість, польова виучка, підготовка та досвід, отриманий під час участі у ході бойових дій в Україні;</w:t>
      </w:r>
    </w:p>
    <w:p w14:paraId="62B0DE7E" w14:textId="77777777" w:rsidR="00F20094" w:rsidRPr="004F7D03" w:rsidRDefault="00F20094" w:rsidP="003D7FBA">
      <w:pPr>
        <w:pStyle w:val="18"/>
        <w:spacing w:line="340" w:lineRule="exact"/>
        <w:ind w:firstLine="709"/>
        <w:jc w:val="both"/>
        <w:rPr>
          <w:sz w:val="28"/>
          <w:szCs w:val="28"/>
          <w:lang w:val="uk-UA"/>
        </w:rPr>
      </w:pPr>
      <w:r w:rsidRPr="004F7D03">
        <w:rPr>
          <w:sz w:val="28"/>
          <w:szCs w:val="28"/>
          <w:lang w:val="uk-UA"/>
        </w:rPr>
        <w:t>уміння використовувати досвід застосування та підготовки військ (сил), сучасні досягнення науки і техніки, робити обґрунтовані висновки;</w:t>
      </w:r>
    </w:p>
    <w:p w14:paraId="36546356" w14:textId="77777777" w:rsidR="00F20094" w:rsidRPr="004F7D03" w:rsidRDefault="00F20094" w:rsidP="003D7FBA">
      <w:pPr>
        <w:pStyle w:val="18"/>
        <w:spacing w:line="340" w:lineRule="exact"/>
        <w:ind w:firstLine="709"/>
        <w:jc w:val="both"/>
        <w:rPr>
          <w:sz w:val="28"/>
          <w:szCs w:val="28"/>
          <w:lang w:val="uk-UA"/>
        </w:rPr>
      </w:pPr>
      <w:r w:rsidRPr="004F7D03">
        <w:rPr>
          <w:sz w:val="28"/>
          <w:szCs w:val="28"/>
          <w:lang w:val="uk-UA"/>
        </w:rPr>
        <w:t>використання електронно-обчислювальної техніки під час проведення тактичних та інженерних розрахунків, якість оформлення поданих до захисту матеріалів;</w:t>
      </w:r>
    </w:p>
    <w:p w14:paraId="5E73B2BB" w14:textId="77777777" w:rsidR="00F20094" w:rsidRPr="004F7D03" w:rsidRDefault="00F20094" w:rsidP="003D7FBA">
      <w:pPr>
        <w:pStyle w:val="18"/>
        <w:spacing w:line="340" w:lineRule="exact"/>
        <w:ind w:firstLine="709"/>
        <w:jc w:val="both"/>
        <w:rPr>
          <w:sz w:val="28"/>
          <w:szCs w:val="28"/>
          <w:lang w:val="uk-UA"/>
        </w:rPr>
      </w:pPr>
      <w:r w:rsidRPr="004F7D03">
        <w:rPr>
          <w:sz w:val="28"/>
          <w:szCs w:val="28"/>
          <w:lang w:val="uk-UA"/>
        </w:rPr>
        <w:t xml:space="preserve">якість доповіді (обґрунтованість, чіткість, стислість), здатність здобувача ВО упевнено та правильно відповідати на теоретичні питання і обґрунтовувати практичні дії, </w:t>
      </w:r>
      <w:proofErr w:type="spellStart"/>
      <w:r w:rsidRPr="004F7D03">
        <w:rPr>
          <w:sz w:val="28"/>
          <w:szCs w:val="28"/>
          <w:lang w:val="uk-UA"/>
        </w:rPr>
        <w:t>логічно</w:t>
      </w:r>
      <w:proofErr w:type="spellEnd"/>
      <w:r w:rsidRPr="004F7D03">
        <w:rPr>
          <w:sz w:val="28"/>
          <w:szCs w:val="28"/>
          <w:lang w:val="uk-UA"/>
        </w:rPr>
        <w:t xml:space="preserve"> будувати свою доповідь (виступ), аргументовано відстоювати власну точку зору;</w:t>
      </w:r>
    </w:p>
    <w:p w14:paraId="179C9DA2" w14:textId="77777777" w:rsidR="00F20094" w:rsidRPr="004F7D03" w:rsidRDefault="00F20094" w:rsidP="003D7FBA">
      <w:pPr>
        <w:pStyle w:val="18"/>
        <w:spacing w:line="340" w:lineRule="exact"/>
        <w:ind w:firstLine="709"/>
        <w:jc w:val="both"/>
        <w:rPr>
          <w:sz w:val="28"/>
          <w:szCs w:val="28"/>
          <w:lang w:val="uk-UA"/>
        </w:rPr>
      </w:pPr>
      <w:r w:rsidRPr="004F7D03">
        <w:rPr>
          <w:sz w:val="28"/>
          <w:szCs w:val="28"/>
          <w:lang w:val="uk-UA"/>
        </w:rPr>
        <w:t>сформованість у здобувача ВО методичних навичок.</w:t>
      </w:r>
    </w:p>
    <w:p w14:paraId="6E580054" w14:textId="6CF52304" w:rsidR="00F20094" w:rsidRPr="004F7D03" w:rsidRDefault="00F20094" w:rsidP="003D7FBA">
      <w:pPr>
        <w:pStyle w:val="18"/>
        <w:spacing w:line="340" w:lineRule="exact"/>
        <w:ind w:firstLine="709"/>
        <w:jc w:val="both"/>
        <w:rPr>
          <w:sz w:val="28"/>
          <w:szCs w:val="28"/>
          <w:lang w:val="uk-UA"/>
        </w:rPr>
      </w:pPr>
      <w:r w:rsidRPr="004F7D03">
        <w:rPr>
          <w:sz w:val="28"/>
          <w:szCs w:val="28"/>
          <w:lang w:val="uk-UA"/>
        </w:rPr>
        <w:t>Обговорення результатів складання атестаційного іспиту (</w:t>
      </w:r>
      <w:proofErr w:type="spellStart"/>
      <w:r w:rsidRPr="004F7D03">
        <w:rPr>
          <w:sz w:val="28"/>
          <w:szCs w:val="28"/>
          <w:lang w:val="uk-UA"/>
        </w:rPr>
        <w:t>ЄДКІ</w:t>
      </w:r>
      <w:proofErr w:type="spellEnd"/>
      <w:r w:rsidRPr="004F7D03">
        <w:rPr>
          <w:sz w:val="28"/>
          <w:szCs w:val="28"/>
          <w:lang w:val="uk-UA"/>
        </w:rPr>
        <w:t xml:space="preserve">, комплексного кваліфікаційного іспиту) або захисту кваліфікаційної роботи стосовно кожного здобувача ВО проводиться на закритому засіданні підкомісії </w:t>
      </w:r>
      <w:proofErr w:type="spellStart"/>
      <w:r w:rsidRPr="004F7D03">
        <w:rPr>
          <w:sz w:val="28"/>
          <w:szCs w:val="28"/>
          <w:lang w:val="uk-UA"/>
        </w:rPr>
        <w:t>ЕК</w:t>
      </w:r>
      <w:proofErr w:type="spellEnd"/>
      <w:r w:rsidRPr="004F7D03">
        <w:rPr>
          <w:sz w:val="28"/>
          <w:szCs w:val="28"/>
          <w:lang w:val="uk-UA"/>
        </w:rPr>
        <w:t>.</w:t>
      </w:r>
    </w:p>
    <w:p w14:paraId="4111845C" w14:textId="73DC205C" w:rsidR="00F20094" w:rsidRPr="004F7D03" w:rsidRDefault="00F20094" w:rsidP="003D7FBA">
      <w:pPr>
        <w:pStyle w:val="18"/>
        <w:spacing w:line="340" w:lineRule="exact"/>
        <w:ind w:firstLine="709"/>
        <w:jc w:val="both"/>
        <w:rPr>
          <w:sz w:val="28"/>
          <w:szCs w:val="28"/>
          <w:lang w:val="uk-UA"/>
        </w:rPr>
      </w:pPr>
      <w:r w:rsidRPr="004F7D03">
        <w:rPr>
          <w:sz w:val="28"/>
          <w:szCs w:val="28"/>
          <w:lang w:val="uk-UA"/>
        </w:rPr>
        <w:t>Для вирішення суперечливих (спірних) питань на обговорення запрошуються керівник кваліфікаційної роботи, начальник відповідної кафедри, за профілем якої приймається атестаційний іспит (</w:t>
      </w:r>
      <w:proofErr w:type="spellStart"/>
      <w:r w:rsidRPr="004F7D03">
        <w:rPr>
          <w:sz w:val="28"/>
          <w:szCs w:val="28"/>
          <w:lang w:val="uk-UA"/>
        </w:rPr>
        <w:t>ЄДКІ</w:t>
      </w:r>
      <w:proofErr w:type="spellEnd"/>
      <w:r w:rsidRPr="004F7D03">
        <w:rPr>
          <w:sz w:val="28"/>
          <w:szCs w:val="28"/>
          <w:lang w:val="uk-UA"/>
        </w:rPr>
        <w:t>, комплексний кваліфікаційний іспит) або захищається кваліфікаційна робота</w:t>
      </w:r>
      <w:r w:rsidR="002F1C0E" w:rsidRPr="004F7D03">
        <w:rPr>
          <w:sz w:val="28"/>
          <w:szCs w:val="28"/>
          <w:lang w:val="uk-UA"/>
        </w:rPr>
        <w:t xml:space="preserve">. У </w:t>
      </w:r>
      <w:r w:rsidRPr="004F7D03">
        <w:rPr>
          <w:sz w:val="28"/>
          <w:szCs w:val="28"/>
          <w:lang w:val="uk-UA"/>
        </w:rPr>
        <w:t xml:space="preserve">разі необхідності, з дозволу голови </w:t>
      </w:r>
      <w:proofErr w:type="spellStart"/>
      <w:r w:rsidRPr="004F7D03">
        <w:rPr>
          <w:sz w:val="28"/>
          <w:szCs w:val="28"/>
          <w:lang w:val="uk-UA"/>
        </w:rPr>
        <w:t>ЕК</w:t>
      </w:r>
      <w:proofErr w:type="spellEnd"/>
      <w:r w:rsidRPr="004F7D03">
        <w:rPr>
          <w:sz w:val="28"/>
          <w:szCs w:val="28"/>
          <w:lang w:val="uk-UA"/>
        </w:rPr>
        <w:t xml:space="preserve">, також, фахівці з інших підкомісій </w:t>
      </w:r>
      <w:proofErr w:type="spellStart"/>
      <w:r w:rsidRPr="004F7D03">
        <w:rPr>
          <w:sz w:val="28"/>
          <w:szCs w:val="28"/>
          <w:lang w:val="uk-UA"/>
        </w:rPr>
        <w:t>ЕК</w:t>
      </w:r>
      <w:proofErr w:type="spellEnd"/>
      <w:r w:rsidRPr="004F7D03">
        <w:rPr>
          <w:sz w:val="28"/>
          <w:szCs w:val="28"/>
          <w:lang w:val="uk-UA"/>
        </w:rPr>
        <w:t>.</w:t>
      </w:r>
    </w:p>
    <w:p w14:paraId="580FA259" w14:textId="77777777" w:rsidR="00F20094" w:rsidRPr="004F7D03" w:rsidRDefault="00F20094" w:rsidP="003D7FBA">
      <w:pPr>
        <w:pStyle w:val="18"/>
        <w:spacing w:line="340" w:lineRule="exact"/>
        <w:ind w:firstLine="709"/>
        <w:jc w:val="both"/>
        <w:rPr>
          <w:sz w:val="28"/>
          <w:szCs w:val="28"/>
          <w:lang w:val="uk-UA"/>
        </w:rPr>
      </w:pPr>
      <w:r w:rsidRPr="004F7D03">
        <w:rPr>
          <w:sz w:val="28"/>
          <w:szCs w:val="28"/>
          <w:lang w:val="uk-UA"/>
        </w:rPr>
        <w:t>Рішення щодо оцінки за атестаційний іспит (</w:t>
      </w:r>
      <w:proofErr w:type="spellStart"/>
      <w:r w:rsidRPr="004F7D03">
        <w:rPr>
          <w:sz w:val="28"/>
          <w:szCs w:val="28"/>
          <w:lang w:val="uk-UA"/>
        </w:rPr>
        <w:t>ЄДКІ</w:t>
      </w:r>
      <w:proofErr w:type="spellEnd"/>
      <w:r w:rsidRPr="004F7D03">
        <w:rPr>
          <w:sz w:val="28"/>
          <w:szCs w:val="28"/>
          <w:lang w:val="uk-UA"/>
        </w:rPr>
        <w:t>, комплексний кваліфікаційний іспит) та захист кваліфікаційної роботи стосовно кожного здобувача ВО приймається відкритим голосуванням лише членами підкомісії більшістю голосів.</w:t>
      </w:r>
    </w:p>
    <w:p w14:paraId="6AD423DF" w14:textId="77777777" w:rsidR="00F20094" w:rsidRPr="004F7D03" w:rsidRDefault="00F20094" w:rsidP="003D7FBA">
      <w:pPr>
        <w:pStyle w:val="18"/>
        <w:spacing w:line="340" w:lineRule="exact"/>
        <w:ind w:firstLine="709"/>
        <w:jc w:val="both"/>
        <w:rPr>
          <w:sz w:val="28"/>
          <w:szCs w:val="28"/>
          <w:lang w:val="uk-UA"/>
        </w:rPr>
      </w:pPr>
      <w:r w:rsidRPr="004F7D03">
        <w:rPr>
          <w:sz w:val="28"/>
          <w:szCs w:val="28"/>
          <w:lang w:val="uk-UA"/>
        </w:rPr>
        <w:t>При однаковій кількості голосів, що визначають різні оцінки, голос голови підкомісії є вирішальним.</w:t>
      </w:r>
    </w:p>
    <w:p w14:paraId="6770FF4C" w14:textId="77777777" w:rsidR="00F20094" w:rsidRDefault="00F20094" w:rsidP="003D7FBA">
      <w:pPr>
        <w:pStyle w:val="18"/>
        <w:spacing w:line="340" w:lineRule="exact"/>
        <w:ind w:firstLine="709"/>
        <w:jc w:val="both"/>
        <w:rPr>
          <w:sz w:val="28"/>
          <w:szCs w:val="28"/>
          <w:lang w:val="uk-UA"/>
        </w:rPr>
      </w:pPr>
    </w:p>
    <w:p w14:paraId="52B40226" w14:textId="587E2D53" w:rsidR="007A3A36" w:rsidRDefault="007A3A36">
      <w:pPr>
        <w:suppressAutoHyphens w:val="0"/>
        <w:spacing w:after="0" w:line="240" w:lineRule="auto"/>
        <w:rPr>
          <w:rFonts w:ascii="Times New Roman" w:eastAsia="Times New Roman" w:hAnsi="Times New Roman" w:cs="Times New Roman"/>
          <w:sz w:val="28"/>
          <w:szCs w:val="28"/>
          <w:lang w:val="uk-UA"/>
        </w:rPr>
      </w:pPr>
      <w:r>
        <w:rPr>
          <w:sz w:val="28"/>
          <w:szCs w:val="28"/>
          <w:lang w:val="uk-UA"/>
        </w:rPr>
        <w:br w:type="page"/>
      </w:r>
    </w:p>
    <w:p w14:paraId="7B9DB4D2" w14:textId="77777777" w:rsidR="003D7FBA" w:rsidRPr="004F7D03" w:rsidRDefault="003D7FBA" w:rsidP="003D7FBA">
      <w:pPr>
        <w:pStyle w:val="18"/>
        <w:spacing w:line="340" w:lineRule="exact"/>
        <w:ind w:firstLine="709"/>
        <w:jc w:val="both"/>
        <w:rPr>
          <w:sz w:val="28"/>
          <w:szCs w:val="28"/>
          <w:lang w:val="uk-UA"/>
        </w:rPr>
      </w:pPr>
    </w:p>
    <w:p w14:paraId="74FEE5FD" w14:textId="77777777" w:rsidR="00871E99" w:rsidRPr="004F7D03" w:rsidRDefault="00272263" w:rsidP="003D7FBA">
      <w:pPr>
        <w:pStyle w:val="18"/>
        <w:tabs>
          <w:tab w:val="left" w:pos="1310"/>
        </w:tabs>
        <w:spacing w:line="332" w:lineRule="exact"/>
        <w:ind w:firstLine="709"/>
        <w:jc w:val="both"/>
        <w:rPr>
          <w:b/>
          <w:sz w:val="28"/>
          <w:szCs w:val="28"/>
          <w:lang w:val="uk-UA"/>
        </w:rPr>
      </w:pPr>
      <w:r w:rsidRPr="004F7D03">
        <w:rPr>
          <w:b/>
          <w:sz w:val="28"/>
          <w:szCs w:val="28"/>
          <w:lang w:val="uk-UA"/>
        </w:rPr>
        <w:t>9</w:t>
      </w:r>
      <w:r w:rsidR="00871E99" w:rsidRPr="004F7D03">
        <w:rPr>
          <w:b/>
          <w:sz w:val="28"/>
          <w:szCs w:val="28"/>
          <w:lang w:val="uk-UA"/>
        </w:rPr>
        <w:t xml:space="preserve">.6. Порядок дій </w:t>
      </w:r>
      <w:proofErr w:type="spellStart"/>
      <w:r w:rsidR="00871E99" w:rsidRPr="004F7D03">
        <w:rPr>
          <w:b/>
          <w:sz w:val="28"/>
          <w:szCs w:val="28"/>
          <w:lang w:val="uk-UA"/>
        </w:rPr>
        <w:t>ЕК</w:t>
      </w:r>
      <w:proofErr w:type="spellEnd"/>
      <w:r w:rsidR="00871E99" w:rsidRPr="004F7D03">
        <w:rPr>
          <w:b/>
          <w:sz w:val="28"/>
          <w:szCs w:val="28"/>
          <w:lang w:val="uk-UA"/>
        </w:rPr>
        <w:t xml:space="preserve"> у разі неуспішного складання здобувачем ВО атестаційного іспиту (</w:t>
      </w:r>
      <w:proofErr w:type="spellStart"/>
      <w:r w:rsidR="00871E99" w:rsidRPr="004F7D03">
        <w:rPr>
          <w:b/>
          <w:sz w:val="28"/>
          <w:szCs w:val="28"/>
          <w:lang w:val="uk-UA"/>
        </w:rPr>
        <w:t>ЄДКІ</w:t>
      </w:r>
      <w:proofErr w:type="spellEnd"/>
      <w:r w:rsidR="00871E99" w:rsidRPr="004F7D03">
        <w:rPr>
          <w:b/>
          <w:sz w:val="28"/>
          <w:szCs w:val="28"/>
          <w:lang w:val="uk-UA"/>
        </w:rPr>
        <w:t>, комплексних кваліфікаційних іспитів) або захисту кваліфікаційних робіт, при отриманні оцінки “незадовільно” за складання інших іспитів під час  атестації та у разі неприбуття здобувачів ВО на атестацію</w:t>
      </w:r>
    </w:p>
    <w:p w14:paraId="71CA23E0" w14:textId="77777777" w:rsidR="00F20094" w:rsidRPr="004F7D03" w:rsidRDefault="00F20094" w:rsidP="003D7FBA">
      <w:pPr>
        <w:pStyle w:val="18"/>
        <w:tabs>
          <w:tab w:val="left" w:pos="1310"/>
        </w:tabs>
        <w:spacing w:line="332" w:lineRule="exact"/>
        <w:ind w:firstLine="709"/>
        <w:jc w:val="both"/>
        <w:rPr>
          <w:sz w:val="28"/>
          <w:szCs w:val="28"/>
          <w:lang w:val="uk-UA"/>
        </w:rPr>
      </w:pPr>
    </w:p>
    <w:p w14:paraId="72CF4A13" w14:textId="6C2CC282" w:rsidR="00871E99" w:rsidRPr="004F7D03" w:rsidRDefault="00871E99" w:rsidP="003D7FBA">
      <w:pPr>
        <w:pStyle w:val="18"/>
        <w:spacing w:line="332" w:lineRule="exact"/>
        <w:ind w:firstLine="709"/>
        <w:jc w:val="both"/>
        <w:rPr>
          <w:sz w:val="28"/>
          <w:szCs w:val="28"/>
          <w:lang w:val="uk-UA"/>
        </w:rPr>
      </w:pPr>
      <w:r w:rsidRPr="004F7D03">
        <w:rPr>
          <w:sz w:val="28"/>
          <w:szCs w:val="28"/>
          <w:lang w:val="uk-UA"/>
        </w:rPr>
        <w:t>У разі не</w:t>
      </w:r>
      <w:r w:rsidR="00A154DB" w:rsidRPr="004F7D03">
        <w:rPr>
          <w:sz w:val="28"/>
          <w:szCs w:val="28"/>
          <w:lang w:val="uk-UA"/>
        </w:rPr>
        <w:t xml:space="preserve"> </w:t>
      </w:r>
      <w:r w:rsidRPr="004F7D03">
        <w:rPr>
          <w:sz w:val="28"/>
          <w:szCs w:val="28"/>
          <w:lang w:val="uk-UA"/>
        </w:rPr>
        <w:t>складання</w:t>
      </w:r>
      <w:r w:rsidR="00A154DB" w:rsidRPr="004F7D03">
        <w:rPr>
          <w:sz w:val="28"/>
          <w:szCs w:val="28"/>
          <w:lang w:val="uk-UA"/>
        </w:rPr>
        <w:t xml:space="preserve"> атестаційного</w:t>
      </w:r>
      <w:r w:rsidRPr="004F7D03">
        <w:rPr>
          <w:sz w:val="28"/>
          <w:szCs w:val="28"/>
          <w:lang w:val="uk-UA"/>
        </w:rPr>
        <w:t xml:space="preserve"> іспит</w:t>
      </w:r>
      <w:r w:rsidR="00A154DB" w:rsidRPr="004F7D03">
        <w:rPr>
          <w:sz w:val="28"/>
          <w:szCs w:val="28"/>
          <w:lang w:val="uk-UA"/>
        </w:rPr>
        <w:t>у (</w:t>
      </w:r>
      <w:proofErr w:type="spellStart"/>
      <w:r w:rsidR="00A154DB" w:rsidRPr="004F7D03">
        <w:rPr>
          <w:sz w:val="28"/>
          <w:szCs w:val="28"/>
          <w:lang w:val="uk-UA"/>
        </w:rPr>
        <w:t>ЄДКІ</w:t>
      </w:r>
      <w:proofErr w:type="spellEnd"/>
      <w:r w:rsidR="00A154DB" w:rsidRPr="004F7D03">
        <w:rPr>
          <w:sz w:val="28"/>
          <w:szCs w:val="28"/>
          <w:lang w:val="uk-UA"/>
        </w:rPr>
        <w:t>, комплексних кваліфікаційних іспитів) з однієї або декількох навчальних дисциплін</w:t>
      </w:r>
      <w:r w:rsidR="00767E1F" w:rsidRPr="004F7D03">
        <w:rPr>
          <w:sz w:val="28"/>
          <w:szCs w:val="28"/>
          <w:lang w:val="uk-UA"/>
        </w:rPr>
        <w:t xml:space="preserve"> або комплексного екзамену з фізичного виховання, спеціальної фізичної підготовки,</w:t>
      </w:r>
      <w:r w:rsidR="00A154DB" w:rsidRPr="004F7D03">
        <w:rPr>
          <w:sz w:val="28"/>
          <w:szCs w:val="28"/>
          <w:lang w:val="uk-UA"/>
        </w:rPr>
        <w:t xml:space="preserve"> чи отримання незадовільної оцінки під час </w:t>
      </w:r>
      <w:r w:rsidRPr="004F7D03">
        <w:rPr>
          <w:sz w:val="28"/>
          <w:szCs w:val="28"/>
          <w:lang w:val="uk-UA"/>
        </w:rPr>
        <w:t>захисту кваліфікаційної роботи</w:t>
      </w:r>
      <w:r w:rsidR="00A154DB" w:rsidRPr="004F7D03">
        <w:rPr>
          <w:sz w:val="28"/>
          <w:szCs w:val="28"/>
          <w:lang w:val="uk-UA"/>
        </w:rPr>
        <w:t xml:space="preserve">, </w:t>
      </w:r>
      <w:r w:rsidRPr="004F7D03">
        <w:rPr>
          <w:sz w:val="28"/>
          <w:szCs w:val="28"/>
          <w:lang w:val="uk-UA"/>
        </w:rPr>
        <w:t xml:space="preserve"> особа вважається такою</w:t>
      </w:r>
      <w:r w:rsidR="00B95349" w:rsidRPr="004F7D03">
        <w:rPr>
          <w:sz w:val="28"/>
          <w:szCs w:val="28"/>
          <w:lang w:val="uk-UA"/>
        </w:rPr>
        <w:t xml:space="preserve">, що </w:t>
      </w:r>
      <w:r w:rsidRPr="004F7D03">
        <w:rPr>
          <w:sz w:val="28"/>
          <w:szCs w:val="28"/>
          <w:lang w:val="uk-UA"/>
        </w:rPr>
        <w:t>не виконала</w:t>
      </w:r>
      <w:r w:rsidR="00767E1F" w:rsidRPr="004F7D03">
        <w:rPr>
          <w:sz w:val="28"/>
          <w:szCs w:val="28"/>
          <w:lang w:val="uk-UA"/>
        </w:rPr>
        <w:t xml:space="preserve"> </w:t>
      </w:r>
      <w:r w:rsidRPr="004F7D03">
        <w:rPr>
          <w:sz w:val="28"/>
          <w:szCs w:val="28"/>
          <w:lang w:val="uk-UA"/>
        </w:rPr>
        <w:t>індивідуальний навчальний план</w:t>
      </w:r>
      <w:r w:rsidR="00CE5B7D" w:rsidRPr="004F7D03">
        <w:rPr>
          <w:sz w:val="28"/>
          <w:szCs w:val="28"/>
          <w:lang w:val="uk-UA"/>
        </w:rPr>
        <w:t>.</w:t>
      </w:r>
      <w:r w:rsidRPr="004F7D03">
        <w:rPr>
          <w:sz w:val="28"/>
          <w:szCs w:val="28"/>
          <w:lang w:val="uk-UA"/>
        </w:rPr>
        <w:t xml:space="preserve"> </w:t>
      </w:r>
    </w:p>
    <w:p w14:paraId="1559A4EE" w14:textId="5B117A5F" w:rsidR="004C6C0E" w:rsidRPr="004F7D03" w:rsidRDefault="004C6C0E" w:rsidP="003D7FBA">
      <w:pPr>
        <w:pStyle w:val="18"/>
        <w:spacing w:line="332" w:lineRule="exact"/>
        <w:ind w:firstLine="709"/>
        <w:jc w:val="both"/>
        <w:rPr>
          <w:sz w:val="28"/>
          <w:szCs w:val="28"/>
          <w:lang w:val="uk-UA"/>
        </w:rPr>
      </w:pPr>
      <w:r w:rsidRPr="004F7D03">
        <w:rPr>
          <w:sz w:val="28"/>
          <w:szCs w:val="28"/>
          <w:lang w:val="uk-UA"/>
        </w:rPr>
        <w:t xml:space="preserve">У разі неприбуття здобувача ВО на засідання підкомісії </w:t>
      </w:r>
      <w:proofErr w:type="spellStart"/>
      <w:r w:rsidRPr="004F7D03">
        <w:rPr>
          <w:sz w:val="28"/>
          <w:szCs w:val="28"/>
          <w:lang w:val="uk-UA"/>
        </w:rPr>
        <w:t>ЕК</w:t>
      </w:r>
      <w:proofErr w:type="spellEnd"/>
      <w:r w:rsidRPr="004F7D03">
        <w:rPr>
          <w:sz w:val="28"/>
          <w:szCs w:val="28"/>
          <w:lang w:val="uk-UA"/>
        </w:rPr>
        <w:t xml:space="preserve"> без поважних причин для складання</w:t>
      </w:r>
      <w:r w:rsidR="00767E1F" w:rsidRPr="004F7D03">
        <w:rPr>
          <w:sz w:val="28"/>
          <w:szCs w:val="28"/>
          <w:lang w:val="uk-UA"/>
        </w:rPr>
        <w:t xml:space="preserve"> атестаційного</w:t>
      </w:r>
      <w:r w:rsidRPr="004F7D03">
        <w:rPr>
          <w:sz w:val="28"/>
          <w:szCs w:val="28"/>
          <w:lang w:val="uk-UA"/>
        </w:rPr>
        <w:t xml:space="preserve"> іспит</w:t>
      </w:r>
      <w:r w:rsidR="00767E1F" w:rsidRPr="004F7D03">
        <w:rPr>
          <w:sz w:val="28"/>
          <w:szCs w:val="28"/>
          <w:lang w:val="uk-UA"/>
        </w:rPr>
        <w:t>у (</w:t>
      </w:r>
      <w:proofErr w:type="spellStart"/>
      <w:r w:rsidR="00767E1F" w:rsidRPr="004F7D03">
        <w:rPr>
          <w:sz w:val="28"/>
          <w:szCs w:val="28"/>
          <w:lang w:val="uk-UA"/>
        </w:rPr>
        <w:t>ЄДКІ</w:t>
      </w:r>
      <w:proofErr w:type="spellEnd"/>
      <w:r w:rsidR="00767E1F" w:rsidRPr="004F7D03">
        <w:rPr>
          <w:sz w:val="28"/>
          <w:szCs w:val="28"/>
          <w:lang w:val="uk-UA"/>
        </w:rPr>
        <w:t>, комплексних кваліфікаційних іспитів), комплексного екзамену з фізичного виховання, спеціальної фізичної підготовки</w:t>
      </w:r>
      <w:r w:rsidRPr="004F7D03">
        <w:rPr>
          <w:sz w:val="28"/>
          <w:szCs w:val="28"/>
          <w:lang w:val="uk-UA"/>
        </w:rPr>
        <w:t xml:space="preserve"> або захисту кваліфікаційної роботи, у протоколі комісії проти прізвища випускника проставляється “Не з’явився”. Він є неатестованим, у зв’язку з неявкою на засідання підкомісії та вважається таким, що не виконав</w:t>
      </w:r>
      <w:r w:rsidR="00767E1F" w:rsidRPr="004F7D03">
        <w:rPr>
          <w:sz w:val="28"/>
          <w:szCs w:val="28"/>
          <w:lang w:val="uk-UA"/>
        </w:rPr>
        <w:t xml:space="preserve"> </w:t>
      </w:r>
      <w:r w:rsidRPr="004F7D03">
        <w:rPr>
          <w:sz w:val="28"/>
          <w:szCs w:val="28"/>
          <w:lang w:val="uk-UA"/>
        </w:rPr>
        <w:t>індивідуальний навчальний план.</w:t>
      </w:r>
    </w:p>
    <w:p w14:paraId="2B18F2D6" w14:textId="3D4EA84F" w:rsidR="00871E99" w:rsidRPr="004F7D03" w:rsidRDefault="00CE5B7D" w:rsidP="003D7FBA">
      <w:pPr>
        <w:pStyle w:val="18"/>
        <w:spacing w:line="332" w:lineRule="exact"/>
        <w:ind w:firstLine="709"/>
        <w:jc w:val="both"/>
        <w:rPr>
          <w:sz w:val="28"/>
          <w:szCs w:val="28"/>
          <w:lang w:val="uk-UA"/>
        </w:rPr>
      </w:pPr>
      <w:r w:rsidRPr="004F7D03">
        <w:rPr>
          <w:sz w:val="28"/>
          <w:szCs w:val="28"/>
          <w:lang w:val="uk-UA"/>
        </w:rPr>
        <w:t>Відповідно до пункту 4 частини першої статті 46 Закону України “Про вищу освіту” у випадку не виконання</w:t>
      </w:r>
      <w:r w:rsidR="00767E1F" w:rsidRPr="004F7D03">
        <w:rPr>
          <w:sz w:val="28"/>
          <w:szCs w:val="28"/>
          <w:lang w:val="uk-UA"/>
        </w:rPr>
        <w:t xml:space="preserve"> </w:t>
      </w:r>
      <w:r w:rsidRPr="004F7D03">
        <w:rPr>
          <w:sz w:val="28"/>
          <w:szCs w:val="28"/>
          <w:lang w:val="uk-UA"/>
        </w:rPr>
        <w:t>індивідуального навчального плану здобувач ВО відраховується з Академії.</w:t>
      </w:r>
    </w:p>
    <w:p w14:paraId="7728D44E" w14:textId="48C3036B" w:rsidR="0000468C" w:rsidRPr="004F7D03" w:rsidRDefault="0000468C" w:rsidP="003D7FBA">
      <w:pPr>
        <w:pStyle w:val="18"/>
        <w:spacing w:line="332" w:lineRule="exact"/>
        <w:ind w:firstLine="709"/>
        <w:jc w:val="both"/>
        <w:rPr>
          <w:sz w:val="28"/>
          <w:szCs w:val="28"/>
          <w:lang w:val="uk-UA"/>
        </w:rPr>
      </w:pPr>
      <w:r w:rsidRPr="004F7D03">
        <w:rPr>
          <w:sz w:val="28"/>
          <w:szCs w:val="28"/>
          <w:lang w:val="uk-UA"/>
        </w:rPr>
        <w:t>Таку особу може бути поновлено на навчання для здобуття ступеня вищої освіти за такою самою спеціальністю для одно</w:t>
      </w:r>
      <w:r w:rsidR="00767E1F" w:rsidRPr="004F7D03">
        <w:rPr>
          <w:sz w:val="28"/>
          <w:szCs w:val="28"/>
          <w:lang w:val="uk-UA"/>
        </w:rPr>
        <w:t>разового</w:t>
      </w:r>
      <w:r w:rsidRPr="004F7D03">
        <w:rPr>
          <w:sz w:val="28"/>
          <w:szCs w:val="28"/>
          <w:lang w:val="uk-UA"/>
        </w:rPr>
        <w:t xml:space="preserve"> повторного складання атестаційного іспиту (</w:t>
      </w:r>
      <w:proofErr w:type="spellStart"/>
      <w:r w:rsidRPr="004F7D03">
        <w:rPr>
          <w:sz w:val="28"/>
          <w:szCs w:val="28"/>
          <w:lang w:val="uk-UA"/>
        </w:rPr>
        <w:t>ЄДКІ</w:t>
      </w:r>
      <w:proofErr w:type="spellEnd"/>
      <w:r w:rsidRPr="004F7D03">
        <w:rPr>
          <w:sz w:val="28"/>
          <w:szCs w:val="28"/>
          <w:lang w:val="uk-UA"/>
        </w:rPr>
        <w:t>, комплексного кваліфікаційного іспиту),</w:t>
      </w:r>
      <w:r w:rsidR="00767E1F" w:rsidRPr="004F7D03">
        <w:rPr>
          <w:sz w:val="28"/>
          <w:szCs w:val="28"/>
          <w:lang w:val="uk-UA"/>
        </w:rPr>
        <w:t xml:space="preserve"> </w:t>
      </w:r>
      <w:r w:rsidRPr="004F7D03">
        <w:rPr>
          <w:sz w:val="28"/>
          <w:szCs w:val="28"/>
          <w:lang w:val="uk-UA"/>
        </w:rPr>
        <w:t>захисту кваліфікаційної роботи або комплексного екзамену з фізичного виховання, спеціальної фізичної підготовки.</w:t>
      </w:r>
    </w:p>
    <w:p w14:paraId="7465A8FF" w14:textId="043DAA60" w:rsidR="00BB2767" w:rsidRPr="004F7D03" w:rsidRDefault="00BB2767" w:rsidP="003D7FBA">
      <w:pPr>
        <w:pStyle w:val="18"/>
        <w:spacing w:line="332" w:lineRule="exact"/>
        <w:ind w:firstLine="709"/>
        <w:jc w:val="both"/>
        <w:rPr>
          <w:sz w:val="28"/>
          <w:szCs w:val="28"/>
          <w:lang w:val="uk-UA"/>
        </w:rPr>
      </w:pPr>
      <w:r w:rsidRPr="004F7D03">
        <w:rPr>
          <w:sz w:val="28"/>
          <w:szCs w:val="28"/>
          <w:lang w:val="uk-UA"/>
        </w:rPr>
        <w:t>У разі неприбуття здобувача ВО для складання атестаційного іспиту (</w:t>
      </w:r>
      <w:proofErr w:type="spellStart"/>
      <w:r w:rsidRPr="004F7D03">
        <w:rPr>
          <w:sz w:val="28"/>
          <w:szCs w:val="28"/>
          <w:lang w:val="uk-UA"/>
        </w:rPr>
        <w:t>ЄДКІ</w:t>
      </w:r>
      <w:proofErr w:type="spellEnd"/>
      <w:r w:rsidRPr="004F7D03">
        <w:rPr>
          <w:sz w:val="28"/>
          <w:szCs w:val="28"/>
          <w:lang w:val="uk-UA"/>
        </w:rPr>
        <w:t>, комплексного кваліфікаційного іспиту)</w:t>
      </w:r>
      <w:r w:rsidR="00386363" w:rsidRPr="004F7D03">
        <w:rPr>
          <w:sz w:val="28"/>
          <w:szCs w:val="28"/>
          <w:lang w:val="uk-UA"/>
        </w:rPr>
        <w:t>, комплексного екзамену з фізичного виховання, спеціальної фізичної підготовки</w:t>
      </w:r>
      <w:r w:rsidRPr="004F7D03">
        <w:rPr>
          <w:sz w:val="28"/>
          <w:szCs w:val="28"/>
          <w:lang w:val="uk-UA"/>
        </w:rPr>
        <w:t xml:space="preserve"> або захисту кваліфікаційної роботи з поважної причини (хвороба, родинні обставини, службове відрядження тощо), підтвердженої документально, голова </w:t>
      </w:r>
      <w:proofErr w:type="spellStart"/>
      <w:r w:rsidRPr="004F7D03">
        <w:rPr>
          <w:sz w:val="28"/>
          <w:szCs w:val="28"/>
          <w:lang w:val="uk-UA"/>
        </w:rPr>
        <w:t>ЕК</w:t>
      </w:r>
      <w:proofErr w:type="spellEnd"/>
      <w:r w:rsidRPr="004F7D03">
        <w:rPr>
          <w:sz w:val="28"/>
          <w:szCs w:val="28"/>
          <w:lang w:val="uk-UA"/>
        </w:rPr>
        <w:t xml:space="preserve"> за клопотанням начальника академії може визначити окрем</w:t>
      </w:r>
      <w:r w:rsidR="00DD589F" w:rsidRPr="004F7D03">
        <w:rPr>
          <w:sz w:val="28"/>
          <w:szCs w:val="28"/>
          <w:lang w:val="uk-UA"/>
        </w:rPr>
        <w:t>ий порядок,</w:t>
      </w:r>
      <w:r w:rsidRPr="004F7D03">
        <w:rPr>
          <w:sz w:val="28"/>
          <w:szCs w:val="28"/>
          <w:lang w:val="uk-UA"/>
        </w:rPr>
        <w:t xml:space="preserve"> час і місце проведення іспитів або захисту кваліфікаційної роботи для цього здобувача ВО у період роботи </w:t>
      </w:r>
      <w:proofErr w:type="spellStart"/>
      <w:r w:rsidRPr="004F7D03">
        <w:rPr>
          <w:sz w:val="28"/>
          <w:szCs w:val="28"/>
          <w:lang w:val="uk-UA"/>
        </w:rPr>
        <w:t>ЕК</w:t>
      </w:r>
      <w:proofErr w:type="spellEnd"/>
      <w:r w:rsidRPr="004F7D03">
        <w:rPr>
          <w:sz w:val="28"/>
          <w:szCs w:val="28"/>
          <w:lang w:val="uk-UA"/>
        </w:rPr>
        <w:t xml:space="preserve"> в Академії.</w:t>
      </w:r>
    </w:p>
    <w:p w14:paraId="7B1137CB" w14:textId="0F23CD1A" w:rsidR="00C51C28" w:rsidRPr="004F7D03" w:rsidRDefault="00CA17F2" w:rsidP="003D7FBA">
      <w:pPr>
        <w:pStyle w:val="18"/>
        <w:spacing w:line="332" w:lineRule="exact"/>
        <w:ind w:firstLine="709"/>
        <w:jc w:val="both"/>
        <w:rPr>
          <w:sz w:val="28"/>
          <w:szCs w:val="28"/>
          <w:lang w:val="uk-UA"/>
        </w:rPr>
      </w:pPr>
      <w:r w:rsidRPr="004F7D03">
        <w:rPr>
          <w:sz w:val="28"/>
          <w:szCs w:val="28"/>
          <w:lang w:val="uk-UA"/>
        </w:rPr>
        <w:t>Здобувачі ВО, які неатестовані у затверджений для них строк</w:t>
      </w:r>
      <w:r w:rsidR="00386363" w:rsidRPr="004F7D03">
        <w:rPr>
          <w:sz w:val="28"/>
          <w:szCs w:val="28"/>
          <w:lang w:val="uk-UA"/>
        </w:rPr>
        <w:t xml:space="preserve"> або не склали атестаційні іспити</w:t>
      </w:r>
      <w:r w:rsidR="00BB2767" w:rsidRPr="004F7D03">
        <w:rPr>
          <w:sz w:val="28"/>
          <w:szCs w:val="28"/>
          <w:lang w:val="uk-UA"/>
        </w:rPr>
        <w:t>,</w:t>
      </w:r>
      <w:r w:rsidRPr="004F7D03">
        <w:rPr>
          <w:sz w:val="28"/>
          <w:szCs w:val="28"/>
          <w:lang w:val="uk-UA"/>
        </w:rPr>
        <w:t xml:space="preserve"> </w:t>
      </w:r>
      <w:r w:rsidR="00BB2767" w:rsidRPr="004F7D03">
        <w:rPr>
          <w:sz w:val="28"/>
          <w:szCs w:val="28"/>
          <w:lang w:val="uk-UA"/>
        </w:rPr>
        <w:t>не захистили кваліфікаційну роботу</w:t>
      </w:r>
      <w:r w:rsidR="00386363" w:rsidRPr="004F7D03">
        <w:rPr>
          <w:sz w:val="28"/>
          <w:szCs w:val="28"/>
          <w:lang w:val="uk-UA"/>
        </w:rPr>
        <w:t>,</w:t>
      </w:r>
      <w:r w:rsidR="00BB2767" w:rsidRPr="004F7D03">
        <w:rPr>
          <w:sz w:val="28"/>
          <w:szCs w:val="28"/>
          <w:lang w:val="uk-UA"/>
        </w:rPr>
        <w:t xml:space="preserve"> </w:t>
      </w:r>
      <w:r w:rsidR="00386363" w:rsidRPr="004F7D03">
        <w:rPr>
          <w:sz w:val="28"/>
          <w:szCs w:val="28"/>
          <w:lang w:val="uk-UA"/>
        </w:rPr>
        <w:t xml:space="preserve">не склали </w:t>
      </w:r>
      <w:r w:rsidRPr="004F7D03">
        <w:rPr>
          <w:sz w:val="28"/>
          <w:szCs w:val="28"/>
          <w:lang w:val="uk-UA"/>
        </w:rPr>
        <w:t xml:space="preserve"> комплексний екзамен з фізичного виховання, спеціальної фізичної підготовки</w:t>
      </w:r>
      <w:r w:rsidR="00CD5BC4" w:rsidRPr="004F7D03">
        <w:rPr>
          <w:sz w:val="28"/>
          <w:szCs w:val="28"/>
          <w:lang w:val="uk-UA"/>
        </w:rPr>
        <w:t xml:space="preserve">, мають право на повторну атестацію у наступний період роботи </w:t>
      </w:r>
      <w:proofErr w:type="spellStart"/>
      <w:r w:rsidR="00CD5BC4" w:rsidRPr="004F7D03">
        <w:rPr>
          <w:sz w:val="28"/>
          <w:szCs w:val="28"/>
          <w:lang w:val="uk-UA"/>
        </w:rPr>
        <w:t>ЕК</w:t>
      </w:r>
      <w:proofErr w:type="spellEnd"/>
      <w:r w:rsidR="00CD5BC4" w:rsidRPr="004F7D03">
        <w:rPr>
          <w:sz w:val="28"/>
          <w:szCs w:val="28"/>
          <w:lang w:val="uk-UA"/>
        </w:rPr>
        <w:t xml:space="preserve"> в Академії упродовж трьох років після відрахування. Повторна атестація проводиться лише з тих форм атестації, з яких раніше були отримані незадовільні оцінки і в обсязі тих навчальних програм, за якими навчався здобувач ВО. У випадках повторного незадовільного складання іспитів або повторного незадовільного захисту кваліфікаційної роботи, зазначені особи втретє до атестації не допускаються.</w:t>
      </w:r>
    </w:p>
    <w:p w14:paraId="5E965C02" w14:textId="77777777" w:rsidR="00CD5BC4" w:rsidRPr="004F7D03" w:rsidRDefault="00CD5BC4" w:rsidP="003D7FBA">
      <w:pPr>
        <w:pStyle w:val="18"/>
        <w:spacing w:line="330" w:lineRule="exact"/>
        <w:ind w:firstLine="709"/>
        <w:jc w:val="both"/>
        <w:rPr>
          <w:sz w:val="28"/>
          <w:szCs w:val="28"/>
          <w:lang w:val="uk-UA"/>
        </w:rPr>
      </w:pPr>
      <w:r w:rsidRPr="004F7D03">
        <w:rPr>
          <w:sz w:val="28"/>
          <w:szCs w:val="28"/>
          <w:lang w:val="uk-UA"/>
        </w:rPr>
        <w:t xml:space="preserve">Здобувач ВО, який отримав оцінку “незадовільно” на атестаційному іспиті </w:t>
      </w:r>
      <w:r w:rsidRPr="004F7D03">
        <w:rPr>
          <w:sz w:val="28"/>
          <w:szCs w:val="28"/>
          <w:lang w:val="uk-UA"/>
        </w:rPr>
        <w:lastRenderedPageBreak/>
        <w:t>(</w:t>
      </w:r>
      <w:proofErr w:type="spellStart"/>
      <w:r w:rsidRPr="004F7D03">
        <w:rPr>
          <w:sz w:val="28"/>
          <w:szCs w:val="28"/>
          <w:lang w:val="uk-UA"/>
        </w:rPr>
        <w:t>ЄДКІ</w:t>
      </w:r>
      <w:proofErr w:type="spellEnd"/>
      <w:r w:rsidRPr="004F7D03">
        <w:rPr>
          <w:sz w:val="28"/>
          <w:szCs w:val="28"/>
          <w:lang w:val="uk-UA"/>
        </w:rPr>
        <w:t>, комплексному кваліфікаційному іспиті), під час захисту кваліфікаційної роботи або з комплексного екзамену з фізичного виховання, спеціальної фізичної підготовки, не позбавляється права продовжувати складати інші іспити або захищати кваліфікаційну роботу.</w:t>
      </w:r>
    </w:p>
    <w:p w14:paraId="49549CE8" w14:textId="77777777" w:rsidR="00CD5BC4" w:rsidRPr="004F7D03" w:rsidRDefault="00CD5BC4" w:rsidP="003D7FBA">
      <w:pPr>
        <w:pStyle w:val="18"/>
        <w:spacing w:line="330" w:lineRule="exact"/>
        <w:ind w:firstLine="709"/>
        <w:jc w:val="both"/>
        <w:rPr>
          <w:sz w:val="28"/>
          <w:szCs w:val="28"/>
          <w:lang w:val="uk-UA"/>
        </w:rPr>
      </w:pPr>
    </w:p>
    <w:p w14:paraId="4E144480" w14:textId="77777777" w:rsidR="00F20094" w:rsidRPr="004F7D03" w:rsidRDefault="00272263" w:rsidP="004805C9">
      <w:pPr>
        <w:pStyle w:val="18"/>
        <w:tabs>
          <w:tab w:val="left" w:pos="1483"/>
        </w:tabs>
        <w:spacing w:line="240" w:lineRule="auto"/>
        <w:ind w:firstLine="709"/>
        <w:jc w:val="both"/>
        <w:rPr>
          <w:b/>
          <w:sz w:val="28"/>
          <w:szCs w:val="28"/>
          <w:lang w:val="uk-UA"/>
        </w:rPr>
      </w:pPr>
      <w:r w:rsidRPr="004F7D03">
        <w:rPr>
          <w:b/>
          <w:sz w:val="28"/>
          <w:szCs w:val="28"/>
          <w:lang w:val="uk-UA"/>
        </w:rPr>
        <w:t>9</w:t>
      </w:r>
      <w:r w:rsidR="00F20094" w:rsidRPr="004F7D03">
        <w:rPr>
          <w:b/>
          <w:sz w:val="28"/>
          <w:szCs w:val="28"/>
          <w:lang w:val="uk-UA"/>
        </w:rPr>
        <w:t>.7. Оформлення результатів складання</w:t>
      </w:r>
      <w:r w:rsidR="00CD5BC4" w:rsidRPr="004F7D03">
        <w:rPr>
          <w:b/>
          <w:sz w:val="28"/>
          <w:szCs w:val="28"/>
          <w:lang w:val="uk-UA"/>
        </w:rPr>
        <w:t xml:space="preserve"> атестаційного іспиту (</w:t>
      </w:r>
      <w:proofErr w:type="spellStart"/>
      <w:r w:rsidR="00CD5BC4" w:rsidRPr="004F7D03">
        <w:rPr>
          <w:b/>
          <w:sz w:val="28"/>
          <w:szCs w:val="28"/>
          <w:lang w:val="uk-UA"/>
        </w:rPr>
        <w:t>ЄДКІ</w:t>
      </w:r>
      <w:proofErr w:type="spellEnd"/>
      <w:r w:rsidR="00CD5BC4" w:rsidRPr="004F7D03">
        <w:rPr>
          <w:b/>
          <w:sz w:val="28"/>
          <w:szCs w:val="28"/>
          <w:lang w:val="uk-UA"/>
        </w:rPr>
        <w:t xml:space="preserve">, </w:t>
      </w:r>
      <w:r w:rsidR="00F20094" w:rsidRPr="004F7D03">
        <w:rPr>
          <w:b/>
          <w:sz w:val="28"/>
          <w:szCs w:val="28"/>
          <w:lang w:val="uk-UA"/>
        </w:rPr>
        <w:t>комплексного кваліфікаційного іспиту),</w:t>
      </w:r>
      <w:r w:rsidR="00CD5BC4" w:rsidRPr="004F7D03">
        <w:rPr>
          <w:b/>
          <w:sz w:val="28"/>
          <w:szCs w:val="28"/>
          <w:lang w:val="uk-UA"/>
        </w:rPr>
        <w:t xml:space="preserve"> </w:t>
      </w:r>
      <w:r w:rsidR="00F20094" w:rsidRPr="004F7D03">
        <w:rPr>
          <w:b/>
          <w:sz w:val="28"/>
          <w:szCs w:val="28"/>
          <w:lang w:val="uk-UA"/>
        </w:rPr>
        <w:t>захисту кваліфікаційних робіт</w:t>
      </w:r>
      <w:r w:rsidR="00CD5BC4" w:rsidRPr="004F7D03">
        <w:rPr>
          <w:b/>
          <w:sz w:val="28"/>
          <w:szCs w:val="28"/>
          <w:lang w:val="uk-UA"/>
        </w:rPr>
        <w:t xml:space="preserve"> та комплексного екзамену з фізичного виховання, спеціальної фізичної підготовки</w:t>
      </w:r>
    </w:p>
    <w:p w14:paraId="7A94C2A1" w14:textId="77777777" w:rsidR="00F20094" w:rsidRPr="004F7D03" w:rsidRDefault="00F20094" w:rsidP="004805C9">
      <w:pPr>
        <w:pStyle w:val="18"/>
        <w:tabs>
          <w:tab w:val="left" w:pos="1483"/>
        </w:tabs>
        <w:spacing w:line="240" w:lineRule="auto"/>
        <w:ind w:firstLine="709"/>
        <w:jc w:val="both"/>
        <w:rPr>
          <w:b/>
          <w:sz w:val="28"/>
          <w:szCs w:val="28"/>
          <w:lang w:val="uk-UA"/>
        </w:rPr>
      </w:pPr>
    </w:p>
    <w:p w14:paraId="37FB9C6A" w14:textId="77777777" w:rsidR="00F20094" w:rsidRPr="004F7D03" w:rsidRDefault="00F20094" w:rsidP="004805C9">
      <w:pPr>
        <w:pStyle w:val="18"/>
        <w:spacing w:line="240" w:lineRule="auto"/>
        <w:ind w:firstLine="709"/>
        <w:jc w:val="both"/>
        <w:rPr>
          <w:sz w:val="28"/>
          <w:szCs w:val="28"/>
          <w:lang w:val="uk-UA"/>
        </w:rPr>
      </w:pPr>
      <w:r w:rsidRPr="004F7D03">
        <w:rPr>
          <w:sz w:val="28"/>
          <w:szCs w:val="28"/>
          <w:lang w:val="uk-UA"/>
        </w:rPr>
        <w:t>Результати складання</w:t>
      </w:r>
      <w:r w:rsidR="003872B0" w:rsidRPr="004F7D03">
        <w:rPr>
          <w:sz w:val="28"/>
          <w:szCs w:val="28"/>
          <w:lang w:val="uk-UA"/>
        </w:rPr>
        <w:t xml:space="preserve"> атестаційного іспиту</w:t>
      </w:r>
      <w:r w:rsidRPr="004F7D03">
        <w:rPr>
          <w:sz w:val="28"/>
          <w:szCs w:val="28"/>
          <w:lang w:val="uk-UA"/>
        </w:rPr>
        <w:t xml:space="preserve"> </w:t>
      </w:r>
      <w:r w:rsidR="003872B0" w:rsidRPr="004F7D03">
        <w:rPr>
          <w:sz w:val="28"/>
          <w:szCs w:val="28"/>
          <w:lang w:val="uk-UA"/>
        </w:rPr>
        <w:t>(</w:t>
      </w:r>
      <w:proofErr w:type="spellStart"/>
      <w:r w:rsidRPr="004F7D03">
        <w:rPr>
          <w:sz w:val="28"/>
          <w:szCs w:val="28"/>
          <w:lang w:val="uk-UA"/>
        </w:rPr>
        <w:t>ЄДКІ</w:t>
      </w:r>
      <w:proofErr w:type="spellEnd"/>
      <w:r w:rsidR="003872B0" w:rsidRPr="004F7D03">
        <w:rPr>
          <w:sz w:val="28"/>
          <w:szCs w:val="28"/>
          <w:lang w:val="uk-UA"/>
        </w:rPr>
        <w:t>,</w:t>
      </w:r>
      <w:r w:rsidRPr="004F7D03">
        <w:rPr>
          <w:sz w:val="28"/>
          <w:szCs w:val="28"/>
          <w:lang w:val="uk-UA"/>
        </w:rPr>
        <w:t xml:space="preserve"> комплексного (кваліфікаційного іспиту)</w:t>
      </w:r>
      <w:r w:rsidR="003872B0" w:rsidRPr="004F7D03">
        <w:rPr>
          <w:sz w:val="28"/>
          <w:szCs w:val="28"/>
          <w:lang w:val="uk-UA"/>
        </w:rPr>
        <w:t xml:space="preserve">, комплексного екзамену з фізичного виховання, спеціальної фізичної підготовки </w:t>
      </w:r>
      <w:r w:rsidRPr="004F7D03">
        <w:rPr>
          <w:sz w:val="28"/>
          <w:szCs w:val="28"/>
          <w:lang w:val="uk-UA"/>
        </w:rPr>
        <w:t>оформлюються протоколом</w:t>
      </w:r>
      <w:r w:rsidR="003872B0" w:rsidRPr="004F7D03">
        <w:rPr>
          <w:sz w:val="28"/>
          <w:szCs w:val="28"/>
          <w:lang w:val="uk-UA"/>
        </w:rPr>
        <w:t xml:space="preserve">, </w:t>
      </w:r>
      <w:r w:rsidRPr="004F7D03">
        <w:rPr>
          <w:sz w:val="28"/>
          <w:szCs w:val="28"/>
          <w:lang w:val="uk-UA"/>
        </w:rPr>
        <w:t>що складається на групу здобувачів ВО</w:t>
      </w:r>
      <w:r w:rsidR="003872B0" w:rsidRPr="004F7D03">
        <w:rPr>
          <w:sz w:val="28"/>
          <w:szCs w:val="28"/>
          <w:lang w:val="uk-UA"/>
        </w:rPr>
        <w:t xml:space="preserve">: </w:t>
      </w:r>
      <w:proofErr w:type="spellStart"/>
      <w:r w:rsidR="003872B0" w:rsidRPr="004F7D03">
        <w:rPr>
          <w:sz w:val="28"/>
          <w:szCs w:val="28"/>
          <w:lang w:val="uk-UA"/>
        </w:rPr>
        <w:t>ЄДКІ</w:t>
      </w:r>
      <w:proofErr w:type="spellEnd"/>
      <w:r w:rsidR="003872B0" w:rsidRPr="004F7D03">
        <w:rPr>
          <w:sz w:val="28"/>
          <w:szCs w:val="28"/>
          <w:lang w:val="uk-UA"/>
        </w:rPr>
        <w:t xml:space="preserve"> – додаток 2, комплексний кваліфікаційний іспит, комплексний екзамен з фізичного виховання, спеціальної фізичної підготовки  – додаток 3</w:t>
      </w:r>
      <w:r w:rsidRPr="004F7D03">
        <w:rPr>
          <w:sz w:val="28"/>
          <w:szCs w:val="28"/>
          <w:lang w:val="uk-UA"/>
        </w:rPr>
        <w:t>.</w:t>
      </w:r>
    </w:p>
    <w:p w14:paraId="4AAC6726" w14:textId="77777777" w:rsidR="00F20094" w:rsidRPr="004F7D03" w:rsidRDefault="00F20094" w:rsidP="004805C9">
      <w:pPr>
        <w:pStyle w:val="18"/>
        <w:spacing w:line="240" w:lineRule="auto"/>
        <w:ind w:firstLine="709"/>
        <w:jc w:val="both"/>
        <w:rPr>
          <w:sz w:val="28"/>
          <w:szCs w:val="28"/>
          <w:lang w:val="uk-UA"/>
        </w:rPr>
      </w:pPr>
      <w:r w:rsidRPr="004F7D03">
        <w:rPr>
          <w:sz w:val="28"/>
          <w:szCs w:val="28"/>
          <w:lang w:val="uk-UA"/>
        </w:rPr>
        <w:t>Результати захисту кваліфікаційних робіт оформлюються протоколом, який складається на кожного здобувача ВО окремо (додаток 4).</w:t>
      </w:r>
    </w:p>
    <w:p w14:paraId="52FDF212" w14:textId="21354AFC" w:rsidR="00F20094" w:rsidRPr="004F7D03" w:rsidRDefault="00F20094" w:rsidP="004805C9">
      <w:pPr>
        <w:pStyle w:val="18"/>
        <w:spacing w:line="240" w:lineRule="auto"/>
        <w:ind w:firstLine="709"/>
        <w:jc w:val="both"/>
        <w:rPr>
          <w:sz w:val="28"/>
          <w:szCs w:val="28"/>
          <w:lang w:val="uk-UA"/>
        </w:rPr>
      </w:pPr>
      <w:r w:rsidRPr="004F7D03">
        <w:rPr>
          <w:sz w:val="28"/>
          <w:szCs w:val="28"/>
          <w:lang w:val="uk-UA"/>
        </w:rPr>
        <w:t xml:space="preserve">Окремі думки членів підкомісії </w:t>
      </w:r>
      <w:proofErr w:type="spellStart"/>
      <w:r w:rsidRPr="004F7D03">
        <w:rPr>
          <w:sz w:val="28"/>
          <w:szCs w:val="28"/>
          <w:lang w:val="uk-UA"/>
        </w:rPr>
        <w:t>ЕК</w:t>
      </w:r>
      <w:proofErr w:type="spellEnd"/>
      <w:r w:rsidRPr="004F7D03">
        <w:rPr>
          <w:sz w:val="28"/>
          <w:szCs w:val="28"/>
          <w:lang w:val="uk-UA"/>
        </w:rPr>
        <w:t xml:space="preserve">, висловлені під час обговорення захисту робіт або визначення оцінки здобувачам ВО, за </w:t>
      </w:r>
      <w:r w:rsidR="003872B0" w:rsidRPr="004F7D03">
        <w:rPr>
          <w:sz w:val="28"/>
          <w:szCs w:val="28"/>
          <w:lang w:val="uk-UA"/>
        </w:rPr>
        <w:t>результатами складання атестаційного іспиту (</w:t>
      </w:r>
      <w:proofErr w:type="spellStart"/>
      <w:r w:rsidRPr="004F7D03">
        <w:rPr>
          <w:sz w:val="28"/>
          <w:szCs w:val="28"/>
          <w:lang w:val="uk-UA"/>
        </w:rPr>
        <w:t>ЄДКІ</w:t>
      </w:r>
      <w:proofErr w:type="spellEnd"/>
      <w:r w:rsidR="003872B0" w:rsidRPr="004F7D03">
        <w:rPr>
          <w:sz w:val="28"/>
          <w:szCs w:val="28"/>
          <w:lang w:val="uk-UA"/>
        </w:rPr>
        <w:t>,</w:t>
      </w:r>
      <w:r w:rsidRPr="004F7D03">
        <w:rPr>
          <w:sz w:val="28"/>
          <w:szCs w:val="28"/>
          <w:lang w:val="uk-UA"/>
        </w:rPr>
        <w:t xml:space="preserve"> комплексного кваліфікаційного іспиту), а також рекомендації з практичного використання кваліфікаційної роботи та пропозиції щодо оприлюднення на офіційному сайті академії або у </w:t>
      </w:r>
      <w:proofErr w:type="spellStart"/>
      <w:r w:rsidR="00B71F69" w:rsidRPr="004F7D03">
        <w:rPr>
          <w:sz w:val="28"/>
          <w:szCs w:val="28"/>
          <w:lang w:val="uk-UA"/>
        </w:rPr>
        <w:t>репозитарії</w:t>
      </w:r>
      <w:proofErr w:type="spellEnd"/>
      <w:r w:rsidRPr="004F7D03">
        <w:rPr>
          <w:sz w:val="28"/>
          <w:szCs w:val="28"/>
          <w:lang w:val="uk-UA"/>
        </w:rPr>
        <w:t xml:space="preserve"> академічних текстів кваліфікаційних робіт заносяться до протоколу.</w:t>
      </w:r>
    </w:p>
    <w:p w14:paraId="733C9180" w14:textId="77777777" w:rsidR="00F20094" w:rsidRPr="004F7D03" w:rsidRDefault="00F20094" w:rsidP="004805C9">
      <w:pPr>
        <w:pStyle w:val="18"/>
        <w:spacing w:line="240" w:lineRule="auto"/>
        <w:ind w:firstLine="709"/>
        <w:jc w:val="both"/>
        <w:rPr>
          <w:sz w:val="28"/>
          <w:szCs w:val="28"/>
          <w:lang w:val="uk-UA"/>
        </w:rPr>
      </w:pPr>
      <w:r w:rsidRPr="004F7D03">
        <w:rPr>
          <w:sz w:val="28"/>
          <w:szCs w:val="28"/>
          <w:lang w:val="uk-UA"/>
        </w:rPr>
        <w:t>Протокол засідання підкомісії про складання</w:t>
      </w:r>
      <w:r w:rsidR="008359EC" w:rsidRPr="004F7D03">
        <w:rPr>
          <w:sz w:val="28"/>
          <w:szCs w:val="28"/>
          <w:lang w:val="uk-UA"/>
        </w:rPr>
        <w:t xml:space="preserve"> атестаційного іспиту (</w:t>
      </w:r>
      <w:proofErr w:type="spellStart"/>
      <w:r w:rsidR="008359EC" w:rsidRPr="004F7D03">
        <w:rPr>
          <w:sz w:val="28"/>
          <w:szCs w:val="28"/>
          <w:lang w:val="uk-UA"/>
        </w:rPr>
        <w:t>ЄДКІ</w:t>
      </w:r>
      <w:proofErr w:type="spellEnd"/>
      <w:r w:rsidR="008359EC" w:rsidRPr="004F7D03">
        <w:rPr>
          <w:sz w:val="28"/>
          <w:szCs w:val="28"/>
          <w:lang w:val="uk-UA"/>
        </w:rPr>
        <w:t xml:space="preserve">, комплексного кваліфікаційного іспиту), комплексного екзамену з фізичного виховання, спеціальної фізичної підготовки </w:t>
      </w:r>
      <w:r w:rsidRPr="004F7D03">
        <w:rPr>
          <w:sz w:val="28"/>
          <w:szCs w:val="28"/>
          <w:lang w:val="uk-UA"/>
        </w:rPr>
        <w:t xml:space="preserve">або захисту кваліфікаційних робіт затверджується головою </w:t>
      </w:r>
      <w:proofErr w:type="spellStart"/>
      <w:r w:rsidRPr="004F7D03">
        <w:rPr>
          <w:sz w:val="28"/>
          <w:szCs w:val="28"/>
          <w:lang w:val="uk-UA"/>
        </w:rPr>
        <w:t>ЕК</w:t>
      </w:r>
      <w:proofErr w:type="spellEnd"/>
      <w:r w:rsidRPr="004F7D03">
        <w:rPr>
          <w:sz w:val="28"/>
          <w:szCs w:val="28"/>
          <w:lang w:val="uk-UA"/>
        </w:rPr>
        <w:t xml:space="preserve"> у день складання іспиту або захисту цих робіт. </w:t>
      </w:r>
    </w:p>
    <w:p w14:paraId="75A6CA17" w14:textId="1F0CF8DB" w:rsidR="00F20094" w:rsidRPr="004F7D03" w:rsidRDefault="00F20094" w:rsidP="004805C9">
      <w:pPr>
        <w:pStyle w:val="18"/>
        <w:spacing w:line="240" w:lineRule="auto"/>
        <w:ind w:firstLine="709"/>
        <w:jc w:val="both"/>
        <w:rPr>
          <w:sz w:val="28"/>
          <w:szCs w:val="28"/>
          <w:lang w:val="uk-UA"/>
        </w:rPr>
      </w:pPr>
      <w:r w:rsidRPr="004F7D03">
        <w:rPr>
          <w:sz w:val="28"/>
          <w:szCs w:val="28"/>
          <w:lang w:val="uk-UA"/>
        </w:rPr>
        <w:t xml:space="preserve">У разі прийняття рішення щодо оцінки здобувача ВО із занесенням окремої думки члена підкомісії, голова </w:t>
      </w:r>
      <w:proofErr w:type="spellStart"/>
      <w:r w:rsidRPr="004F7D03">
        <w:rPr>
          <w:sz w:val="28"/>
          <w:szCs w:val="28"/>
          <w:lang w:val="uk-UA"/>
        </w:rPr>
        <w:t>ЕК</w:t>
      </w:r>
      <w:proofErr w:type="spellEnd"/>
      <w:r w:rsidRPr="004F7D03">
        <w:rPr>
          <w:sz w:val="28"/>
          <w:szCs w:val="28"/>
          <w:lang w:val="uk-UA"/>
        </w:rPr>
        <w:t xml:space="preserve"> розгля</w:t>
      </w:r>
      <w:r w:rsidR="008359EC" w:rsidRPr="004F7D03">
        <w:rPr>
          <w:sz w:val="28"/>
          <w:szCs w:val="28"/>
          <w:lang w:val="uk-UA"/>
        </w:rPr>
        <w:t>дає</w:t>
      </w:r>
      <w:r w:rsidRPr="004F7D03">
        <w:rPr>
          <w:sz w:val="28"/>
          <w:szCs w:val="28"/>
          <w:lang w:val="uk-UA"/>
        </w:rPr>
        <w:t xml:space="preserve"> </w:t>
      </w:r>
      <w:r w:rsidR="008359EC" w:rsidRPr="004F7D03">
        <w:rPr>
          <w:sz w:val="28"/>
          <w:szCs w:val="28"/>
          <w:lang w:val="uk-UA"/>
        </w:rPr>
        <w:t>спірні</w:t>
      </w:r>
      <w:r w:rsidRPr="004F7D03">
        <w:rPr>
          <w:sz w:val="28"/>
          <w:szCs w:val="28"/>
          <w:lang w:val="uk-UA"/>
        </w:rPr>
        <w:t xml:space="preserve"> питання, залучаючи фахівців зі складу </w:t>
      </w:r>
      <w:proofErr w:type="spellStart"/>
      <w:r w:rsidRPr="004F7D03">
        <w:rPr>
          <w:sz w:val="28"/>
          <w:szCs w:val="28"/>
          <w:lang w:val="uk-UA"/>
        </w:rPr>
        <w:t>ЕК</w:t>
      </w:r>
      <w:proofErr w:type="spellEnd"/>
      <w:r w:rsidRPr="004F7D03">
        <w:rPr>
          <w:sz w:val="28"/>
          <w:szCs w:val="28"/>
          <w:lang w:val="uk-UA"/>
        </w:rPr>
        <w:t xml:space="preserve"> або з числа науково-педагогічних (наукових) працівників </w:t>
      </w:r>
      <w:r w:rsidR="008359EC" w:rsidRPr="004F7D03">
        <w:rPr>
          <w:sz w:val="28"/>
          <w:szCs w:val="28"/>
          <w:lang w:val="uk-UA"/>
        </w:rPr>
        <w:t>Академії та</w:t>
      </w:r>
      <w:r w:rsidRPr="004F7D03">
        <w:rPr>
          <w:sz w:val="28"/>
          <w:szCs w:val="28"/>
          <w:lang w:val="uk-UA"/>
        </w:rPr>
        <w:t xml:space="preserve"> прий</w:t>
      </w:r>
      <w:r w:rsidR="008359EC" w:rsidRPr="004F7D03">
        <w:rPr>
          <w:sz w:val="28"/>
          <w:szCs w:val="28"/>
          <w:lang w:val="uk-UA"/>
        </w:rPr>
        <w:t>має</w:t>
      </w:r>
      <w:r w:rsidRPr="004F7D03">
        <w:rPr>
          <w:sz w:val="28"/>
          <w:szCs w:val="28"/>
          <w:lang w:val="uk-UA"/>
        </w:rPr>
        <w:t xml:space="preserve"> остаточне рішення про затвердження протоколу.</w:t>
      </w:r>
    </w:p>
    <w:p w14:paraId="1AA3D875" w14:textId="77777777" w:rsidR="00F20094" w:rsidRPr="004F7D03" w:rsidRDefault="00F20094" w:rsidP="004805C9">
      <w:pPr>
        <w:pStyle w:val="18"/>
        <w:spacing w:line="240" w:lineRule="auto"/>
        <w:ind w:firstLine="709"/>
        <w:jc w:val="both"/>
        <w:rPr>
          <w:sz w:val="28"/>
          <w:szCs w:val="28"/>
          <w:lang w:val="uk-UA"/>
        </w:rPr>
      </w:pPr>
      <w:r w:rsidRPr="004F7D03">
        <w:rPr>
          <w:sz w:val="28"/>
          <w:szCs w:val="28"/>
          <w:lang w:val="uk-UA"/>
        </w:rPr>
        <w:t>Результати складання</w:t>
      </w:r>
      <w:r w:rsidR="008359EC" w:rsidRPr="004F7D03">
        <w:rPr>
          <w:sz w:val="28"/>
          <w:szCs w:val="28"/>
          <w:lang w:val="uk-UA"/>
        </w:rPr>
        <w:t xml:space="preserve"> атестаційного іспиту (</w:t>
      </w:r>
      <w:proofErr w:type="spellStart"/>
      <w:r w:rsidR="008359EC" w:rsidRPr="004F7D03">
        <w:rPr>
          <w:sz w:val="28"/>
          <w:szCs w:val="28"/>
          <w:lang w:val="uk-UA"/>
        </w:rPr>
        <w:t>ЄДКІ</w:t>
      </w:r>
      <w:proofErr w:type="spellEnd"/>
      <w:r w:rsidR="008359EC" w:rsidRPr="004F7D03">
        <w:rPr>
          <w:sz w:val="28"/>
          <w:szCs w:val="28"/>
          <w:lang w:val="uk-UA"/>
        </w:rPr>
        <w:t>, комплексного кваліфікаційного іспиту), комплексного екзамену з фізичного виховання, спеціальної фізичної підготовки</w:t>
      </w:r>
      <w:r w:rsidRPr="004F7D03">
        <w:rPr>
          <w:sz w:val="28"/>
          <w:szCs w:val="28"/>
          <w:lang w:val="uk-UA"/>
        </w:rPr>
        <w:t xml:space="preserve"> та захисту кваліфікаційних робіт оголошуються здобувачам ВО у день затвердження протоколів головою </w:t>
      </w:r>
      <w:proofErr w:type="spellStart"/>
      <w:r w:rsidRPr="004F7D03">
        <w:rPr>
          <w:sz w:val="28"/>
          <w:szCs w:val="28"/>
          <w:lang w:val="uk-UA"/>
        </w:rPr>
        <w:t>ЕК</w:t>
      </w:r>
      <w:proofErr w:type="spellEnd"/>
      <w:r w:rsidRPr="004F7D03">
        <w:rPr>
          <w:sz w:val="28"/>
          <w:szCs w:val="28"/>
          <w:lang w:val="uk-UA"/>
        </w:rPr>
        <w:t>.</w:t>
      </w:r>
    </w:p>
    <w:p w14:paraId="1AB3BCF9" w14:textId="77777777" w:rsidR="00F20094" w:rsidRPr="004F7D03" w:rsidRDefault="00F20094" w:rsidP="004805C9">
      <w:pPr>
        <w:pStyle w:val="18"/>
        <w:tabs>
          <w:tab w:val="left" w:pos="1294"/>
        </w:tabs>
        <w:spacing w:line="240" w:lineRule="auto"/>
        <w:ind w:firstLine="709"/>
        <w:jc w:val="both"/>
        <w:rPr>
          <w:sz w:val="28"/>
          <w:szCs w:val="28"/>
          <w:lang w:val="uk-UA"/>
        </w:rPr>
      </w:pPr>
    </w:p>
    <w:p w14:paraId="7C656655" w14:textId="77777777" w:rsidR="00F20094" w:rsidRPr="004F7D03" w:rsidRDefault="00272263" w:rsidP="004805C9">
      <w:pPr>
        <w:pStyle w:val="18"/>
        <w:tabs>
          <w:tab w:val="left" w:pos="1294"/>
        </w:tabs>
        <w:spacing w:line="240" w:lineRule="auto"/>
        <w:ind w:firstLine="709"/>
        <w:jc w:val="both"/>
        <w:rPr>
          <w:b/>
          <w:sz w:val="28"/>
          <w:szCs w:val="28"/>
          <w:lang w:val="uk-UA"/>
        </w:rPr>
      </w:pPr>
      <w:r w:rsidRPr="004F7D03">
        <w:rPr>
          <w:b/>
          <w:sz w:val="28"/>
          <w:szCs w:val="28"/>
          <w:lang w:val="uk-UA"/>
        </w:rPr>
        <w:t>9</w:t>
      </w:r>
      <w:r w:rsidR="00F20094" w:rsidRPr="004F7D03">
        <w:rPr>
          <w:b/>
          <w:sz w:val="28"/>
          <w:szCs w:val="28"/>
          <w:lang w:val="uk-UA"/>
        </w:rPr>
        <w:t xml:space="preserve">.8. Порядок дій голови </w:t>
      </w:r>
      <w:proofErr w:type="spellStart"/>
      <w:r w:rsidR="00F20094" w:rsidRPr="004F7D03">
        <w:rPr>
          <w:b/>
          <w:sz w:val="28"/>
          <w:szCs w:val="28"/>
          <w:lang w:val="uk-UA"/>
        </w:rPr>
        <w:t>ЕК</w:t>
      </w:r>
      <w:proofErr w:type="spellEnd"/>
      <w:r w:rsidR="00F20094" w:rsidRPr="004F7D03">
        <w:rPr>
          <w:b/>
          <w:sz w:val="28"/>
          <w:szCs w:val="28"/>
          <w:lang w:val="uk-UA"/>
        </w:rPr>
        <w:t xml:space="preserve"> під час </w:t>
      </w:r>
      <w:r w:rsidR="008359EC" w:rsidRPr="004F7D03">
        <w:rPr>
          <w:b/>
          <w:sz w:val="28"/>
          <w:szCs w:val="28"/>
          <w:lang w:val="uk-UA"/>
        </w:rPr>
        <w:t>підведення</w:t>
      </w:r>
      <w:r w:rsidR="00F20094" w:rsidRPr="004F7D03">
        <w:rPr>
          <w:b/>
          <w:sz w:val="28"/>
          <w:szCs w:val="28"/>
          <w:lang w:val="uk-UA"/>
        </w:rPr>
        <w:t xml:space="preserve"> підсумків роботи комісії</w:t>
      </w:r>
    </w:p>
    <w:p w14:paraId="5913CED4" w14:textId="77777777" w:rsidR="00F20094" w:rsidRPr="004F7D03" w:rsidRDefault="00F20094" w:rsidP="004805C9">
      <w:pPr>
        <w:pStyle w:val="18"/>
        <w:tabs>
          <w:tab w:val="left" w:pos="1294"/>
        </w:tabs>
        <w:spacing w:line="240" w:lineRule="auto"/>
        <w:ind w:firstLine="709"/>
        <w:jc w:val="both"/>
        <w:rPr>
          <w:b/>
          <w:sz w:val="28"/>
          <w:szCs w:val="28"/>
          <w:lang w:val="uk-UA"/>
        </w:rPr>
      </w:pPr>
    </w:p>
    <w:p w14:paraId="67F26FE8" w14:textId="77777777" w:rsidR="00F20094" w:rsidRPr="004F7D03" w:rsidRDefault="00F20094" w:rsidP="004805C9">
      <w:pPr>
        <w:pStyle w:val="18"/>
        <w:tabs>
          <w:tab w:val="left" w:pos="1294"/>
        </w:tabs>
        <w:spacing w:line="240" w:lineRule="auto"/>
        <w:ind w:firstLine="709"/>
        <w:jc w:val="both"/>
        <w:rPr>
          <w:sz w:val="28"/>
          <w:szCs w:val="28"/>
          <w:lang w:val="uk-UA"/>
        </w:rPr>
      </w:pPr>
      <w:r w:rsidRPr="004F7D03">
        <w:rPr>
          <w:sz w:val="28"/>
          <w:szCs w:val="28"/>
          <w:lang w:val="uk-UA"/>
        </w:rPr>
        <w:t xml:space="preserve">Голова </w:t>
      </w:r>
      <w:proofErr w:type="spellStart"/>
      <w:r w:rsidRPr="004F7D03">
        <w:rPr>
          <w:sz w:val="28"/>
          <w:szCs w:val="28"/>
          <w:lang w:val="uk-UA"/>
        </w:rPr>
        <w:t>ЕК</w:t>
      </w:r>
      <w:proofErr w:type="spellEnd"/>
      <w:r w:rsidRPr="004F7D03">
        <w:rPr>
          <w:sz w:val="28"/>
          <w:szCs w:val="28"/>
          <w:lang w:val="uk-UA"/>
        </w:rPr>
        <w:t xml:space="preserve"> щодня під час </w:t>
      </w:r>
      <w:r w:rsidR="008359EC" w:rsidRPr="004F7D03">
        <w:rPr>
          <w:sz w:val="28"/>
          <w:szCs w:val="28"/>
          <w:lang w:val="uk-UA"/>
        </w:rPr>
        <w:t xml:space="preserve">підведення </w:t>
      </w:r>
      <w:r w:rsidRPr="004F7D03">
        <w:rPr>
          <w:sz w:val="28"/>
          <w:szCs w:val="28"/>
          <w:lang w:val="uk-UA"/>
        </w:rPr>
        <w:t>підсумків роботи комісії:</w:t>
      </w:r>
    </w:p>
    <w:p w14:paraId="5ABC0FC4" w14:textId="77777777" w:rsidR="00F20094" w:rsidRPr="004F7D03" w:rsidRDefault="00F20094" w:rsidP="004805C9">
      <w:pPr>
        <w:pStyle w:val="18"/>
        <w:spacing w:line="240" w:lineRule="auto"/>
        <w:ind w:firstLine="709"/>
        <w:jc w:val="both"/>
        <w:rPr>
          <w:sz w:val="28"/>
          <w:szCs w:val="28"/>
          <w:lang w:val="uk-UA"/>
        </w:rPr>
      </w:pPr>
      <w:r w:rsidRPr="004F7D03">
        <w:rPr>
          <w:sz w:val="28"/>
          <w:szCs w:val="28"/>
          <w:lang w:val="uk-UA"/>
        </w:rPr>
        <w:t xml:space="preserve">заслуховує доповіді заступника (заступників) голови </w:t>
      </w:r>
      <w:proofErr w:type="spellStart"/>
      <w:r w:rsidRPr="004F7D03">
        <w:rPr>
          <w:sz w:val="28"/>
          <w:szCs w:val="28"/>
          <w:lang w:val="uk-UA"/>
        </w:rPr>
        <w:t>ЕК</w:t>
      </w:r>
      <w:proofErr w:type="spellEnd"/>
      <w:r w:rsidRPr="004F7D03">
        <w:rPr>
          <w:sz w:val="28"/>
          <w:szCs w:val="28"/>
          <w:lang w:val="uk-UA"/>
        </w:rPr>
        <w:t xml:space="preserve">, секретаря комісії і голів підкомісій </w:t>
      </w:r>
      <w:proofErr w:type="spellStart"/>
      <w:r w:rsidRPr="004F7D03">
        <w:rPr>
          <w:sz w:val="28"/>
          <w:szCs w:val="28"/>
          <w:lang w:val="uk-UA"/>
        </w:rPr>
        <w:t>ЕК</w:t>
      </w:r>
      <w:proofErr w:type="spellEnd"/>
      <w:r w:rsidRPr="004F7D03">
        <w:rPr>
          <w:sz w:val="28"/>
          <w:szCs w:val="28"/>
          <w:lang w:val="uk-UA"/>
        </w:rPr>
        <w:t xml:space="preserve"> про підсумки </w:t>
      </w:r>
      <w:r w:rsidR="00F60472" w:rsidRPr="004F7D03">
        <w:rPr>
          <w:sz w:val="28"/>
          <w:szCs w:val="28"/>
          <w:lang w:val="uk-UA"/>
        </w:rPr>
        <w:t>складання атестаційного іспиту (</w:t>
      </w:r>
      <w:proofErr w:type="spellStart"/>
      <w:r w:rsidR="00F60472" w:rsidRPr="004F7D03">
        <w:rPr>
          <w:sz w:val="28"/>
          <w:szCs w:val="28"/>
          <w:lang w:val="uk-UA"/>
        </w:rPr>
        <w:t>ЄДКІ</w:t>
      </w:r>
      <w:proofErr w:type="spellEnd"/>
      <w:r w:rsidR="00F60472" w:rsidRPr="004F7D03">
        <w:rPr>
          <w:sz w:val="28"/>
          <w:szCs w:val="28"/>
          <w:lang w:val="uk-UA"/>
        </w:rPr>
        <w:t>, комплексного кваліфікаційного іспиту), комплексного екзамену з фізичного виховання, спеціальної фізичної підготовки</w:t>
      </w:r>
      <w:r w:rsidRPr="004F7D03">
        <w:rPr>
          <w:sz w:val="28"/>
          <w:szCs w:val="28"/>
          <w:lang w:val="uk-UA"/>
        </w:rPr>
        <w:t xml:space="preserve"> </w:t>
      </w:r>
      <w:r w:rsidR="00F60472" w:rsidRPr="004F7D03">
        <w:rPr>
          <w:sz w:val="28"/>
          <w:szCs w:val="28"/>
          <w:lang w:val="uk-UA"/>
        </w:rPr>
        <w:t xml:space="preserve">та </w:t>
      </w:r>
      <w:r w:rsidRPr="004F7D03">
        <w:rPr>
          <w:sz w:val="28"/>
          <w:szCs w:val="28"/>
          <w:lang w:val="uk-UA"/>
        </w:rPr>
        <w:t>захисту кваліфікаційних робіт;</w:t>
      </w:r>
    </w:p>
    <w:p w14:paraId="7BB5AF09" w14:textId="77777777" w:rsidR="00F20094" w:rsidRPr="004F7D03" w:rsidRDefault="00F20094" w:rsidP="004805C9">
      <w:pPr>
        <w:pStyle w:val="18"/>
        <w:spacing w:line="240" w:lineRule="auto"/>
        <w:ind w:firstLine="709"/>
        <w:jc w:val="both"/>
        <w:rPr>
          <w:sz w:val="28"/>
          <w:szCs w:val="28"/>
          <w:lang w:val="uk-UA"/>
        </w:rPr>
      </w:pPr>
      <w:r w:rsidRPr="004F7D03">
        <w:rPr>
          <w:sz w:val="28"/>
          <w:szCs w:val="28"/>
          <w:lang w:val="uk-UA"/>
        </w:rPr>
        <w:t xml:space="preserve">узагальнює зауваження та пропозиції щодо звіту про атестацію випускників </w:t>
      </w:r>
      <w:r w:rsidR="00F60472" w:rsidRPr="004F7D03">
        <w:rPr>
          <w:sz w:val="28"/>
          <w:szCs w:val="28"/>
          <w:lang w:val="uk-UA"/>
        </w:rPr>
        <w:t>Академії</w:t>
      </w:r>
      <w:r w:rsidRPr="004F7D03">
        <w:rPr>
          <w:sz w:val="28"/>
          <w:szCs w:val="28"/>
          <w:lang w:val="uk-UA"/>
        </w:rPr>
        <w:t>;</w:t>
      </w:r>
    </w:p>
    <w:p w14:paraId="0408EE80" w14:textId="38C567D5" w:rsidR="00F20094" w:rsidRPr="004F7D03" w:rsidRDefault="00F20094" w:rsidP="004805C9">
      <w:pPr>
        <w:pStyle w:val="18"/>
        <w:spacing w:line="240" w:lineRule="auto"/>
        <w:ind w:firstLine="709"/>
        <w:jc w:val="both"/>
        <w:rPr>
          <w:sz w:val="28"/>
          <w:szCs w:val="28"/>
          <w:lang w:val="uk-UA"/>
        </w:rPr>
      </w:pPr>
      <w:r w:rsidRPr="004F7D03">
        <w:rPr>
          <w:sz w:val="28"/>
          <w:szCs w:val="28"/>
          <w:lang w:val="uk-UA"/>
        </w:rPr>
        <w:lastRenderedPageBreak/>
        <w:t>затверджує протоколи про складання</w:t>
      </w:r>
      <w:r w:rsidR="00F60472" w:rsidRPr="004F7D03">
        <w:rPr>
          <w:sz w:val="28"/>
          <w:szCs w:val="28"/>
          <w:lang w:val="uk-UA"/>
        </w:rPr>
        <w:t xml:space="preserve"> атестаційн</w:t>
      </w:r>
      <w:r w:rsidR="000E5CD8" w:rsidRPr="004F7D03">
        <w:rPr>
          <w:sz w:val="28"/>
          <w:szCs w:val="28"/>
          <w:lang w:val="uk-UA"/>
        </w:rPr>
        <w:t>их</w:t>
      </w:r>
      <w:r w:rsidR="00F60472" w:rsidRPr="004F7D03">
        <w:rPr>
          <w:sz w:val="28"/>
          <w:szCs w:val="28"/>
          <w:lang w:val="uk-UA"/>
        </w:rPr>
        <w:t xml:space="preserve"> іспит</w:t>
      </w:r>
      <w:r w:rsidR="000E5CD8" w:rsidRPr="004F7D03">
        <w:rPr>
          <w:sz w:val="28"/>
          <w:szCs w:val="28"/>
          <w:lang w:val="uk-UA"/>
        </w:rPr>
        <w:t>ів</w:t>
      </w:r>
      <w:r w:rsidR="00F60472" w:rsidRPr="004F7D03">
        <w:rPr>
          <w:sz w:val="28"/>
          <w:szCs w:val="28"/>
          <w:lang w:val="uk-UA"/>
        </w:rPr>
        <w:t xml:space="preserve"> (</w:t>
      </w:r>
      <w:proofErr w:type="spellStart"/>
      <w:r w:rsidR="00F60472" w:rsidRPr="004F7D03">
        <w:rPr>
          <w:sz w:val="28"/>
          <w:szCs w:val="28"/>
          <w:lang w:val="uk-UA"/>
        </w:rPr>
        <w:t>ЄДКІ</w:t>
      </w:r>
      <w:proofErr w:type="spellEnd"/>
      <w:r w:rsidR="00F60472" w:rsidRPr="004F7D03">
        <w:rPr>
          <w:sz w:val="28"/>
          <w:szCs w:val="28"/>
          <w:lang w:val="uk-UA"/>
        </w:rPr>
        <w:t>, комплексн</w:t>
      </w:r>
      <w:r w:rsidR="000E5CD8" w:rsidRPr="004F7D03">
        <w:rPr>
          <w:sz w:val="28"/>
          <w:szCs w:val="28"/>
          <w:lang w:val="uk-UA"/>
        </w:rPr>
        <w:t>их</w:t>
      </w:r>
      <w:r w:rsidR="00F60472" w:rsidRPr="004F7D03">
        <w:rPr>
          <w:sz w:val="28"/>
          <w:szCs w:val="28"/>
          <w:lang w:val="uk-UA"/>
        </w:rPr>
        <w:t xml:space="preserve"> кваліфікаційн</w:t>
      </w:r>
      <w:r w:rsidR="000E5CD8" w:rsidRPr="004F7D03">
        <w:rPr>
          <w:sz w:val="28"/>
          <w:szCs w:val="28"/>
          <w:lang w:val="uk-UA"/>
        </w:rPr>
        <w:t>их</w:t>
      </w:r>
      <w:r w:rsidR="00F60472" w:rsidRPr="004F7D03">
        <w:rPr>
          <w:sz w:val="28"/>
          <w:szCs w:val="28"/>
          <w:lang w:val="uk-UA"/>
        </w:rPr>
        <w:t xml:space="preserve"> іспит</w:t>
      </w:r>
      <w:r w:rsidR="000E5CD8" w:rsidRPr="004F7D03">
        <w:rPr>
          <w:sz w:val="28"/>
          <w:szCs w:val="28"/>
          <w:lang w:val="uk-UA"/>
        </w:rPr>
        <w:t>ів</w:t>
      </w:r>
      <w:r w:rsidR="00F60472" w:rsidRPr="004F7D03">
        <w:rPr>
          <w:sz w:val="28"/>
          <w:szCs w:val="28"/>
          <w:lang w:val="uk-UA"/>
        </w:rPr>
        <w:t xml:space="preserve">), </w:t>
      </w:r>
      <w:r w:rsidR="000E5CD8" w:rsidRPr="004F7D03">
        <w:rPr>
          <w:sz w:val="28"/>
          <w:szCs w:val="28"/>
          <w:lang w:val="uk-UA"/>
        </w:rPr>
        <w:t xml:space="preserve">захист кваліфікаційних робіт та </w:t>
      </w:r>
      <w:r w:rsidR="00F60472" w:rsidRPr="004F7D03">
        <w:rPr>
          <w:sz w:val="28"/>
          <w:szCs w:val="28"/>
          <w:lang w:val="uk-UA"/>
        </w:rPr>
        <w:t>комплексного екзамену з фізичного виховання, спеціальної фізичної підготовки</w:t>
      </w:r>
      <w:r w:rsidRPr="004F7D03">
        <w:rPr>
          <w:sz w:val="28"/>
          <w:szCs w:val="28"/>
          <w:lang w:val="uk-UA"/>
        </w:rPr>
        <w:t xml:space="preserve"> за поточний день;</w:t>
      </w:r>
    </w:p>
    <w:p w14:paraId="65B24C49" w14:textId="1F2E695A" w:rsidR="00F20094" w:rsidRPr="004F7D03" w:rsidRDefault="00F20094" w:rsidP="004805C9">
      <w:pPr>
        <w:pStyle w:val="18"/>
        <w:spacing w:line="240" w:lineRule="auto"/>
        <w:ind w:firstLine="709"/>
        <w:jc w:val="both"/>
        <w:rPr>
          <w:sz w:val="28"/>
          <w:szCs w:val="28"/>
          <w:lang w:val="uk-UA"/>
        </w:rPr>
      </w:pPr>
      <w:r w:rsidRPr="004F7D03">
        <w:rPr>
          <w:sz w:val="28"/>
          <w:szCs w:val="28"/>
          <w:lang w:val="uk-UA"/>
        </w:rPr>
        <w:t xml:space="preserve">надає </w:t>
      </w:r>
      <w:r w:rsidR="000E5CD8" w:rsidRPr="004F7D03">
        <w:rPr>
          <w:sz w:val="28"/>
          <w:szCs w:val="28"/>
          <w:lang w:val="uk-UA"/>
        </w:rPr>
        <w:t xml:space="preserve">вказівки </w:t>
      </w:r>
      <w:r w:rsidRPr="004F7D03">
        <w:rPr>
          <w:sz w:val="28"/>
          <w:szCs w:val="28"/>
          <w:lang w:val="uk-UA"/>
        </w:rPr>
        <w:t xml:space="preserve">секретарю </w:t>
      </w:r>
      <w:proofErr w:type="spellStart"/>
      <w:r w:rsidR="00F60472" w:rsidRPr="004F7D03">
        <w:rPr>
          <w:sz w:val="28"/>
          <w:szCs w:val="28"/>
          <w:lang w:val="uk-UA"/>
        </w:rPr>
        <w:t>ЕК</w:t>
      </w:r>
      <w:proofErr w:type="spellEnd"/>
      <w:r w:rsidR="00F60472" w:rsidRPr="004F7D03">
        <w:rPr>
          <w:sz w:val="28"/>
          <w:szCs w:val="28"/>
          <w:lang w:val="uk-UA"/>
        </w:rPr>
        <w:t xml:space="preserve"> </w:t>
      </w:r>
      <w:r w:rsidRPr="004F7D03">
        <w:rPr>
          <w:sz w:val="28"/>
          <w:szCs w:val="28"/>
          <w:lang w:val="uk-UA"/>
        </w:rPr>
        <w:t xml:space="preserve">та головам підкомісій </w:t>
      </w:r>
      <w:proofErr w:type="spellStart"/>
      <w:r w:rsidRPr="004F7D03">
        <w:rPr>
          <w:sz w:val="28"/>
          <w:szCs w:val="28"/>
          <w:lang w:val="uk-UA"/>
        </w:rPr>
        <w:t>ЕК</w:t>
      </w:r>
      <w:proofErr w:type="spellEnd"/>
      <w:r w:rsidRPr="004F7D03">
        <w:rPr>
          <w:sz w:val="28"/>
          <w:szCs w:val="28"/>
          <w:lang w:val="uk-UA"/>
        </w:rPr>
        <w:t xml:space="preserve"> щодо роботи на наступний день;</w:t>
      </w:r>
    </w:p>
    <w:p w14:paraId="042577AC" w14:textId="77777777" w:rsidR="00F20094" w:rsidRPr="004F7D03" w:rsidRDefault="00F20094" w:rsidP="004805C9">
      <w:pPr>
        <w:pStyle w:val="18"/>
        <w:spacing w:line="240" w:lineRule="auto"/>
        <w:ind w:firstLine="709"/>
        <w:jc w:val="both"/>
        <w:rPr>
          <w:sz w:val="28"/>
          <w:szCs w:val="28"/>
          <w:lang w:val="uk-UA"/>
        </w:rPr>
      </w:pPr>
      <w:r w:rsidRPr="004F7D03">
        <w:rPr>
          <w:sz w:val="28"/>
          <w:szCs w:val="28"/>
          <w:lang w:val="uk-UA"/>
        </w:rPr>
        <w:t>доповідає про результати роботи директору Департаменту військової освіти і науки Міністерства оборони України і Командувачу Сухопутних військ Збройних Сил України.</w:t>
      </w:r>
    </w:p>
    <w:p w14:paraId="2C6CAB39" w14:textId="0E7E1D64" w:rsidR="00F20094" w:rsidRPr="004F7D03" w:rsidRDefault="00F20094" w:rsidP="004805C9">
      <w:pPr>
        <w:pStyle w:val="18"/>
        <w:spacing w:line="240" w:lineRule="auto"/>
        <w:ind w:firstLine="709"/>
        <w:jc w:val="both"/>
        <w:rPr>
          <w:sz w:val="28"/>
          <w:szCs w:val="28"/>
          <w:lang w:val="uk-UA"/>
        </w:rPr>
      </w:pPr>
      <w:r w:rsidRPr="004F7D03">
        <w:rPr>
          <w:sz w:val="28"/>
          <w:szCs w:val="28"/>
          <w:lang w:val="uk-UA"/>
        </w:rPr>
        <w:t xml:space="preserve">Після завершення складання іспитів всіма здобувачами ВО та/або захисту кваліфікаційних робіт в одній з підкомісій голова підкомісії разом із заступником голови </w:t>
      </w:r>
      <w:proofErr w:type="spellStart"/>
      <w:r w:rsidRPr="004F7D03">
        <w:rPr>
          <w:sz w:val="28"/>
          <w:szCs w:val="28"/>
          <w:lang w:val="uk-UA"/>
        </w:rPr>
        <w:t>ЕК</w:t>
      </w:r>
      <w:proofErr w:type="spellEnd"/>
      <w:r w:rsidRPr="004F7D03">
        <w:rPr>
          <w:sz w:val="28"/>
          <w:szCs w:val="28"/>
          <w:lang w:val="uk-UA"/>
        </w:rPr>
        <w:t xml:space="preserve"> проводить спільне засідання підкомісії з керівним складом відповідного </w:t>
      </w:r>
      <w:r w:rsidR="00965CEA" w:rsidRPr="004F7D03">
        <w:rPr>
          <w:sz w:val="28"/>
          <w:szCs w:val="28"/>
          <w:lang w:val="uk-UA"/>
        </w:rPr>
        <w:t xml:space="preserve"> інституту, </w:t>
      </w:r>
      <w:r w:rsidRPr="004F7D03">
        <w:rPr>
          <w:sz w:val="28"/>
          <w:szCs w:val="28"/>
          <w:lang w:val="uk-UA"/>
        </w:rPr>
        <w:t>факультету та кафедр.</w:t>
      </w:r>
    </w:p>
    <w:p w14:paraId="5FF163DA" w14:textId="6CEEC991" w:rsidR="00F20094" w:rsidRPr="004F7D03" w:rsidRDefault="00F20094" w:rsidP="004805C9">
      <w:pPr>
        <w:pStyle w:val="18"/>
        <w:spacing w:line="240" w:lineRule="auto"/>
        <w:ind w:firstLine="709"/>
        <w:jc w:val="both"/>
        <w:rPr>
          <w:sz w:val="28"/>
          <w:szCs w:val="28"/>
          <w:lang w:val="uk-UA"/>
        </w:rPr>
      </w:pPr>
      <w:r w:rsidRPr="004F7D03">
        <w:rPr>
          <w:sz w:val="28"/>
          <w:szCs w:val="28"/>
          <w:lang w:val="uk-UA"/>
        </w:rPr>
        <w:t xml:space="preserve">На цьому засіданні проводиться аналіз складання іспитів і захисту кваліфікаційних робіт, відзначаються позитивні сторони та недоліки у підготовці здобувачів ВО, робиться висновок про ступінь відповідності навчальних планів і програм дисциплін вимогам </w:t>
      </w:r>
      <w:proofErr w:type="spellStart"/>
      <w:r w:rsidRPr="004F7D03">
        <w:rPr>
          <w:sz w:val="28"/>
          <w:szCs w:val="28"/>
          <w:lang w:val="uk-UA"/>
        </w:rPr>
        <w:t>О</w:t>
      </w:r>
      <w:r w:rsidR="00965CEA" w:rsidRPr="004F7D03">
        <w:rPr>
          <w:sz w:val="28"/>
          <w:szCs w:val="28"/>
          <w:lang w:val="uk-UA"/>
        </w:rPr>
        <w:t>П</w:t>
      </w:r>
      <w:r w:rsidRPr="004F7D03">
        <w:rPr>
          <w:sz w:val="28"/>
          <w:szCs w:val="28"/>
          <w:lang w:val="uk-UA"/>
        </w:rPr>
        <w:t>П</w:t>
      </w:r>
      <w:proofErr w:type="spellEnd"/>
      <w:r w:rsidRPr="004F7D03">
        <w:rPr>
          <w:sz w:val="28"/>
          <w:szCs w:val="28"/>
          <w:lang w:val="uk-UA"/>
        </w:rPr>
        <w:t xml:space="preserve"> підготовки</w:t>
      </w:r>
      <w:r w:rsidR="00965CEA" w:rsidRPr="004F7D03">
        <w:rPr>
          <w:sz w:val="28"/>
          <w:szCs w:val="28"/>
          <w:lang w:val="uk-UA"/>
        </w:rPr>
        <w:t xml:space="preserve"> військових</w:t>
      </w:r>
      <w:r w:rsidRPr="004F7D03">
        <w:rPr>
          <w:sz w:val="28"/>
          <w:szCs w:val="28"/>
          <w:lang w:val="uk-UA"/>
        </w:rPr>
        <w:t xml:space="preserve"> фахівців відповідного рівня вищої освіти, розглядаються інші питання, що стосуються вдосконалення освітнього процесу в </w:t>
      </w:r>
      <w:r w:rsidR="00B118DF" w:rsidRPr="004F7D03">
        <w:rPr>
          <w:sz w:val="28"/>
          <w:szCs w:val="28"/>
          <w:lang w:val="uk-UA"/>
        </w:rPr>
        <w:t>Академії</w:t>
      </w:r>
      <w:r w:rsidRPr="004F7D03">
        <w:rPr>
          <w:sz w:val="28"/>
          <w:szCs w:val="28"/>
          <w:lang w:val="uk-UA"/>
        </w:rPr>
        <w:t>.</w:t>
      </w:r>
    </w:p>
    <w:p w14:paraId="4A907A3C" w14:textId="77777777" w:rsidR="00F20094" w:rsidRPr="004F7D03" w:rsidRDefault="00F20094" w:rsidP="004805C9">
      <w:pPr>
        <w:pStyle w:val="18"/>
        <w:spacing w:line="240" w:lineRule="auto"/>
        <w:ind w:firstLine="709"/>
        <w:jc w:val="both"/>
        <w:rPr>
          <w:sz w:val="28"/>
          <w:szCs w:val="28"/>
          <w:lang w:val="uk-UA"/>
        </w:rPr>
      </w:pPr>
      <w:r w:rsidRPr="004F7D03">
        <w:rPr>
          <w:sz w:val="28"/>
          <w:szCs w:val="28"/>
          <w:lang w:val="uk-UA"/>
        </w:rPr>
        <w:t xml:space="preserve">Скарги та заяви здобувачів ВО з питань складання іспитів та захисту кваліфікаційних робіт голова </w:t>
      </w:r>
      <w:proofErr w:type="spellStart"/>
      <w:r w:rsidRPr="004F7D03">
        <w:rPr>
          <w:sz w:val="28"/>
          <w:szCs w:val="28"/>
          <w:lang w:val="uk-UA"/>
        </w:rPr>
        <w:t>ЕК</w:t>
      </w:r>
      <w:proofErr w:type="spellEnd"/>
      <w:r w:rsidRPr="004F7D03">
        <w:rPr>
          <w:sz w:val="28"/>
          <w:szCs w:val="28"/>
          <w:lang w:val="uk-UA"/>
        </w:rPr>
        <w:t xml:space="preserve"> розглядає особисто та приймає відповідні рішення до закінчення роботи </w:t>
      </w:r>
      <w:proofErr w:type="spellStart"/>
      <w:r w:rsidRPr="004F7D03">
        <w:rPr>
          <w:sz w:val="28"/>
          <w:szCs w:val="28"/>
          <w:lang w:val="uk-UA"/>
        </w:rPr>
        <w:t>ЕК</w:t>
      </w:r>
      <w:proofErr w:type="spellEnd"/>
      <w:r w:rsidRPr="004F7D03">
        <w:rPr>
          <w:sz w:val="28"/>
          <w:szCs w:val="28"/>
          <w:lang w:val="uk-UA"/>
        </w:rPr>
        <w:t>.</w:t>
      </w:r>
    </w:p>
    <w:p w14:paraId="23AE3A0C" w14:textId="77777777" w:rsidR="00F20094" w:rsidRPr="004F7D03" w:rsidRDefault="00F20094" w:rsidP="004805C9">
      <w:pPr>
        <w:pStyle w:val="18"/>
        <w:spacing w:line="240" w:lineRule="auto"/>
        <w:ind w:firstLine="709"/>
        <w:jc w:val="both"/>
        <w:rPr>
          <w:sz w:val="28"/>
          <w:szCs w:val="28"/>
          <w:lang w:val="uk-UA"/>
        </w:rPr>
      </w:pPr>
    </w:p>
    <w:p w14:paraId="6DF5A790" w14:textId="77777777" w:rsidR="00F20094" w:rsidRPr="004F7D03" w:rsidRDefault="00272263" w:rsidP="004805C9">
      <w:pPr>
        <w:pStyle w:val="18"/>
        <w:spacing w:line="240" w:lineRule="auto"/>
        <w:ind w:firstLine="709"/>
        <w:jc w:val="both"/>
        <w:rPr>
          <w:b/>
          <w:spacing w:val="-6"/>
          <w:sz w:val="28"/>
          <w:lang w:val="uk-UA"/>
        </w:rPr>
      </w:pPr>
      <w:r w:rsidRPr="004F7D03">
        <w:rPr>
          <w:b/>
          <w:spacing w:val="-6"/>
          <w:sz w:val="28"/>
          <w:lang w:val="uk-UA"/>
        </w:rPr>
        <w:t>10</w:t>
      </w:r>
      <w:r w:rsidR="00F20094" w:rsidRPr="004F7D03">
        <w:rPr>
          <w:b/>
          <w:spacing w:val="-6"/>
          <w:sz w:val="28"/>
          <w:lang w:val="uk-UA"/>
        </w:rPr>
        <w:t xml:space="preserve">. РОБОТА </w:t>
      </w:r>
      <w:proofErr w:type="spellStart"/>
      <w:r w:rsidR="00F20094" w:rsidRPr="004F7D03">
        <w:rPr>
          <w:b/>
          <w:spacing w:val="-6"/>
          <w:sz w:val="28"/>
          <w:lang w:val="uk-UA"/>
        </w:rPr>
        <w:t>ЕК</w:t>
      </w:r>
      <w:proofErr w:type="spellEnd"/>
      <w:r w:rsidR="00F20094" w:rsidRPr="004F7D03">
        <w:rPr>
          <w:b/>
          <w:spacing w:val="-6"/>
          <w:sz w:val="28"/>
          <w:lang w:val="uk-UA"/>
        </w:rPr>
        <w:t xml:space="preserve"> ПІСЛЯ ЗАВЕРШЕННЯ АТЕСТАЦІЇ ЗДОБУВАЧІВ ВО </w:t>
      </w:r>
    </w:p>
    <w:p w14:paraId="042A2AEA" w14:textId="77777777" w:rsidR="00F20094" w:rsidRPr="004F7D03" w:rsidRDefault="00F20094" w:rsidP="004805C9">
      <w:pPr>
        <w:pStyle w:val="18"/>
        <w:spacing w:line="240" w:lineRule="auto"/>
        <w:ind w:firstLine="709"/>
        <w:jc w:val="both"/>
        <w:rPr>
          <w:b/>
          <w:sz w:val="28"/>
          <w:lang w:val="uk-UA"/>
        </w:rPr>
      </w:pPr>
    </w:p>
    <w:p w14:paraId="60BD0030" w14:textId="77777777" w:rsidR="00F20094" w:rsidRPr="004F7D03" w:rsidRDefault="00272263" w:rsidP="004805C9">
      <w:pPr>
        <w:pStyle w:val="18"/>
        <w:tabs>
          <w:tab w:val="left" w:pos="1334"/>
        </w:tabs>
        <w:spacing w:line="240" w:lineRule="auto"/>
        <w:ind w:firstLine="709"/>
        <w:jc w:val="both"/>
        <w:rPr>
          <w:b/>
          <w:sz w:val="28"/>
          <w:lang w:val="uk-UA"/>
        </w:rPr>
      </w:pPr>
      <w:bookmarkStart w:id="13" w:name="Bookmark14"/>
      <w:bookmarkEnd w:id="13"/>
      <w:r w:rsidRPr="004F7D03">
        <w:rPr>
          <w:b/>
          <w:sz w:val="28"/>
          <w:lang w:val="uk-UA"/>
        </w:rPr>
        <w:t>10</w:t>
      </w:r>
      <w:r w:rsidR="00F20094" w:rsidRPr="004F7D03">
        <w:rPr>
          <w:b/>
          <w:sz w:val="28"/>
          <w:lang w:val="uk-UA"/>
        </w:rPr>
        <w:t xml:space="preserve">.1. Проведення підсумкового засідання </w:t>
      </w:r>
      <w:proofErr w:type="spellStart"/>
      <w:r w:rsidR="00F20094" w:rsidRPr="004F7D03">
        <w:rPr>
          <w:b/>
          <w:sz w:val="28"/>
          <w:lang w:val="uk-UA"/>
        </w:rPr>
        <w:t>ЕК</w:t>
      </w:r>
      <w:proofErr w:type="spellEnd"/>
    </w:p>
    <w:p w14:paraId="4DBD1F95" w14:textId="77777777" w:rsidR="00F20094" w:rsidRPr="004F7D03" w:rsidRDefault="00F20094" w:rsidP="004805C9">
      <w:pPr>
        <w:pStyle w:val="18"/>
        <w:tabs>
          <w:tab w:val="left" w:pos="1334"/>
        </w:tabs>
        <w:spacing w:line="240" w:lineRule="auto"/>
        <w:ind w:firstLine="709"/>
        <w:jc w:val="both"/>
        <w:rPr>
          <w:b/>
          <w:sz w:val="28"/>
          <w:lang w:val="uk-UA"/>
        </w:rPr>
      </w:pPr>
    </w:p>
    <w:p w14:paraId="6B71716A" w14:textId="77777777" w:rsidR="00F20094" w:rsidRPr="004F7D03" w:rsidRDefault="00F20094" w:rsidP="004805C9">
      <w:pPr>
        <w:pStyle w:val="18"/>
        <w:spacing w:line="240" w:lineRule="auto"/>
        <w:ind w:firstLine="709"/>
        <w:jc w:val="both"/>
        <w:rPr>
          <w:sz w:val="28"/>
          <w:lang w:val="uk-UA"/>
        </w:rPr>
      </w:pPr>
      <w:r w:rsidRPr="004F7D03">
        <w:rPr>
          <w:sz w:val="28"/>
          <w:lang w:val="uk-UA"/>
        </w:rPr>
        <w:t xml:space="preserve">Після завершення атестації здобувачів ВО в </w:t>
      </w:r>
      <w:r w:rsidR="008F2B2C" w:rsidRPr="004F7D03">
        <w:rPr>
          <w:sz w:val="28"/>
          <w:lang w:val="uk-UA"/>
        </w:rPr>
        <w:t xml:space="preserve">Академії </w:t>
      </w:r>
      <w:r w:rsidRPr="004F7D03">
        <w:rPr>
          <w:sz w:val="28"/>
          <w:lang w:val="uk-UA"/>
        </w:rPr>
        <w:t xml:space="preserve">проводиться підсумкове засідання </w:t>
      </w:r>
      <w:proofErr w:type="spellStart"/>
      <w:r w:rsidRPr="004F7D03">
        <w:rPr>
          <w:sz w:val="28"/>
          <w:lang w:val="uk-UA"/>
        </w:rPr>
        <w:t>ЕК</w:t>
      </w:r>
      <w:proofErr w:type="spellEnd"/>
      <w:r w:rsidRPr="004F7D03">
        <w:rPr>
          <w:sz w:val="28"/>
          <w:lang w:val="uk-UA"/>
        </w:rPr>
        <w:t>, на якому:</w:t>
      </w:r>
    </w:p>
    <w:p w14:paraId="7A18EAFD" w14:textId="3366A124" w:rsidR="00F20094" w:rsidRPr="004F7D03" w:rsidRDefault="00F20094" w:rsidP="004805C9">
      <w:pPr>
        <w:pStyle w:val="18"/>
        <w:spacing w:line="240" w:lineRule="auto"/>
        <w:ind w:firstLine="709"/>
        <w:jc w:val="both"/>
        <w:rPr>
          <w:sz w:val="28"/>
          <w:lang w:val="uk-UA"/>
        </w:rPr>
      </w:pPr>
      <w:r w:rsidRPr="004F7D03">
        <w:rPr>
          <w:sz w:val="28"/>
          <w:lang w:val="uk-UA"/>
        </w:rPr>
        <w:t>обговорюються та приймаються рішення</w:t>
      </w:r>
      <w:r w:rsidR="00965CEA" w:rsidRPr="004F7D03">
        <w:rPr>
          <w:sz w:val="28"/>
          <w:lang w:val="uk-UA"/>
        </w:rPr>
        <w:t xml:space="preserve"> </w:t>
      </w:r>
      <w:proofErr w:type="spellStart"/>
      <w:r w:rsidR="00965CEA" w:rsidRPr="004F7D03">
        <w:rPr>
          <w:sz w:val="28"/>
          <w:lang w:val="uk-UA"/>
        </w:rPr>
        <w:t>ЕК</w:t>
      </w:r>
      <w:proofErr w:type="spellEnd"/>
      <w:r w:rsidRPr="004F7D03">
        <w:rPr>
          <w:sz w:val="28"/>
          <w:lang w:val="uk-UA"/>
        </w:rPr>
        <w:t xml:space="preserve"> щодо присудження здобувачам освіти, які успішно виконали </w:t>
      </w:r>
      <w:proofErr w:type="spellStart"/>
      <w:r w:rsidRPr="004F7D03">
        <w:rPr>
          <w:sz w:val="28"/>
          <w:lang w:val="uk-UA"/>
        </w:rPr>
        <w:t>О</w:t>
      </w:r>
      <w:r w:rsidR="00965CEA" w:rsidRPr="004F7D03">
        <w:rPr>
          <w:sz w:val="28"/>
          <w:lang w:val="uk-UA"/>
        </w:rPr>
        <w:t>П</w:t>
      </w:r>
      <w:r w:rsidRPr="004F7D03">
        <w:rPr>
          <w:sz w:val="28"/>
          <w:lang w:val="uk-UA"/>
        </w:rPr>
        <w:t>П</w:t>
      </w:r>
      <w:proofErr w:type="spellEnd"/>
      <w:r w:rsidRPr="004F7D03">
        <w:rPr>
          <w:sz w:val="28"/>
          <w:lang w:val="uk-UA"/>
        </w:rPr>
        <w:t xml:space="preserve"> підготовки військових фахівців</w:t>
      </w:r>
      <w:r w:rsidR="008F2B2C" w:rsidRPr="004F7D03">
        <w:rPr>
          <w:sz w:val="28"/>
          <w:lang w:val="uk-UA"/>
        </w:rPr>
        <w:t xml:space="preserve"> </w:t>
      </w:r>
      <w:r w:rsidRPr="004F7D03">
        <w:rPr>
          <w:sz w:val="28"/>
          <w:lang w:val="uk-UA"/>
        </w:rPr>
        <w:t>відповідного ступеня вищої освіти</w:t>
      </w:r>
      <w:r w:rsidR="00300AE7" w:rsidRPr="004F7D03">
        <w:rPr>
          <w:sz w:val="28"/>
          <w:lang w:val="uk-UA"/>
        </w:rPr>
        <w:t xml:space="preserve"> та присвоєння відповідної</w:t>
      </w:r>
      <w:r w:rsidR="008F2B2C" w:rsidRPr="004F7D03">
        <w:rPr>
          <w:sz w:val="28"/>
          <w:lang w:val="uk-UA"/>
        </w:rPr>
        <w:t xml:space="preserve"> </w:t>
      </w:r>
      <w:r w:rsidRPr="004F7D03">
        <w:rPr>
          <w:sz w:val="28"/>
          <w:lang w:val="uk-UA"/>
        </w:rPr>
        <w:t>професійної кваліфікації</w:t>
      </w:r>
      <w:r w:rsidR="008F2B2C" w:rsidRPr="004F7D03">
        <w:rPr>
          <w:sz w:val="28"/>
          <w:lang w:val="uk-UA"/>
        </w:rPr>
        <w:t xml:space="preserve">, </w:t>
      </w:r>
      <w:r w:rsidRPr="004F7D03">
        <w:rPr>
          <w:sz w:val="28"/>
          <w:lang w:val="uk-UA"/>
        </w:rPr>
        <w:t>видачі документа про вищу освіту</w:t>
      </w:r>
      <w:r w:rsidR="008F2B2C" w:rsidRPr="004F7D03">
        <w:rPr>
          <w:sz w:val="28"/>
          <w:lang w:val="uk-UA"/>
        </w:rPr>
        <w:t>, а також</w:t>
      </w:r>
      <w:r w:rsidR="00300AE7" w:rsidRPr="004F7D03">
        <w:rPr>
          <w:sz w:val="28"/>
          <w:lang w:val="uk-UA"/>
        </w:rPr>
        <w:t xml:space="preserve"> документа  про вищу освіту з відзнакою,</w:t>
      </w:r>
      <w:r w:rsidR="008F2B2C" w:rsidRPr="004F7D03">
        <w:rPr>
          <w:sz w:val="28"/>
          <w:lang w:val="uk-UA"/>
        </w:rPr>
        <w:t xml:space="preserve"> </w:t>
      </w:r>
      <w:r w:rsidRPr="004F7D03">
        <w:rPr>
          <w:sz w:val="28"/>
          <w:lang w:val="uk-UA"/>
        </w:rPr>
        <w:t>нагородження медалями “За високі досягнення у навчанні” та занесення</w:t>
      </w:r>
      <w:r w:rsidR="008F2B2C" w:rsidRPr="004F7D03">
        <w:rPr>
          <w:sz w:val="28"/>
          <w:lang w:val="uk-UA"/>
        </w:rPr>
        <w:t xml:space="preserve"> прізвищ</w:t>
      </w:r>
      <w:r w:rsidR="00D23303" w:rsidRPr="004F7D03">
        <w:rPr>
          <w:sz w:val="28"/>
          <w:lang w:val="uk-UA"/>
        </w:rPr>
        <w:t xml:space="preserve"> </w:t>
      </w:r>
      <w:r w:rsidR="00300AE7" w:rsidRPr="004F7D03">
        <w:rPr>
          <w:sz w:val="28"/>
          <w:lang w:val="uk-UA"/>
        </w:rPr>
        <w:t>кращих</w:t>
      </w:r>
      <w:r w:rsidR="00D23303" w:rsidRPr="004F7D03">
        <w:rPr>
          <w:sz w:val="28"/>
          <w:lang w:val="uk-UA"/>
        </w:rPr>
        <w:t xml:space="preserve"> випускників</w:t>
      </w:r>
      <w:r w:rsidRPr="004F7D03">
        <w:rPr>
          <w:sz w:val="28"/>
          <w:lang w:val="uk-UA"/>
        </w:rPr>
        <w:t xml:space="preserve"> на Дошку пошани </w:t>
      </w:r>
      <w:r w:rsidR="008F2B2C" w:rsidRPr="004F7D03">
        <w:rPr>
          <w:sz w:val="28"/>
          <w:lang w:val="uk-UA"/>
        </w:rPr>
        <w:t>Академії</w:t>
      </w:r>
      <w:r w:rsidRPr="004F7D03">
        <w:rPr>
          <w:sz w:val="28"/>
          <w:lang w:val="uk-UA"/>
        </w:rPr>
        <w:t>;</w:t>
      </w:r>
    </w:p>
    <w:p w14:paraId="28FBD2F0" w14:textId="23587E66" w:rsidR="00F20094" w:rsidRPr="004F7D03" w:rsidRDefault="00F20094" w:rsidP="004805C9">
      <w:pPr>
        <w:pStyle w:val="18"/>
        <w:spacing w:line="240" w:lineRule="auto"/>
        <w:ind w:firstLine="709"/>
        <w:jc w:val="both"/>
        <w:rPr>
          <w:sz w:val="28"/>
          <w:lang w:val="uk-UA"/>
        </w:rPr>
      </w:pPr>
      <w:r w:rsidRPr="004F7D03">
        <w:rPr>
          <w:sz w:val="28"/>
          <w:lang w:val="uk-UA"/>
        </w:rPr>
        <w:t>приймаються рішення</w:t>
      </w:r>
      <w:r w:rsidR="008F2B2C" w:rsidRPr="004F7D03">
        <w:rPr>
          <w:sz w:val="28"/>
          <w:lang w:val="uk-UA"/>
        </w:rPr>
        <w:t xml:space="preserve"> </w:t>
      </w:r>
      <w:proofErr w:type="spellStart"/>
      <w:r w:rsidR="008F2B2C" w:rsidRPr="004F7D03">
        <w:rPr>
          <w:sz w:val="28"/>
          <w:lang w:val="uk-UA"/>
        </w:rPr>
        <w:t>ЕК</w:t>
      </w:r>
      <w:proofErr w:type="spellEnd"/>
      <w:r w:rsidRPr="004F7D03">
        <w:rPr>
          <w:sz w:val="28"/>
          <w:lang w:val="uk-UA"/>
        </w:rPr>
        <w:t xml:space="preserve"> стосовно здобувачів ВО, які не склали іспити або не захистили кваліфікаційну роботу. У рішенні </w:t>
      </w:r>
      <w:proofErr w:type="spellStart"/>
      <w:r w:rsidRPr="004F7D03">
        <w:rPr>
          <w:sz w:val="28"/>
          <w:lang w:val="uk-UA"/>
        </w:rPr>
        <w:t>ЕК</w:t>
      </w:r>
      <w:proofErr w:type="spellEnd"/>
      <w:r w:rsidRPr="004F7D03">
        <w:rPr>
          <w:sz w:val="28"/>
          <w:lang w:val="uk-UA"/>
        </w:rPr>
        <w:t xml:space="preserve"> ці особи визначаються як такі, що не пройшли атестацію (не виконали індивідуальний навчальний план);</w:t>
      </w:r>
    </w:p>
    <w:p w14:paraId="5FD811BC" w14:textId="77777777" w:rsidR="00F20094" w:rsidRPr="004F7D03" w:rsidRDefault="00F20094" w:rsidP="004805C9">
      <w:pPr>
        <w:pStyle w:val="18"/>
        <w:spacing w:line="240" w:lineRule="auto"/>
        <w:ind w:firstLine="709"/>
        <w:jc w:val="both"/>
        <w:rPr>
          <w:spacing w:val="-6"/>
          <w:sz w:val="28"/>
          <w:lang w:val="uk-UA"/>
        </w:rPr>
      </w:pPr>
      <w:r w:rsidRPr="004F7D03">
        <w:rPr>
          <w:sz w:val="28"/>
          <w:lang w:val="uk-UA"/>
        </w:rPr>
        <w:t xml:space="preserve">обговорюються та узагальнюються зауваження і пропозиції </w:t>
      </w:r>
      <w:proofErr w:type="spellStart"/>
      <w:r w:rsidRPr="004F7D03">
        <w:rPr>
          <w:sz w:val="28"/>
          <w:lang w:val="uk-UA"/>
        </w:rPr>
        <w:t>ЕК</w:t>
      </w:r>
      <w:proofErr w:type="spellEnd"/>
      <w:r w:rsidRPr="004F7D03">
        <w:rPr>
          <w:sz w:val="28"/>
          <w:lang w:val="uk-UA"/>
        </w:rPr>
        <w:t xml:space="preserve"> з питань удосконалення освітнього процесу в </w:t>
      </w:r>
      <w:r w:rsidR="008F2B2C" w:rsidRPr="004F7D03">
        <w:rPr>
          <w:sz w:val="28"/>
          <w:lang w:val="uk-UA"/>
        </w:rPr>
        <w:t>Академії</w:t>
      </w:r>
      <w:r w:rsidRPr="004F7D03">
        <w:rPr>
          <w:sz w:val="28"/>
          <w:lang w:val="uk-UA"/>
        </w:rPr>
        <w:t>;</w:t>
      </w:r>
    </w:p>
    <w:p w14:paraId="7F2D3D3F" w14:textId="77777777" w:rsidR="00F20094" w:rsidRPr="004F7D03" w:rsidRDefault="00F20094" w:rsidP="004805C9">
      <w:pPr>
        <w:pStyle w:val="18"/>
        <w:spacing w:line="240" w:lineRule="auto"/>
        <w:ind w:firstLine="709"/>
        <w:jc w:val="both"/>
        <w:rPr>
          <w:sz w:val="28"/>
          <w:lang w:val="uk-UA"/>
        </w:rPr>
      </w:pPr>
      <w:r w:rsidRPr="004F7D03">
        <w:rPr>
          <w:spacing w:val="-6"/>
          <w:sz w:val="28"/>
          <w:lang w:val="uk-UA"/>
        </w:rPr>
        <w:t>оцінюється якість теоретичної та практичної підготовленості здобувачів ВО;</w:t>
      </w:r>
    </w:p>
    <w:p w14:paraId="0593A5EE" w14:textId="77777777" w:rsidR="00F20094" w:rsidRPr="004F7D03" w:rsidRDefault="008F2B2C" w:rsidP="004805C9">
      <w:pPr>
        <w:pStyle w:val="18"/>
        <w:spacing w:line="240" w:lineRule="auto"/>
        <w:ind w:firstLine="709"/>
        <w:jc w:val="both"/>
        <w:rPr>
          <w:sz w:val="28"/>
          <w:lang w:val="uk-UA"/>
        </w:rPr>
      </w:pPr>
      <w:r w:rsidRPr="004F7D03">
        <w:rPr>
          <w:sz w:val="28"/>
          <w:lang w:val="uk-UA"/>
        </w:rPr>
        <w:t xml:space="preserve">розглядається та затверджується </w:t>
      </w:r>
      <w:r w:rsidR="00F20094" w:rsidRPr="004F7D03">
        <w:rPr>
          <w:sz w:val="28"/>
          <w:lang w:val="uk-UA"/>
        </w:rPr>
        <w:t xml:space="preserve">рішення </w:t>
      </w:r>
      <w:proofErr w:type="spellStart"/>
      <w:r w:rsidR="00F20094" w:rsidRPr="004F7D03">
        <w:rPr>
          <w:sz w:val="28"/>
          <w:lang w:val="uk-UA"/>
        </w:rPr>
        <w:t>ЕК</w:t>
      </w:r>
      <w:proofErr w:type="spellEnd"/>
      <w:r w:rsidR="00F20094" w:rsidRPr="004F7D03">
        <w:rPr>
          <w:sz w:val="28"/>
          <w:lang w:val="uk-UA"/>
        </w:rPr>
        <w:t>.</w:t>
      </w:r>
    </w:p>
    <w:p w14:paraId="56CA7377" w14:textId="77777777" w:rsidR="00300AE7" w:rsidRPr="004F7D03" w:rsidRDefault="00300AE7" w:rsidP="004805C9">
      <w:pPr>
        <w:pStyle w:val="18"/>
        <w:tabs>
          <w:tab w:val="left" w:pos="1216"/>
        </w:tabs>
        <w:spacing w:line="240" w:lineRule="auto"/>
        <w:ind w:firstLine="709"/>
        <w:jc w:val="both"/>
        <w:rPr>
          <w:sz w:val="28"/>
          <w:lang w:val="uk-UA"/>
        </w:rPr>
      </w:pPr>
      <w:bookmarkStart w:id="14" w:name="Bookmark15"/>
      <w:bookmarkEnd w:id="14"/>
    </w:p>
    <w:p w14:paraId="291CBE88" w14:textId="35C1619C" w:rsidR="00F20094" w:rsidRPr="004F7D03" w:rsidRDefault="00272263" w:rsidP="004805C9">
      <w:pPr>
        <w:pStyle w:val="18"/>
        <w:tabs>
          <w:tab w:val="left" w:pos="1216"/>
        </w:tabs>
        <w:spacing w:line="240" w:lineRule="auto"/>
        <w:ind w:firstLine="709"/>
        <w:jc w:val="both"/>
        <w:rPr>
          <w:sz w:val="28"/>
          <w:lang w:val="uk-UA"/>
        </w:rPr>
      </w:pPr>
      <w:r w:rsidRPr="004F7D03">
        <w:rPr>
          <w:b/>
          <w:sz w:val="28"/>
          <w:lang w:val="uk-UA"/>
        </w:rPr>
        <w:t>10</w:t>
      </w:r>
      <w:r w:rsidR="00F20094" w:rsidRPr="004F7D03">
        <w:rPr>
          <w:b/>
          <w:sz w:val="28"/>
          <w:lang w:val="uk-UA"/>
        </w:rPr>
        <w:t xml:space="preserve">.2. Рішення </w:t>
      </w:r>
      <w:proofErr w:type="spellStart"/>
      <w:r w:rsidR="00F20094" w:rsidRPr="004F7D03">
        <w:rPr>
          <w:b/>
          <w:sz w:val="28"/>
          <w:lang w:val="uk-UA"/>
        </w:rPr>
        <w:t>ЕК</w:t>
      </w:r>
      <w:proofErr w:type="spellEnd"/>
      <w:r w:rsidR="00F20094" w:rsidRPr="004F7D03">
        <w:rPr>
          <w:b/>
          <w:sz w:val="28"/>
          <w:lang w:val="uk-UA"/>
        </w:rPr>
        <w:t xml:space="preserve"> щодо випуску здобувачів ВО</w:t>
      </w:r>
    </w:p>
    <w:p w14:paraId="4EC61FFA" w14:textId="77777777" w:rsidR="00F20094" w:rsidRPr="004F7D03" w:rsidRDefault="00F20094" w:rsidP="004805C9">
      <w:pPr>
        <w:pStyle w:val="18"/>
        <w:tabs>
          <w:tab w:val="left" w:pos="1216"/>
        </w:tabs>
        <w:spacing w:line="240" w:lineRule="auto"/>
        <w:ind w:firstLine="709"/>
        <w:jc w:val="both"/>
        <w:rPr>
          <w:sz w:val="28"/>
          <w:lang w:val="uk-UA"/>
        </w:rPr>
      </w:pPr>
    </w:p>
    <w:p w14:paraId="21C598FB" w14:textId="7F7E7277" w:rsidR="008F2B2C" w:rsidRPr="004F7D03" w:rsidRDefault="008F2B2C" w:rsidP="004805C9">
      <w:pPr>
        <w:pStyle w:val="18"/>
        <w:spacing w:line="240" w:lineRule="auto"/>
        <w:ind w:firstLine="709"/>
        <w:jc w:val="both"/>
        <w:rPr>
          <w:sz w:val="28"/>
          <w:lang w:val="uk-UA"/>
        </w:rPr>
      </w:pPr>
      <w:r w:rsidRPr="004F7D03">
        <w:rPr>
          <w:sz w:val="28"/>
          <w:lang w:val="uk-UA"/>
        </w:rPr>
        <w:t xml:space="preserve">Здобувачу ВО, який успішно виконав </w:t>
      </w:r>
      <w:proofErr w:type="spellStart"/>
      <w:r w:rsidRPr="004F7D03">
        <w:rPr>
          <w:sz w:val="28"/>
          <w:lang w:val="uk-UA"/>
        </w:rPr>
        <w:t>ОП</w:t>
      </w:r>
      <w:r w:rsidR="00EB08A3" w:rsidRPr="004F7D03">
        <w:rPr>
          <w:sz w:val="28"/>
          <w:lang w:val="uk-UA"/>
        </w:rPr>
        <w:t>П</w:t>
      </w:r>
      <w:proofErr w:type="spellEnd"/>
      <w:r w:rsidRPr="004F7D03">
        <w:rPr>
          <w:sz w:val="28"/>
          <w:lang w:val="uk-UA"/>
        </w:rPr>
        <w:t xml:space="preserve"> підготовки військових фахівців </w:t>
      </w:r>
      <w:r w:rsidRPr="004F7D03">
        <w:rPr>
          <w:sz w:val="28"/>
          <w:lang w:val="uk-UA"/>
        </w:rPr>
        <w:lastRenderedPageBreak/>
        <w:t xml:space="preserve">відповідного рівня освіти, пройшов атестацію, рішенням </w:t>
      </w:r>
      <w:proofErr w:type="spellStart"/>
      <w:r w:rsidRPr="004F7D03">
        <w:rPr>
          <w:sz w:val="28"/>
          <w:lang w:val="uk-UA"/>
        </w:rPr>
        <w:t>ЕК</w:t>
      </w:r>
      <w:proofErr w:type="spellEnd"/>
      <w:r w:rsidRPr="004F7D03">
        <w:rPr>
          <w:sz w:val="28"/>
          <w:lang w:val="uk-UA"/>
        </w:rPr>
        <w:t xml:space="preserve"> присуджується відповідний ступінь вищої освіти (бакалавр, магістр), присвоюється</w:t>
      </w:r>
      <w:r w:rsidR="00EB08A3" w:rsidRPr="004F7D03">
        <w:rPr>
          <w:sz w:val="28"/>
          <w:lang w:val="uk-UA"/>
        </w:rPr>
        <w:t xml:space="preserve"> відповідна</w:t>
      </w:r>
      <w:r w:rsidRPr="004F7D03">
        <w:rPr>
          <w:sz w:val="28"/>
          <w:lang w:val="uk-UA"/>
        </w:rPr>
        <w:t xml:space="preserve"> професійна кваліфікація і видається відповідний документ про</w:t>
      </w:r>
      <w:r w:rsidR="00EB08A3" w:rsidRPr="004F7D03">
        <w:rPr>
          <w:sz w:val="28"/>
          <w:lang w:val="uk-UA"/>
        </w:rPr>
        <w:t xml:space="preserve"> вищу</w:t>
      </w:r>
      <w:r w:rsidRPr="004F7D03">
        <w:rPr>
          <w:sz w:val="28"/>
          <w:lang w:val="uk-UA"/>
        </w:rPr>
        <w:t xml:space="preserve"> освіту за акредитованою </w:t>
      </w:r>
      <w:proofErr w:type="spellStart"/>
      <w:r w:rsidRPr="004F7D03">
        <w:rPr>
          <w:sz w:val="28"/>
          <w:lang w:val="uk-UA"/>
        </w:rPr>
        <w:t>О</w:t>
      </w:r>
      <w:r w:rsidR="00EB08A3" w:rsidRPr="004F7D03">
        <w:rPr>
          <w:sz w:val="28"/>
          <w:lang w:val="uk-UA"/>
        </w:rPr>
        <w:t>П</w:t>
      </w:r>
      <w:r w:rsidRPr="004F7D03">
        <w:rPr>
          <w:sz w:val="28"/>
          <w:lang w:val="uk-UA"/>
        </w:rPr>
        <w:t>П</w:t>
      </w:r>
      <w:proofErr w:type="spellEnd"/>
      <w:r w:rsidRPr="004F7D03">
        <w:rPr>
          <w:sz w:val="28"/>
          <w:lang w:val="uk-UA"/>
        </w:rPr>
        <w:t>.</w:t>
      </w:r>
    </w:p>
    <w:p w14:paraId="348AA2E3" w14:textId="5740F033" w:rsidR="00F20094" w:rsidRPr="004F7D03" w:rsidRDefault="00F20094" w:rsidP="004805C9">
      <w:pPr>
        <w:pStyle w:val="18"/>
        <w:spacing w:line="240" w:lineRule="auto"/>
        <w:ind w:firstLine="709"/>
        <w:jc w:val="both"/>
        <w:rPr>
          <w:sz w:val="28"/>
          <w:lang w:val="uk-UA"/>
        </w:rPr>
      </w:pPr>
      <w:r w:rsidRPr="004F7D03">
        <w:rPr>
          <w:sz w:val="28"/>
          <w:lang w:val="uk-UA"/>
        </w:rPr>
        <w:t xml:space="preserve">Рішення </w:t>
      </w:r>
      <w:proofErr w:type="spellStart"/>
      <w:r w:rsidRPr="004F7D03">
        <w:rPr>
          <w:sz w:val="28"/>
          <w:lang w:val="uk-UA"/>
        </w:rPr>
        <w:t>ЕК</w:t>
      </w:r>
      <w:proofErr w:type="spellEnd"/>
      <w:r w:rsidRPr="004F7D03">
        <w:rPr>
          <w:sz w:val="28"/>
          <w:lang w:val="uk-UA"/>
        </w:rPr>
        <w:t xml:space="preserve"> щодо випуску здобувачів ВО є підставою для видачі їм документа про вищу військову освіту (диплома про здобуття відповідного ступеня вищої освіти), присвоєння професійної кваліфікації, а також нагородження медалями “За високі досягнення у навчанні” та занесення прізвищ </w:t>
      </w:r>
      <w:r w:rsidR="00EB08A3" w:rsidRPr="004F7D03">
        <w:rPr>
          <w:sz w:val="28"/>
          <w:lang w:val="uk-UA"/>
        </w:rPr>
        <w:t>кращих</w:t>
      </w:r>
      <w:r w:rsidRPr="004F7D03">
        <w:rPr>
          <w:sz w:val="28"/>
          <w:lang w:val="uk-UA"/>
        </w:rPr>
        <w:t xml:space="preserve"> випускників на Дошку пошани </w:t>
      </w:r>
      <w:r w:rsidR="00D23303" w:rsidRPr="004F7D03">
        <w:rPr>
          <w:sz w:val="28"/>
          <w:lang w:val="uk-UA"/>
        </w:rPr>
        <w:t>Академії</w:t>
      </w:r>
      <w:r w:rsidRPr="004F7D03">
        <w:rPr>
          <w:sz w:val="28"/>
          <w:lang w:val="uk-UA"/>
        </w:rPr>
        <w:t>.</w:t>
      </w:r>
    </w:p>
    <w:p w14:paraId="7EEBC3A3" w14:textId="44A12B5A" w:rsidR="00EB08A3" w:rsidRPr="004F7D03" w:rsidRDefault="00EB08A3" w:rsidP="004805C9">
      <w:pPr>
        <w:pStyle w:val="18"/>
        <w:spacing w:line="240" w:lineRule="auto"/>
        <w:ind w:firstLine="709"/>
        <w:jc w:val="both"/>
        <w:rPr>
          <w:sz w:val="28"/>
          <w:lang w:val="uk-UA"/>
        </w:rPr>
      </w:pPr>
      <w:r w:rsidRPr="004F7D03">
        <w:rPr>
          <w:sz w:val="28"/>
          <w:lang w:val="uk-UA"/>
        </w:rPr>
        <w:t>Оцінювання результатів навчання здобувачів ВО здійснюється під час контрольних заходів, передбачених навчальним планом (робочою програмою навчальних дисциплін, програмою навчальної практики (військового стажування), індивідуальних завдань тощо), за 100-бальною шкалою з її конвертацією у нац</w:t>
      </w:r>
      <w:r w:rsidR="00C76837" w:rsidRPr="004F7D03">
        <w:rPr>
          <w:sz w:val="28"/>
          <w:lang w:val="uk-UA"/>
        </w:rPr>
        <w:t>і</w:t>
      </w:r>
      <w:r w:rsidRPr="004F7D03">
        <w:rPr>
          <w:sz w:val="28"/>
          <w:lang w:val="uk-UA"/>
        </w:rPr>
        <w:t>ональну шкалу і становить:</w:t>
      </w:r>
    </w:p>
    <w:p w14:paraId="1FFFC472" w14:textId="70B744D9" w:rsidR="00EB08A3" w:rsidRPr="004F7D03" w:rsidRDefault="00EB08A3" w:rsidP="004805C9">
      <w:pPr>
        <w:pStyle w:val="18"/>
        <w:spacing w:line="240" w:lineRule="auto"/>
        <w:ind w:firstLine="709"/>
        <w:jc w:val="both"/>
        <w:rPr>
          <w:sz w:val="28"/>
          <w:lang w:val="uk-UA"/>
        </w:rPr>
      </w:pPr>
      <w:r w:rsidRPr="004F7D03">
        <w:rPr>
          <w:sz w:val="28"/>
          <w:lang w:val="uk-UA"/>
        </w:rPr>
        <w:t xml:space="preserve">90 </w:t>
      </w:r>
      <w:r w:rsidR="00C76837" w:rsidRPr="004F7D03">
        <w:rPr>
          <w:sz w:val="28"/>
          <w:lang w:val="uk-UA"/>
        </w:rPr>
        <w:t>–</w:t>
      </w:r>
      <w:r w:rsidRPr="004F7D03">
        <w:rPr>
          <w:sz w:val="28"/>
          <w:lang w:val="uk-UA"/>
        </w:rPr>
        <w:t xml:space="preserve"> </w:t>
      </w:r>
      <w:r w:rsidR="00C76837" w:rsidRPr="004F7D03">
        <w:rPr>
          <w:sz w:val="28"/>
          <w:lang w:val="uk-UA"/>
        </w:rPr>
        <w:t>100 балів, “відмінно”;</w:t>
      </w:r>
    </w:p>
    <w:p w14:paraId="462E776D" w14:textId="253F9D44" w:rsidR="00C76837" w:rsidRPr="004F7D03" w:rsidRDefault="00C76837" w:rsidP="004805C9">
      <w:pPr>
        <w:pStyle w:val="18"/>
        <w:spacing w:line="240" w:lineRule="auto"/>
        <w:ind w:firstLine="709"/>
        <w:jc w:val="both"/>
        <w:rPr>
          <w:sz w:val="28"/>
          <w:lang w:val="uk-UA"/>
        </w:rPr>
      </w:pPr>
      <w:r w:rsidRPr="004F7D03">
        <w:rPr>
          <w:sz w:val="28"/>
          <w:lang w:val="uk-UA"/>
        </w:rPr>
        <w:t>80 – 89 балів, “дуже добре”;</w:t>
      </w:r>
    </w:p>
    <w:p w14:paraId="34EC0349" w14:textId="2CD2B1D4" w:rsidR="00C76837" w:rsidRPr="004F7D03" w:rsidRDefault="00C76837" w:rsidP="004805C9">
      <w:pPr>
        <w:pStyle w:val="18"/>
        <w:spacing w:line="240" w:lineRule="auto"/>
        <w:ind w:firstLine="709"/>
        <w:jc w:val="both"/>
        <w:rPr>
          <w:sz w:val="28"/>
          <w:lang w:val="uk-UA"/>
        </w:rPr>
      </w:pPr>
      <w:r w:rsidRPr="004F7D03">
        <w:rPr>
          <w:sz w:val="28"/>
          <w:lang w:val="uk-UA"/>
        </w:rPr>
        <w:t>65 – 79 балів, “добре”;</w:t>
      </w:r>
    </w:p>
    <w:p w14:paraId="5095B844" w14:textId="05023903" w:rsidR="00C76837" w:rsidRPr="004F7D03" w:rsidRDefault="00C76837" w:rsidP="004805C9">
      <w:pPr>
        <w:pStyle w:val="18"/>
        <w:spacing w:line="240" w:lineRule="auto"/>
        <w:ind w:firstLine="709"/>
        <w:jc w:val="both"/>
        <w:rPr>
          <w:sz w:val="28"/>
          <w:lang w:val="uk-UA"/>
        </w:rPr>
      </w:pPr>
      <w:r w:rsidRPr="004F7D03">
        <w:rPr>
          <w:sz w:val="28"/>
          <w:lang w:val="uk-UA"/>
        </w:rPr>
        <w:t>55 – 64 балів, “задовільно”;</w:t>
      </w:r>
    </w:p>
    <w:p w14:paraId="743A0722" w14:textId="5C8C3BAE" w:rsidR="00C76837" w:rsidRPr="004F7D03" w:rsidRDefault="00C76837" w:rsidP="004805C9">
      <w:pPr>
        <w:pStyle w:val="18"/>
        <w:spacing w:line="240" w:lineRule="auto"/>
        <w:ind w:firstLine="709"/>
        <w:jc w:val="both"/>
        <w:rPr>
          <w:sz w:val="28"/>
          <w:lang w:val="uk-UA"/>
        </w:rPr>
      </w:pPr>
      <w:r w:rsidRPr="004F7D03">
        <w:rPr>
          <w:sz w:val="28"/>
          <w:lang w:val="uk-UA"/>
        </w:rPr>
        <w:t>50 – 54 балів, “достатньо”;</w:t>
      </w:r>
    </w:p>
    <w:p w14:paraId="7D821CF1" w14:textId="6001EAFF" w:rsidR="00C76837" w:rsidRPr="004F7D03" w:rsidRDefault="00C76837" w:rsidP="004805C9">
      <w:pPr>
        <w:pStyle w:val="18"/>
        <w:spacing w:line="240" w:lineRule="auto"/>
        <w:ind w:firstLine="709"/>
        <w:jc w:val="both"/>
        <w:rPr>
          <w:sz w:val="28"/>
          <w:lang w:val="uk-UA"/>
        </w:rPr>
      </w:pPr>
      <w:r w:rsidRPr="004F7D03">
        <w:rPr>
          <w:sz w:val="28"/>
          <w:lang w:val="uk-UA"/>
        </w:rPr>
        <w:t>01 – 49 балів, “незадовільно” – з можливістю повторного складування.</w:t>
      </w:r>
    </w:p>
    <w:p w14:paraId="45979FCD" w14:textId="62CD7A0E" w:rsidR="00F20094" w:rsidRPr="004F7D03" w:rsidRDefault="00F20094" w:rsidP="004805C9">
      <w:pPr>
        <w:pStyle w:val="18"/>
        <w:spacing w:line="240" w:lineRule="auto"/>
        <w:ind w:firstLine="709"/>
        <w:jc w:val="both"/>
        <w:rPr>
          <w:sz w:val="28"/>
          <w:lang w:val="uk-UA"/>
        </w:rPr>
      </w:pPr>
      <w:r w:rsidRPr="004F7D03">
        <w:rPr>
          <w:sz w:val="28"/>
          <w:lang w:val="uk-UA"/>
        </w:rPr>
        <w:t xml:space="preserve">Здобувачу ВО, який протягом всього строку навчання в </w:t>
      </w:r>
      <w:r w:rsidR="00D23303" w:rsidRPr="004F7D03">
        <w:rPr>
          <w:sz w:val="28"/>
          <w:lang w:val="uk-UA"/>
        </w:rPr>
        <w:t xml:space="preserve">Академії </w:t>
      </w:r>
      <w:r w:rsidRPr="004F7D03">
        <w:rPr>
          <w:sz w:val="28"/>
          <w:lang w:val="uk-UA"/>
        </w:rPr>
        <w:t xml:space="preserve">успішно виконав </w:t>
      </w:r>
      <w:proofErr w:type="spellStart"/>
      <w:r w:rsidRPr="004F7D03">
        <w:rPr>
          <w:sz w:val="28"/>
          <w:lang w:val="uk-UA"/>
        </w:rPr>
        <w:t>О</w:t>
      </w:r>
      <w:r w:rsidR="005434A7" w:rsidRPr="004F7D03">
        <w:rPr>
          <w:sz w:val="28"/>
          <w:lang w:val="uk-UA"/>
        </w:rPr>
        <w:t>П</w:t>
      </w:r>
      <w:r w:rsidRPr="004F7D03">
        <w:rPr>
          <w:sz w:val="28"/>
          <w:lang w:val="uk-UA"/>
        </w:rPr>
        <w:t>П</w:t>
      </w:r>
      <w:proofErr w:type="spellEnd"/>
      <w:r w:rsidRPr="004F7D03">
        <w:rPr>
          <w:sz w:val="28"/>
          <w:lang w:val="uk-UA"/>
        </w:rPr>
        <w:t xml:space="preserve"> підготовки</w:t>
      </w:r>
      <w:r w:rsidR="00D23303" w:rsidRPr="004F7D03">
        <w:rPr>
          <w:sz w:val="28"/>
          <w:lang w:val="uk-UA"/>
        </w:rPr>
        <w:t xml:space="preserve"> військових фахівців</w:t>
      </w:r>
      <w:r w:rsidRPr="004F7D03">
        <w:rPr>
          <w:sz w:val="28"/>
          <w:lang w:val="uk-UA"/>
        </w:rPr>
        <w:t xml:space="preserve">, склав усі іспити та заліки, виконав індивідуальні завдання та практики, передбачені навчальним планом, отримав </w:t>
      </w:r>
      <w:r w:rsidR="005434A7" w:rsidRPr="004F7D03">
        <w:rPr>
          <w:sz w:val="28"/>
          <w:lang w:val="uk-UA"/>
        </w:rPr>
        <w:br/>
      </w:r>
      <w:r w:rsidRPr="004F7D03">
        <w:rPr>
          <w:sz w:val="28"/>
          <w:lang w:val="uk-UA"/>
        </w:rPr>
        <w:t>90 – 100 балів, що відповідає оцінці за національною шкалою – “відмінно”, не мав незадовільних оцінок за результатами семестрового контролю, захистив кваліфікаційну роботу</w:t>
      </w:r>
      <w:r w:rsidR="00D23303" w:rsidRPr="004F7D03">
        <w:rPr>
          <w:sz w:val="28"/>
          <w:lang w:val="uk-UA"/>
        </w:rPr>
        <w:t xml:space="preserve"> та</w:t>
      </w:r>
      <w:r w:rsidRPr="004F7D03">
        <w:rPr>
          <w:sz w:val="28"/>
          <w:lang w:val="uk-UA"/>
        </w:rPr>
        <w:t xml:space="preserve"> склав іспит</w:t>
      </w:r>
      <w:r w:rsidR="00D23303" w:rsidRPr="004F7D03">
        <w:rPr>
          <w:sz w:val="28"/>
          <w:lang w:val="uk-UA"/>
        </w:rPr>
        <w:t>и</w:t>
      </w:r>
      <w:r w:rsidR="005434A7" w:rsidRPr="004F7D03">
        <w:rPr>
          <w:sz w:val="28"/>
          <w:lang w:val="uk-UA"/>
        </w:rPr>
        <w:t xml:space="preserve"> під час атестації</w:t>
      </w:r>
      <w:r w:rsidRPr="004F7D03">
        <w:rPr>
          <w:sz w:val="28"/>
          <w:lang w:val="uk-UA"/>
        </w:rPr>
        <w:t xml:space="preserve">, за які отримав 90 – 100 балів, що відповідає оцінці за національною шкалою – “відмінно”, а також проявив себе у науковій і громадській роботі, показав зразкову дисципліну, рішенням </w:t>
      </w:r>
      <w:proofErr w:type="spellStart"/>
      <w:r w:rsidRPr="004F7D03">
        <w:rPr>
          <w:sz w:val="28"/>
          <w:lang w:val="uk-UA"/>
        </w:rPr>
        <w:t>ЕК</w:t>
      </w:r>
      <w:proofErr w:type="spellEnd"/>
      <w:r w:rsidRPr="004F7D03">
        <w:rPr>
          <w:sz w:val="28"/>
          <w:lang w:val="uk-UA"/>
        </w:rPr>
        <w:t xml:space="preserve"> присуджується відповідний ступінь</w:t>
      </w:r>
      <w:r w:rsidR="005434A7" w:rsidRPr="004F7D03">
        <w:rPr>
          <w:sz w:val="28"/>
          <w:lang w:val="uk-UA"/>
        </w:rPr>
        <w:t xml:space="preserve"> вищої</w:t>
      </w:r>
      <w:r w:rsidRPr="004F7D03">
        <w:rPr>
          <w:sz w:val="28"/>
          <w:lang w:val="uk-UA"/>
        </w:rPr>
        <w:t xml:space="preserve"> освіти, присвоюється </w:t>
      </w:r>
      <w:r w:rsidR="005434A7" w:rsidRPr="004F7D03">
        <w:rPr>
          <w:sz w:val="28"/>
          <w:lang w:val="uk-UA"/>
        </w:rPr>
        <w:t xml:space="preserve">відповідна </w:t>
      </w:r>
      <w:r w:rsidRPr="004F7D03">
        <w:rPr>
          <w:sz w:val="28"/>
          <w:lang w:val="uk-UA"/>
        </w:rPr>
        <w:t>професійна кваліфікація, видається документ про</w:t>
      </w:r>
      <w:r w:rsidR="005434A7" w:rsidRPr="004F7D03">
        <w:rPr>
          <w:sz w:val="28"/>
          <w:lang w:val="uk-UA"/>
        </w:rPr>
        <w:t xml:space="preserve"> вищу</w:t>
      </w:r>
      <w:r w:rsidRPr="004F7D03">
        <w:rPr>
          <w:sz w:val="28"/>
          <w:lang w:val="uk-UA"/>
        </w:rPr>
        <w:t xml:space="preserve"> освіту</w:t>
      </w:r>
      <w:r w:rsidR="00D23303" w:rsidRPr="004F7D03">
        <w:rPr>
          <w:sz w:val="28"/>
          <w:lang w:val="uk-UA"/>
        </w:rPr>
        <w:t>, в якому у графі “Додаткова інформація” робиться запис: “Виконав(ла) освітню програму з відзнакою та нагороджен</w:t>
      </w:r>
      <w:r w:rsidR="00592D32" w:rsidRPr="004F7D03">
        <w:rPr>
          <w:sz w:val="28"/>
          <w:lang w:val="uk-UA"/>
        </w:rPr>
        <w:t>ий(</w:t>
      </w:r>
      <w:r w:rsidR="00D23303" w:rsidRPr="004F7D03">
        <w:rPr>
          <w:sz w:val="28"/>
          <w:lang w:val="uk-UA"/>
        </w:rPr>
        <w:t>а</w:t>
      </w:r>
      <w:r w:rsidR="00592D32" w:rsidRPr="004F7D03">
        <w:rPr>
          <w:sz w:val="28"/>
          <w:lang w:val="uk-UA"/>
        </w:rPr>
        <w:t>)</w:t>
      </w:r>
      <w:r w:rsidR="00D23303" w:rsidRPr="004F7D03">
        <w:rPr>
          <w:sz w:val="28"/>
          <w:lang w:val="uk-UA"/>
        </w:rPr>
        <w:t xml:space="preserve"> медаллю “За високі досягнення у навчанні”</w:t>
      </w:r>
      <w:r w:rsidRPr="004F7D03">
        <w:rPr>
          <w:sz w:val="28"/>
          <w:lang w:val="uk-UA"/>
        </w:rPr>
        <w:t xml:space="preserve">, нагороджується медаллю “За високі досягнення у навчанні”, його прізвище заноситься на Дошку пошани </w:t>
      </w:r>
      <w:r w:rsidR="00D23303" w:rsidRPr="004F7D03">
        <w:rPr>
          <w:sz w:val="28"/>
          <w:lang w:val="uk-UA"/>
        </w:rPr>
        <w:t>Академії</w:t>
      </w:r>
      <w:r w:rsidRPr="004F7D03">
        <w:rPr>
          <w:sz w:val="28"/>
          <w:lang w:val="uk-UA"/>
        </w:rPr>
        <w:t>.</w:t>
      </w:r>
    </w:p>
    <w:p w14:paraId="64DA644C" w14:textId="6E593177" w:rsidR="00193355" w:rsidRPr="004F7D03" w:rsidRDefault="00F20094" w:rsidP="004805C9">
      <w:pPr>
        <w:pStyle w:val="18"/>
        <w:spacing w:line="240" w:lineRule="auto"/>
        <w:ind w:firstLine="709"/>
        <w:jc w:val="both"/>
        <w:rPr>
          <w:sz w:val="28"/>
          <w:lang w:val="uk-UA"/>
        </w:rPr>
      </w:pPr>
      <w:r w:rsidRPr="004F7D03">
        <w:rPr>
          <w:sz w:val="28"/>
          <w:lang w:val="uk-UA"/>
        </w:rPr>
        <w:t xml:space="preserve">Здобувачу ВО, який успішно виконав </w:t>
      </w:r>
      <w:proofErr w:type="spellStart"/>
      <w:r w:rsidRPr="004F7D03">
        <w:rPr>
          <w:sz w:val="28"/>
          <w:lang w:val="uk-UA"/>
        </w:rPr>
        <w:t>ОП</w:t>
      </w:r>
      <w:r w:rsidR="00592D32" w:rsidRPr="004F7D03">
        <w:rPr>
          <w:sz w:val="28"/>
          <w:lang w:val="uk-UA"/>
        </w:rPr>
        <w:t>П</w:t>
      </w:r>
      <w:proofErr w:type="spellEnd"/>
      <w:r w:rsidRPr="004F7D03">
        <w:rPr>
          <w:sz w:val="28"/>
          <w:lang w:val="uk-UA"/>
        </w:rPr>
        <w:t xml:space="preserve"> підготовки </w:t>
      </w:r>
      <w:r w:rsidR="00D23303" w:rsidRPr="004F7D03">
        <w:rPr>
          <w:sz w:val="28"/>
          <w:lang w:val="uk-UA"/>
        </w:rPr>
        <w:t xml:space="preserve">військових </w:t>
      </w:r>
      <w:r w:rsidRPr="004F7D03">
        <w:rPr>
          <w:sz w:val="28"/>
          <w:lang w:val="uk-UA"/>
        </w:rPr>
        <w:t>фахівців відповідного рівня освіти та отримав не менш як з 75</w:t>
      </w:r>
      <w:r w:rsidR="00D23303" w:rsidRPr="004F7D03">
        <w:rPr>
          <w:sz w:val="28"/>
          <w:lang w:val="uk-UA"/>
        </w:rPr>
        <w:t> </w:t>
      </w:r>
      <w:r w:rsidRPr="004F7D03">
        <w:rPr>
          <w:sz w:val="28"/>
          <w:lang w:val="uk-UA"/>
        </w:rPr>
        <w:t>% оцінок з усіх навчальних дисциплін, індивідуальних завдань та практик, передбачених навчальним планом, з результатом 90 – 100 балів, що відповідає оцінці за національною шкалою – “відмінно”, а за решту навчальних дисциплін, індивідуальних завдань і практик отримав 80 – 89 балів – “дуже добре” або 65 – 79 балів – “добре”, не мав незадовільних оцінок за результатами семестрового контролю, захистив кваліфікаційну роботу</w:t>
      </w:r>
      <w:r w:rsidR="00D23303" w:rsidRPr="004F7D03">
        <w:rPr>
          <w:sz w:val="28"/>
          <w:lang w:val="uk-UA"/>
        </w:rPr>
        <w:t xml:space="preserve"> та</w:t>
      </w:r>
      <w:r w:rsidRPr="004F7D03">
        <w:rPr>
          <w:sz w:val="28"/>
          <w:lang w:val="uk-UA"/>
        </w:rPr>
        <w:t xml:space="preserve"> склав іспити</w:t>
      </w:r>
      <w:r w:rsidR="00592D32" w:rsidRPr="004F7D03">
        <w:rPr>
          <w:sz w:val="28"/>
          <w:lang w:val="uk-UA"/>
        </w:rPr>
        <w:t xml:space="preserve"> під час атестації</w:t>
      </w:r>
      <w:r w:rsidRPr="004F7D03">
        <w:rPr>
          <w:sz w:val="28"/>
          <w:lang w:val="uk-UA"/>
        </w:rPr>
        <w:t xml:space="preserve">, за які отримав </w:t>
      </w:r>
      <w:r w:rsidR="00193355" w:rsidRPr="004F7D03">
        <w:rPr>
          <w:sz w:val="28"/>
          <w:lang w:val="uk-UA"/>
        </w:rPr>
        <w:br/>
      </w:r>
      <w:r w:rsidRPr="004F7D03">
        <w:rPr>
          <w:sz w:val="28"/>
          <w:lang w:val="uk-UA"/>
        </w:rPr>
        <w:t xml:space="preserve">90 – 100 балів, що відповідає оцінці за національною шкалою – “відмінно”, проявив себе у науковій і громадській роботі, показав зразкову дисципліну, рішенням </w:t>
      </w:r>
      <w:proofErr w:type="spellStart"/>
      <w:r w:rsidRPr="004F7D03">
        <w:rPr>
          <w:sz w:val="28"/>
          <w:lang w:val="uk-UA"/>
        </w:rPr>
        <w:t>ЕК</w:t>
      </w:r>
      <w:proofErr w:type="spellEnd"/>
      <w:r w:rsidRPr="004F7D03">
        <w:rPr>
          <w:sz w:val="28"/>
          <w:lang w:val="uk-UA"/>
        </w:rPr>
        <w:t xml:space="preserve"> присуджується відповідний ступінь освіти, присвоюється професійна кваліфікація і видається документ про вищу освіту</w:t>
      </w:r>
      <w:r w:rsidR="00193355" w:rsidRPr="004F7D03">
        <w:rPr>
          <w:sz w:val="28"/>
          <w:lang w:val="uk-UA"/>
        </w:rPr>
        <w:t xml:space="preserve">, в якому у графі </w:t>
      </w:r>
      <w:r w:rsidR="00193355" w:rsidRPr="004F7D03">
        <w:rPr>
          <w:sz w:val="28"/>
          <w:lang w:val="uk-UA"/>
        </w:rPr>
        <w:lastRenderedPageBreak/>
        <w:t>“Додаткова інформація” робиться запис: “Виконав(ла) освітню програму з відзнакою”.</w:t>
      </w:r>
    </w:p>
    <w:p w14:paraId="13F052D2" w14:textId="041FE60D" w:rsidR="00F20094" w:rsidRPr="004F7D03" w:rsidRDefault="00F20094" w:rsidP="004805C9">
      <w:pPr>
        <w:pStyle w:val="18"/>
        <w:spacing w:line="240" w:lineRule="auto"/>
        <w:ind w:firstLine="709"/>
        <w:jc w:val="both"/>
        <w:rPr>
          <w:sz w:val="28"/>
          <w:lang w:val="uk-UA"/>
        </w:rPr>
      </w:pPr>
      <w:r w:rsidRPr="004F7D03">
        <w:rPr>
          <w:sz w:val="28"/>
          <w:lang w:val="uk-UA"/>
        </w:rPr>
        <w:t xml:space="preserve">Рішення </w:t>
      </w:r>
      <w:proofErr w:type="spellStart"/>
      <w:r w:rsidR="00592D32" w:rsidRPr="004F7D03">
        <w:rPr>
          <w:sz w:val="28"/>
          <w:lang w:val="uk-UA"/>
        </w:rPr>
        <w:t>ЕК</w:t>
      </w:r>
      <w:proofErr w:type="spellEnd"/>
      <w:r w:rsidR="00592D32" w:rsidRPr="004F7D03">
        <w:rPr>
          <w:sz w:val="28"/>
          <w:lang w:val="uk-UA"/>
        </w:rPr>
        <w:t xml:space="preserve"> </w:t>
      </w:r>
      <w:r w:rsidRPr="004F7D03">
        <w:rPr>
          <w:sz w:val="28"/>
          <w:lang w:val="uk-UA"/>
        </w:rPr>
        <w:t xml:space="preserve">підписується головою </w:t>
      </w:r>
      <w:proofErr w:type="spellStart"/>
      <w:r w:rsidRPr="004F7D03">
        <w:rPr>
          <w:sz w:val="28"/>
          <w:lang w:val="uk-UA"/>
        </w:rPr>
        <w:t>ЕК</w:t>
      </w:r>
      <w:proofErr w:type="spellEnd"/>
      <w:r w:rsidRPr="004F7D03">
        <w:rPr>
          <w:sz w:val="28"/>
          <w:lang w:val="uk-UA"/>
        </w:rPr>
        <w:t>, його заступником (заступниками), секретарем та</w:t>
      </w:r>
      <w:r w:rsidR="00193355" w:rsidRPr="004F7D03">
        <w:rPr>
          <w:sz w:val="28"/>
          <w:lang w:val="uk-UA"/>
        </w:rPr>
        <w:t xml:space="preserve"> всіма</w:t>
      </w:r>
      <w:r w:rsidRPr="004F7D03">
        <w:rPr>
          <w:sz w:val="28"/>
          <w:lang w:val="uk-UA"/>
        </w:rPr>
        <w:t xml:space="preserve"> членами </w:t>
      </w:r>
      <w:proofErr w:type="spellStart"/>
      <w:r w:rsidRPr="004F7D03">
        <w:rPr>
          <w:sz w:val="28"/>
          <w:lang w:val="uk-UA"/>
        </w:rPr>
        <w:t>ЕК</w:t>
      </w:r>
      <w:proofErr w:type="spellEnd"/>
      <w:r w:rsidRPr="004F7D03">
        <w:rPr>
          <w:sz w:val="28"/>
          <w:lang w:val="uk-UA"/>
        </w:rPr>
        <w:t xml:space="preserve"> (додаток 5).</w:t>
      </w:r>
    </w:p>
    <w:p w14:paraId="05A60EB8" w14:textId="77777777" w:rsidR="00F20094" w:rsidRPr="004F7D03" w:rsidRDefault="00F20094" w:rsidP="004805C9">
      <w:pPr>
        <w:pStyle w:val="18"/>
        <w:spacing w:line="240" w:lineRule="auto"/>
        <w:ind w:firstLine="709"/>
        <w:jc w:val="both"/>
        <w:rPr>
          <w:sz w:val="28"/>
          <w:lang w:val="uk-UA"/>
        </w:rPr>
      </w:pPr>
      <w:bookmarkStart w:id="15" w:name="Bookmark16"/>
      <w:bookmarkEnd w:id="15"/>
    </w:p>
    <w:p w14:paraId="4E8F66CF" w14:textId="77777777" w:rsidR="00F20094" w:rsidRPr="004F7D03" w:rsidRDefault="00272263" w:rsidP="004805C9">
      <w:pPr>
        <w:pStyle w:val="18"/>
        <w:spacing w:line="240" w:lineRule="auto"/>
        <w:ind w:firstLine="709"/>
        <w:jc w:val="both"/>
        <w:rPr>
          <w:sz w:val="28"/>
          <w:lang w:val="uk-UA"/>
        </w:rPr>
      </w:pPr>
      <w:r w:rsidRPr="004F7D03">
        <w:rPr>
          <w:b/>
          <w:sz w:val="28"/>
          <w:lang w:val="uk-UA"/>
        </w:rPr>
        <w:t>10</w:t>
      </w:r>
      <w:r w:rsidR="00F20094" w:rsidRPr="004F7D03">
        <w:rPr>
          <w:b/>
          <w:sz w:val="28"/>
          <w:lang w:val="uk-UA"/>
        </w:rPr>
        <w:t xml:space="preserve">.3. </w:t>
      </w:r>
      <w:bookmarkStart w:id="16" w:name="Bookmark17"/>
      <w:bookmarkEnd w:id="16"/>
      <w:r w:rsidR="00F20094" w:rsidRPr="004F7D03">
        <w:rPr>
          <w:b/>
          <w:sz w:val="28"/>
          <w:lang w:val="uk-UA"/>
        </w:rPr>
        <w:t xml:space="preserve">Оформлення звіту </w:t>
      </w:r>
      <w:proofErr w:type="spellStart"/>
      <w:r w:rsidR="00F20094" w:rsidRPr="004F7D03">
        <w:rPr>
          <w:b/>
          <w:sz w:val="28"/>
          <w:lang w:val="uk-UA"/>
        </w:rPr>
        <w:t>ЕК</w:t>
      </w:r>
      <w:proofErr w:type="spellEnd"/>
      <w:r w:rsidR="00F20094" w:rsidRPr="004F7D03">
        <w:rPr>
          <w:b/>
          <w:sz w:val="28"/>
          <w:lang w:val="uk-UA"/>
        </w:rPr>
        <w:t xml:space="preserve"> про проведення атестації здобувачів ВО</w:t>
      </w:r>
    </w:p>
    <w:p w14:paraId="6E67F55A" w14:textId="77777777" w:rsidR="00F20094" w:rsidRPr="004F7D03" w:rsidRDefault="00F20094" w:rsidP="004805C9">
      <w:pPr>
        <w:pStyle w:val="18"/>
        <w:spacing w:line="240" w:lineRule="auto"/>
        <w:ind w:firstLine="709"/>
        <w:jc w:val="both"/>
        <w:rPr>
          <w:sz w:val="28"/>
          <w:lang w:val="uk-UA"/>
        </w:rPr>
      </w:pPr>
    </w:p>
    <w:p w14:paraId="253C7BF4" w14:textId="6C9F707E" w:rsidR="00F20094" w:rsidRPr="004F7D03" w:rsidRDefault="00F20094" w:rsidP="004805C9">
      <w:pPr>
        <w:pStyle w:val="18"/>
        <w:spacing w:line="240" w:lineRule="auto"/>
        <w:ind w:firstLine="709"/>
        <w:jc w:val="both"/>
        <w:rPr>
          <w:sz w:val="28"/>
          <w:lang w:val="uk-UA"/>
        </w:rPr>
      </w:pPr>
      <w:r w:rsidRPr="004F7D03">
        <w:rPr>
          <w:sz w:val="28"/>
          <w:lang w:val="uk-UA"/>
        </w:rPr>
        <w:t xml:space="preserve">За результатами роботи </w:t>
      </w:r>
      <w:proofErr w:type="spellStart"/>
      <w:r w:rsidRPr="004F7D03">
        <w:rPr>
          <w:sz w:val="28"/>
          <w:lang w:val="uk-UA"/>
        </w:rPr>
        <w:t>ЕК</w:t>
      </w:r>
      <w:proofErr w:type="spellEnd"/>
      <w:r w:rsidRPr="004F7D03">
        <w:rPr>
          <w:sz w:val="28"/>
          <w:lang w:val="uk-UA"/>
        </w:rPr>
        <w:t xml:space="preserve"> складає звіт про проведення атестації здобувачів ВО </w:t>
      </w:r>
      <w:r w:rsidR="00833C93" w:rsidRPr="004F7D03">
        <w:rPr>
          <w:sz w:val="28"/>
          <w:lang w:val="uk-UA"/>
        </w:rPr>
        <w:t xml:space="preserve">Академії </w:t>
      </w:r>
      <w:r w:rsidRPr="004F7D03">
        <w:rPr>
          <w:sz w:val="28"/>
          <w:lang w:val="uk-UA"/>
        </w:rPr>
        <w:t>(додаток 6).</w:t>
      </w:r>
    </w:p>
    <w:p w14:paraId="1C6BF5AB" w14:textId="77777777" w:rsidR="00F20094" w:rsidRPr="004F7D03" w:rsidRDefault="00F20094" w:rsidP="004805C9">
      <w:pPr>
        <w:pStyle w:val="18"/>
        <w:spacing w:line="240" w:lineRule="auto"/>
        <w:ind w:firstLine="709"/>
        <w:jc w:val="both"/>
        <w:rPr>
          <w:sz w:val="28"/>
          <w:lang w:val="uk-UA"/>
        </w:rPr>
      </w:pPr>
      <w:r w:rsidRPr="004F7D03">
        <w:rPr>
          <w:sz w:val="28"/>
          <w:lang w:val="uk-UA"/>
        </w:rPr>
        <w:t>У звіті відображаються:</w:t>
      </w:r>
    </w:p>
    <w:p w14:paraId="74BC532C" w14:textId="77777777" w:rsidR="00F20094" w:rsidRPr="004F7D03" w:rsidRDefault="00F20094" w:rsidP="004805C9">
      <w:pPr>
        <w:pStyle w:val="18"/>
        <w:spacing w:line="240" w:lineRule="auto"/>
        <w:ind w:firstLine="709"/>
        <w:jc w:val="both"/>
        <w:rPr>
          <w:sz w:val="28"/>
          <w:lang w:val="uk-UA"/>
        </w:rPr>
      </w:pPr>
      <w:r w:rsidRPr="004F7D03">
        <w:rPr>
          <w:sz w:val="28"/>
          <w:lang w:val="uk-UA"/>
        </w:rPr>
        <w:t>підсумки складання</w:t>
      </w:r>
      <w:r w:rsidR="00833C93" w:rsidRPr="004F7D03">
        <w:rPr>
          <w:sz w:val="28"/>
          <w:lang w:val="uk-UA"/>
        </w:rPr>
        <w:t xml:space="preserve"> атестаційних іспитів (</w:t>
      </w:r>
      <w:proofErr w:type="spellStart"/>
      <w:r w:rsidRPr="004F7D03">
        <w:rPr>
          <w:sz w:val="28"/>
          <w:lang w:val="uk-UA"/>
        </w:rPr>
        <w:t>ЄДКІ</w:t>
      </w:r>
      <w:proofErr w:type="spellEnd"/>
      <w:r w:rsidR="00833C93" w:rsidRPr="004F7D03">
        <w:rPr>
          <w:sz w:val="28"/>
          <w:lang w:val="uk-UA"/>
        </w:rPr>
        <w:t>,</w:t>
      </w:r>
      <w:r w:rsidRPr="004F7D03">
        <w:rPr>
          <w:sz w:val="28"/>
          <w:lang w:val="uk-UA"/>
        </w:rPr>
        <w:t xml:space="preserve"> комплексних кваліфікаційних іспитів)</w:t>
      </w:r>
      <w:r w:rsidR="00833C93" w:rsidRPr="004F7D03">
        <w:rPr>
          <w:sz w:val="28"/>
          <w:lang w:val="uk-UA"/>
        </w:rPr>
        <w:t>, комплексного екзамену з фізичного виховання, спеціальної фізичної підготовки та</w:t>
      </w:r>
      <w:r w:rsidRPr="004F7D03">
        <w:rPr>
          <w:sz w:val="28"/>
          <w:lang w:val="uk-UA"/>
        </w:rPr>
        <w:t xml:space="preserve"> захисту кваліфікаційних робіт;</w:t>
      </w:r>
    </w:p>
    <w:p w14:paraId="77CFA5B5" w14:textId="466F8657" w:rsidR="00F20094" w:rsidRPr="004F7D03" w:rsidRDefault="00F20094" w:rsidP="004805C9">
      <w:pPr>
        <w:pStyle w:val="18"/>
        <w:spacing w:line="240" w:lineRule="auto"/>
        <w:ind w:firstLine="709"/>
        <w:jc w:val="both"/>
        <w:rPr>
          <w:sz w:val="28"/>
          <w:lang w:val="uk-UA"/>
        </w:rPr>
      </w:pPr>
      <w:r w:rsidRPr="004F7D03">
        <w:rPr>
          <w:sz w:val="28"/>
          <w:lang w:val="uk-UA"/>
        </w:rPr>
        <w:t xml:space="preserve">якість теоретичної та практичної підготовки здобувачів ВО, за </w:t>
      </w:r>
      <w:r w:rsidR="00517C58" w:rsidRPr="004F7D03">
        <w:rPr>
          <w:sz w:val="28"/>
          <w:lang w:val="uk-UA"/>
        </w:rPr>
        <w:t>встановленими</w:t>
      </w:r>
      <w:r w:rsidRPr="004F7D03">
        <w:rPr>
          <w:sz w:val="28"/>
          <w:lang w:val="uk-UA"/>
        </w:rPr>
        <w:t xml:space="preserve"> спеціальностями (спеціалізаціями), рівень їх польової виучки;</w:t>
      </w:r>
    </w:p>
    <w:p w14:paraId="74151227" w14:textId="77777777" w:rsidR="00F20094" w:rsidRPr="004F7D03" w:rsidRDefault="00F20094" w:rsidP="004805C9">
      <w:pPr>
        <w:pStyle w:val="18"/>
        <w:spacing w:line="240" w:lineRule="auto"/>
        <w:ind w:firstLine="709"/>
        <w:jc w:val="both"/>
        <w:rPr>
          <w:sz w:val="28"/>
          <w:lang w:val="uk-UA"/>
        </w:rPr>
      </w:pPr>
      <w:r w:rsidRPr="004F7D03">
        <w:rPr>
          <w:sz w:val="28"/>
          <w:lang w:val="uk-UA"/>
        </w:rPr>
        <w:t xml:space="preserve">сформованість необхідних </w:t>
      </w:r>
      <w:proofErr w:type="spellStart"/>
      <w:r w:rsidRPr="004F7D03">
        <w:rPr>
          <w:sz w:val="28"/>
          <w:lang w:val="uk-UA"/>
        </w:rPr>
        <w:t>компетентностей</w:t>
      </w:r>
      <w:proofErr w:type="spellEnd"/>
      <w:r w:rsidRPr="004F7D03">
        <w:rPr>
          <w:sz w:val="28"/>
          <w:lang w:val="uk-UA"/>
        </w:rPr>
        <w:t xml:space="preserve"> і ступінь досягнення вимог стандартів вищої освіти та професійних стандартів підготовки військових фахівців відповідного рівня освіти, недоліки у підготовці здобувачів ВО з окремих навчальних дисциплін і розділів підготовки, причини їх виникнення;</w:t>
      </w:r>
    </w:p>
    <w:p w14:paraId="676656AE" w14:textId="77777777" w:rsidR="00F20094" w:rsidRPr="004F7D03" w:rsidRDefault="00F20094" w:rsidP="004805C9">
      <w:pPr>
        <w:pStyle w:val="18"/>
        <w:spacing w:line="240" w:lineRule="auto"/>
        <w:ind w:firstLine="709"/>
        <w:jc w:val="both"/>
        <w:rPr>
          <w:sz w:val="28"/>
          <w:lang w:val="uk-UA"/>
        </w:rPr>
      </w:pPr>
      <w:r w:rsidRPr="004F7D03">
        <w:rPr>
          <w:sz w:val="28"/>
          <w:lang w:val="uk-UA"/>
        </w:rPr>
        <w:t>рівень розробки кваліфікаційних робіт, їх актуальність та відповідність сучасному стану розвитку військової науки і техніки, науково – теоретичний рівень та практична спрямованість цих робіт, якість їх виконання та захисту;</w:t>
      </w:r>
    </w:p>
    <w:p w14:paraId="5C183C6F" w14:textId="77777777" w:rsidR="00F20094" w:rsidRPr="004F7D03" w:rsidRDefault="00F20094" w:rsidP="004805C9">
      <w:pPr>
        <w:pStyle w:val="18"/>
        <w:spacing w:line="240" w:lineRule="auto"/>
        <w:ind w:firstLine="709"/>
        <w:jc w:val="both"/>
        <w:rPr>
          <w:sz w:val="28"/>
          <w:lang w:val="uk-UA"/>
        </w:rPr>
      </w:pPr>
      <w:r w:rsidRPr="004F7D03">
        <w:rPr>
          <w:sz w:val="28"/>
          <w:lang w:val="uk-UA"/>
        </w:rPr>
        <w:t>врахування у тематиці кваліфікаційних робіт досвіду застосування військ (сил) у ході ведення бойових дій;</w:t>
      </w:r>
    </w:p>
    <w:p w14:paraId="28D34565" w14:textId="77777777" w:rsidR="00F20094" w:rsidRPr="004F7D03" w:rsidRDefault="00F20094" w:rsidP="004805C9">
      <w:pPr>
        <w:pStyle w:val="18"/>
        <w:spacing w:line="240" w:lineRule="auto"/>
        <w:ind w:firstLine="709"/>
        <w:jc w:val="both"/>
        <w:rPr>
          <w:sz w:val="28"/>
          <w:lang w:val="uk-UA"/>
        </w:rPr>
      </w:pPr>
      <w:r w:rsidRPr="004F7D03">
        <w:rPr>
          <w:sz w:val="28"/>
          <w:lang w:val="uk-UA"/>
        </w:rPr>
        <w:t xml:space="preserve">відповідність матеріально – технічної бази </w:t>
      </w:r>
      <w:r w:rsidR="00833C93" w:rsidRPr="004F7D03">
        <w:rPr>
          <w:sz w:val="28"/>
          <w:lang w:val="uk-UA"/>
        </w:rPr>
        <w:t xml:space="preserve">Академії </w:t>
      </w:r>
      <w:r w:rsidRPr="004F7D03">
        <w:rPr>
          <w:sz w:val="28"/>
          <w:lang w:val="uk-UA"/>
        </w:rPr>
        <w:t>ліцензійним вимогам до закладів вищої освіти;</w:t>
      </w:r>
    </w:p>
    <w:p w14:paraId="4C19E9B7" w14:textId="77777777" w:rsidR="00F20094" w:rsidRPr="004F7D03" w:rsidRDefault="00F20094" w:rsidP="004805C9">
      <w:pPr>
        <w:pStyle w:val="18"/>
        <w:spacing w:line="240" w:lineRule="auto"/>
        <w:ind w:firstLine="709"/>
        <w:jc w:val="both"/>
        <w:rPr>
          <w:sz w:val="28"/>
          <w:lang w:val="uk-UA"/>
        </w:rPr>
      </w:pPr>
      <w:r w:rsidRPr="004F7D03">
        <w:rPr>
          <w:sz w:val="28"/>
          <w:lang w:val="uk-UA"/>
        </w:rPr>
        <w:t xml:space="preserve">загальна характеристика здобувачів ВО </w:t>
      </w:r>
      <w:r w:rsidR="00833C93" w:rsidRPr="004F7D03">
        <w:rPr>
          <w:sz w:val="28"/>
          <w:lang w:val="uk-UA"/>
        </w:rPr>
        <w:t xml:space="preserve">Академії </w:t>
      </w:r>
      <w:r w:rsidRPr="004F7D03">
        <w:rPr>
          <w:sz w:val="28"/>
          <w:lang w:val="uk-UA"/>
        </w:rPr>
        <w:t xml:space="preserve">з відповідним аналізом виконання навчальних планів та програм. Окремо зазначається якість підготовки слухачів заочної форми </w:t>
      </w:r>
      <w:r w:rsidR="00833C93" w:rsidRPr="004F7D03">
        <w:rPr>
          <w:sz w:val="28"/>
          <w:lang w:val="uk-UA"/>
        </w:rPr>
        <w:t>здобуття освіти</w:t>
      </w:r>
      <w:r w:rsidRPr="004F7D03">
        <w:rPr>
          <w:sz w:val="28"/>
          <w:lang w:val="uk-UA"/>
        </w:rPr>
        <w:t>;</w:t>
      </w:r>
    </w:p>
    <w:p w14:paraId="1927E9E6" w14:textId="77777777" w:rsidR="00F20094" w:rsidRPr="004F7D03" w:rsidRDefault="00F20094" w:rsidP="004805C9">
      <w:pPr>
        <w:pStyle w:val="18"/>
        <w:spacing w:line="240" w:lineRule="auto"/>
        <w:ind w:firstLine="709"/>
        <w:jc w:val="both"/>
        <w:rPr>
          <w:sz w:val="28"/>
          <w:lang w:val="uk-UA"/>
        </w:rPr>
      </w:pPr>
      <w:r w:rsidRPr="004F7D03">
        <w:rPr>
          <w:sz w:val="28"/>
          <w:lang w:val="uk-UA"/>
        </w:rPr>
        <w:t>аналіз стану організації освітнього процесу;</w:t>
      </w:r>
    </w:p>
    <w:p w14:paraId="2B44DCEB" w14:textId="77777777" w:rsidR="00F20094" w:rsidRPr="004F7D03" w:rsidRDefault="00F20094" w:rsidP="004805C9">
      <w:pPr>
        <w:pStyle w:val="18"/>
        <w:spacing w:line="240" w:lineRule="auto"/>
        <w:ind w:firstLine="709"/>
        <w:jc w:val="both"/>
        <w:rPr>
          <w:sz w:val="28"/>
          <w:lang w:val="uk-UA"/>
        </w:rPr>
      </w:pPr>
      <w:r w:rsidRPr="004F7D03">
        <w:rPr>
          <w:sz w:val="28"/>
          <w:lang w:val="uk-UA"/>
        </w:rPr>
        <w:t xml:space="preserve">стисла характеристика наукового та методичного рівнів науково – педагогічних (наукових) працівників, складу і рівня кваліфікації членів </w:t>
      </w:r>
      <w:proofErr w:type="spellStart"/>
      <w:r w:rsidRPr="004F7D03">
        <w:rPr>
          <w:sz w:val="28"/>
          <w:lang w:val="uk-UA"/>
        </w:rPr>
        <w:t>ЕК</w:t>
      </w:r>
      <w:proofErr w:type="spellEnd"/>
      <w:r w:rsidRPr="004F7D03">
        <w:rPr>
          <w:sz w:val="28"/>
          <w:lang w:val="uk-UA"/>
        </w:rPr>
        <w:t>;</w:t>
      </w:r>
    </w:p>
    <w:p w14:paraId="0BDBFE56" w14:textId="77777777" w:rsidR="00F20094" w:rsidRPr="004F7D03" w:rsidRDefault="00F20094" w:rsidP="004805C9">
      <w:pPr>
        <w:pStyle w:val="18"/>
        <w:spacing w:line="240" w:lineRule="auto"/>
        <w:ind w:firstLine="709"/>
        <w:jc w:val="both"/>
        <w:rPr>
          <w:sz w:val="28"/>
          <w:lang w:val="uk-UA"/>
        </w:rPr>
      </w:pPr>
      <w:r w:rsidRPr="004F7D03">
        <w:rPr>
          <w:sz w:val="28"/>
          <w:lang w:val="uk-UA"/>
        </w:rPr>
        <w:t xml:space="preserve">залучення до освітнього процесу </w:t>
      </w:r>
      <w:r w:rsidR="00833C93" w:rsidRPr="004F7D03">
        <w:rPr>
          <w:sz w:val="28"/>
          <w:lang w:val="uk-UA"/>
        </w:rPr>
        <w:t xml:space="preserve">Академії </w:t>
      </w:r>
      <w:r w:rsidRPr="004F7D03">
        <w:rPr>
          <w:sz w:val="28"/>
          <w:lang w:val="uk-UA"/>
        </w:rPr>
        <w:t>представників замовників;</w:t>
      </w:r>
    </w:p>
    <w:p w14:paraId="11B8F05A" w14:textId="77777777" w:rsidR="00F20094" w:rsidRPr="004F7D03" w:rsidRDefault="00F20094" w:rsidP="004805C9">
      <w:pPr>
        <w:pStyle w:val="18"/>
        <w:spacing w:line="240" w:lineRule="auto"/>
        <w:ind w:firstLine="709"/>
        <w:jc w:val="both"/>
        <w:rPr>
          <w:sz w:val="28"/>
          <w:lang w:val="uk-UA"/>
        </w:rPr>
      </w:pPr>
      <w:r w:rsidRPr="004F7D03">
        <w:rPr>
          <w:sz w:val="28"/>
          <w:lang w:val="uk-UA"/>
        </w:rPr>
        <w:t xml:space="preserve">відповідність навчально – методичної та матеріально – технічної бази </w:t>
      </w:r>
      <w:r w:rsidR="00FD16D9" w:rsidRPr="004F7D03">
        <w:rPr>
          <w:sz w:val="28"/>
          <w:lang w:val="uk-UA"/>
        </w:rPr>
        <w:t>Академії</w:t>
      </w:r>
      <w:r w:rsidRPr="004F7D03">
        <w:rPr>
          <w:sz w:val="28"/>
          <w:lang w:val="uk-UA"/>
        </w:rPr>
        <w:t>, особливо польової, баз стажування, вимогам сучасної вищої школи і програмам навчання;</w:t>
      </w:r>
    </w:p>
    <w:p w14:paraId="7EE96EA1" w14:textId="77777777" w:rsidR="00F20094" w:rsidRPr="004F7D03" w:rsidRDefault="00F20094" w:rsidP="004805C9">
      <w:pPr>
        <w:pStyle w:val="18"/>
        <w:spacing w:line="240" w:lineRule="auto"/>
        <w:ind w:firstLine="709"/>
        <w:jc w:val="both"/>
        <w:rPr>
          <w:sz w:val="28"/>
          <w:lang w:val="uk-UA"/>
        </w:rPr>
      </w:pPr>
      <w:r w:rsidRPr="004F7D03">
        <w:rPr>
          <w:sz w:val="28"/>
          <w:lang w:val="uk-UA"/>
        </w:rPr>
        <w:t>забезпеченість умов повсякденної діяльності та життя здобувачів ВО, дотримання належних умов розташування згідно з вимогами статутів Збройних Сил України;</w:t>
      </w:r>
    </w:p>
    <w:p w14:paraId="5C4610B2" w14:textId="77777777" w:rsidR="00F20094" w:rsidRPr="004F7D03" w:rsidRDefault="00F20094" w:rsidP="004805C9">
      <w:pPr>
        <w:pStyle w:val="18"/>
        <w:spacing w:line="240" w:lineRule="auto"/>
        <w:ind w:firstLine="709"/>
        <w:jc w:val="both"/>
        <w:rPr>
          <w:sz w:val="28"/>
          <w:lang w:val="uk-UA"/>
        </w:rPr>
      </w:pPr>
      <w:r w:rsidRPr="004F7D03">
        <w:rPr>
          <w:sz w:val="28"/>
          <w:lang w:val="uk-UA"/>
        </w:rPr>
        <w:t xml:space="preserve">пропозиції щодо усунення недоліків, виявлених під час роботи </w:t>
      </w:r>
      <w:proofErr w:type="spellStart"/>
      <w:r w:rsidRPr="004F7D03">
        <w:rPr>
          <w:sz w:val="28"/>
          <w:lang w:val="uk-UA"/>
        </w:rPr>
        <w:t>ЕК</w:t>
      </w:r>
      <w:proofErr w:type="spellEnd"/>
      <w:r w:rsidRPr="004F7D03">
        <w:rPr>
          <w:sz w:val="28"/>
          <w:lang w:val="uk-UA"/>
        </w:rPr>
        <w:t xml:space="preserve">, та рекомендації щодо удосконалення освітнього процесу, змісту навчання і якості підготовки військових фахівців в </w:t>
      </w:r>
      <w:r w:rsidR="00FD16D9" w:rsidRPr="004F7D03">
        <w:rPr>
          <w:sz w:val="28"/>
          <w:lang w:val="uk-UA"/>
        </w:rPr>
        <w:t>Академії</w:t>
      </w:r>
      <w:r w:rsidRPr="004F7D03">
        <w:rPr>
          <w:sz w:val="28"/>
          <w:lang w:val="uk-UA"/>
        </w:rPr>
        <w:t>.</w:t>
      </w:r>
    </w:p>
    <w:p w14:paraId="06FB6066" w14:textId="77777777" w:rsidR="00F20094" w:rsidRPr="004F7D03" w:rsidRDefault="00F20094" w:rsidP="004805C9">
      <w:pPr>
        <w:pStyle w:val="18"/>
        <w:spacing w:line="240" w:lineRule="auto"/>
        <w:ind w:firstLine="709"/>
        <w:jc w:val="both"/>
        <w:rPr>
          <w:sz w:val="28"/>
          <w:lang w:val="uk-UA"/>
        </w:rPr>
      </w:pPr>
      <w:r w:rsidRPr="004F7D03">
        <w:rPr>
          <w:sz w:val="28"/>
          <w:lang w:val="uk-UA"/>
        </w:rPr>
        <w:t xml:space="preserve">Рішення та звіт </w:t>
      </w:r>
      <w:proofErr w:type="spellStart"/>
      <w:r w:rsidRPr="004F7D03">
        <w:rPr>
          <w:sz w:val="28"/>
          <w:lang w:val="uk-UA"/>
        </w:rPr>
        <w:t>ЕК</w:t>
      </w:r>
      <w:proofErr w:type="spellEnd"/>
      <w:r w:rsidRPr="004F7D03">
        <w:rPr>
          <w:sz w:val="28"/>
          <w:lang w:val="uk-UA"/>
        </w:rPr>
        <w:t xml:space="preserve"> складаються у чотирьох примірниках і надаються у тижневий строк після завершення атестації випускників </w:t>
      </w:r>
      <w:r w:rsidR="00FD16D9" w:rsidRPr="004F7D03">
        <w:rPr>
          <w:sz w:val="28"/>
          <w:lang w:val="uk-UA"/>
        </w:rPr>
        <w:t>Академії</w:t>
      </w:r>
      <w:r w:rsidRPr="004F7D03">
        <w:rPr>
          <w:sz w:val="28"/>
          <w:lang w:val="uk-UA"/>
        </w:rPr>
        <w:t>:</w:t>
      </w:r>
    </w:p>
    <w:p w14:paraId="74ADD376" w14:textId="77777777" w:rsidR="00FD16D9" w:rsidRPr="004F7D03" w:rsidRDefault="00F20094" w:rsidP="004805C9">
      <w:pPr>
        <w:pStyle w:val="18"/>
        <w:spacing w:line="240" w:lineRule="auto"/>
        <w:ind w:firstLine="709"/>
        <w:jc w:val="both"/>
        <w:rPr>
          <w:sz w:val="28"/>
          <w:lang w:val="uk-UA"/>
        </w:rPr>
      </w:pPr>
      <w:r w:rsidRPr="004F7D03">
        <w:rPr>
          <w:sz w:val="28"/>
          <w:lang w:val="uk-UA"/>
        </w:rPr>
        <w:t xml:space="preserve">перший примірник – </w:t>
      </w:r>
      <w:r w:rsidR="00FD16D9" w:rsidRPr="004F7D03">
        <w:rPr>
          <w:sz w:val="28"/>
          <w:lang w:val="uk-UA"/>
        </w:rPr>
        <w:t>начальнику Військової академії (м. Одеса);</w:t>
      </w:r>
    </w:p>
    <w:p w14:paraId="4B964EBA" w14:textId="77777777" w:rsidR="00F20094" w:rsidRPr="004F7D03" w:rsidRDefault="00FD16D9" w:rsidP="004805C9">
      <w:pPr>
        <w:pStyle w:val="18"/>
        <w:spacing w:line="240" w:lineRule="auto"/>
        <w:ind w:firstLine="709"/>
        <w:jc w:val="both"/>
        <w:rPr>
          <w:sz w:val="28"/>
          <w:lang w:val="uk-UA"/>
        </w:rPr>
      </w:pPr>
      <w:r w:rsidRPr="004F7D03">
        <w:rPr>
          <w:sz w:val="28"/>
          <w:lang w:val="uk-UA"/>
        </w:rPr>
        <w:t xml:space="preserve">другий примірник – </w:t>
      </w:r>
      <w:r w:rsidR="00F20094" w:rsidRPr="004F7D03">
        <w:rPr>
          <w:sz w:val="28"/>
          <w:lang w:val="uk-UA"/>
        </w:rPr>
        <w:t xml:space="preserve">директору Департаменту військової освіти і науки </w:t>
      </w:r>
      <w:r w:rsidR="00F20094" w:rsidRPr="004F7D03">
        <w:rPr>
          <w:sz w:val="28"/>
          <w:lang w:val="uk-UA"/>
        </w:rPr>
        <w:lastRenderedPageBreak/>
        <w:t>Міністерства оборони України;</w:t>
      </w:r>
      <w:r w:rsidRPr="004F7D03">
        <w:rPr>
          <w:sz w:val="28"/>
          <w:lang w:val="uk-UA"/>
        </w:rPr>
        <w:t xml:space="preserve"> </w:t>
      </w:r>
    </w:p>
    <w:p w14:paraId="60570EF5" w14:textId="77777777" w:rsidR="00F20094" w:rsidRPr="004F7D03" w:rsidRDefault="00FD16D9" w:rsidP="004805C9">
      <w:pPr>
        <w:pStyle w:val="18"/>
        <w:spacing w:line="240" w:lineRule="auto"/>
        <w:ind w:firstLine="709"/>
        <w:jc w:val="both"/>
        <w:rPr>
          <w:sz w:val="28"/>
          <w:lang w:val="uk-UA"/>
        </w:rPr>
      </w:pPr>
      <w:r w:rsidRPr="004F7D03">
        <w:rPr>
          <w:sz w:val="28"/>
          <w:lang w:val="uk-UA"/>
        </w:rPr>
        <w:t xml:space="preserve">третій примірник – </w:t>
      </w:r>
      <w:r w:rsidR="00F20094" w:rsidRPr="004F7D03">
        <w:rPr>
          <w:sz w:val="28"/>
          <w:lang w:val="uk-UA"/>
        </w:rPr>
        <w:t>Головнокомандувачу Збройних Сил України</w:t>
      </w:r>
      <w:r w:rsidRPr="004F7D03">
        <w:rPr>
          <w:sz w:val="28"/>
          <w:lang w:val="uk-UA"/>
        </w:rPr>
        <w:t xml:space="preserve"> через Центральне управління військової освіти Генерального штабу Збройних Сил України</w:t>
      </w:r>
      <w:r w:rsidR="00F20094" w:rsidRPr="004F7D03">
        <w:rPr>
          <w:sz w:val="28"/>
          <w:lang w:val="uk-UA"/>
        </w:rPr>
        <w:t>;</w:t>
      </w:r>
    </w:p>
    <w:p w14:paraId="06E5C199" w14:textId="77777777" w:rsidR="00F20094" w:rsidRPr="004F7D03" w:rsidRDefault="00FD16D9" w:rsidP="004805C9">
      <w:pPr>
        <w:pStyle w:val="18"/>
        <w:spacing w:line="240" w:lineRule="auto"/>
        <w:ind w:firstLine="709"/>
        <w:jc w:val="both"/>
        <w:rPr>
          <w:sz w:val="28"/>
          <w:lang w:val="uk-UA"/>
        </w:rPr>
      </w:pPr>
      <w:r w:rsidRPr="004F7D03">
        <w:rPr>
          <w:sz w:val="28"/>
          <w:lang w:val="uk-UA"/>
        </w:rPr>
        <w:t xml:space="preserve">четвертий примірник – </w:t>
      </w:r>
      <w:r w:rsidR="00F20094" w:rsidRPr="004F7D03">
        <w:rPr>
          <w:sz w:val="28"/>
          <w:lang w:val="uk-UA"/>
        </w:rPr>
        <w:t>Командувачу Сухопутних військ Збройних Сил України</w:t>
      </w:r>
      <w:r w:rsidRPr="004F7D03">
        <w:rPr>
          <w:sz w:val="28"/>
          <w:lang w:val="uk-UA"/>
        </w:rPr>
        <w:t xml:space="preserve"> через командування підготовки командування Сухопутних військ Збройних Сил України.</w:t>
      </w:r>
    </w:p>
    <w:p w14:paraId="6429BA78" w14:textId="65F7782E" w:rsidR="00A76139" w:rsidRPr="004F7D03" w:rsidRDefault="00A76139" w:rsidP="004805C9">
      <w:pPr>
        <w:pStyle w:val="18"/>
        <w:spacing w:line="240" w:lineRule="auto"/>
        <w:ind w:firstLine="709"/>
        <w:jc w:val="both"/>
        <w:rPr>
          <w:sz w:val="28"/>
          <w:lang w:val="uk-UA"/>
        </w:rPr>
      </w:pPr>
      <w:r w:rsidRPr="004F7D03">
        <w:rPr>
          <w:sz w:val="28"/>
          <w:lang w:val="uk-UA"/>
        </w:rPr>
        <w:t>Після завершення атестації випускників</w:t>
      </w:r>
      <w:r w:rsidR="00093289" w:rsidRPr="004F7D03">
        <w:rPr>
          <w:sz w:val="28"/>
          <w:lang w:val="uk-UA"/>
        </w:rPr>
        <w:t xml:space="preserve"> та роботи </w:t>
      </w:r>
      <w:proofErr w:type="spellStart"/>
      <w:r w:rsidR="00093289" w:rsidRPr="004F7D03">
        <w:rPr>
          <w:sz w:val="28"/>
          <w:lang w:val="uk-UA"/>
        </w:rPr>
        <w:t>ЕК</w:t>
      </w:r>
      <w:proofErr w:type="spellEnd"/>
      <w:r w:rsidRPr="004F7D03">
        <w:rPr>
          <w:sz w:val="28"/>
          <w:lang w:val="uk-UA"/>
        </w:rPr>
        <w:t xml:space="preserve"> Начальник Військової академії доповідає Командувачу підготовки – заступнику командувача Сухопутних військ Збройних Сил України про </w:t>
      </w:r>
      <w:r w:rsidR="00093289" w:rsidRPr="004F7D03">
        <w:rPr>
          <w:sz w:val="28"/>
          <w:lang w:val="uk-UA"/>
        </w:rPr>
        <w:t>результати</w:t>
      </w:r>
      <w:r w:rsidRPr="004F7D03">
        <w:rPr>
          <w:sz w:val="28"/>
          <w:lang w:val="uk-UA"/>
        </w:rPr>
        <w:t xml:space="preserve"> атестації здобувачів ВО.</w:t>
      </w:r>
    </w:p>
    <w:p w14:paraId="3740AFF9" w14:textId="77777777" w:rsidR="000A09D0" w:rsidRPr="004F7D03" w:rsidRDefault="000A09D0" w:rsidP="004805C9">
      <w:pPr>
        <w:pStyle w:val="18"/>
        <w:spacing w:line="240" w:lineRule="auto"/>
        <w:ind w:firstLine="0"/>
        <w:jc w:val="both"/>
        <w:rPr>
          <w:sz w:val="28"/>
          <w:lang w:val="uk-UA"/>
        </w:rPr>
      </w:pPr>
    </w:p>
    <w:p w14:paraId="47ABAF6F" w14:textId="77777777" w:rsidR="000A09D0" w:rsidRPr="004F7D03" w:rsidRDefault="000A09D0" w:rsidP="004805C9">
      <w:pPr>
        <w:pStyle w:val="18"/>
        <w:spacing w:line="240" w:lineRule="auto"/>
        <w:ind w:firstLine="0"/>
        <w:jc w:val="center"/>
        <w:rPr>
          <w:b/>
          <w:sz w:val="28"/>
          <w:lang w:val="uk-UA"/>
        </w:rPr>
      </w:pPr>
      <w:r w:rsidRPr="004F7D03">
        <w:rPr>
          <w:b/>
          <w:sz w:val="28"/>
          <w:lang w:val="uk-UA"/>
        </w:rPr>
        <w:t>1</w:t>
      </w:r>
      <w:r w:rsidR="00453FA2" w:rsidRPr="004F7D03">
        <w:rPr>
          <w:b/>
          <w:sz w:val="28"/>
          <w:lang w:val="uk-UA"/>
        </w:rPr>
        <w:t>1</w:t>
      </w:r>
      <w:r w:rsidRPr="004F7D03">
        <w:rPr>
          <w:b/>
          <w:sz w:val="28"/>
          <w:lang w:val="uk-UA"/>
        </w:rPr>
        <w:t>. ПОРЯДОК ВНЕСЕННЯ ЗМІН І ДОПОВНЕНЬ ДО ПОЛОЖЕННЯ</w:t>
      </w:r>
      <w:r w:rsidR="00BF75FD" w:rsidRPr="004F7D03">
        <w:rPr>
          <w:b/>
          <w:sz w:val="28"/>
          <w:lang w:val="uk-UA"/>
        </w:rPr>
        <w:t xml:space="preserve"> ТА ПРИКІНЦЕВІ ПОЛОЖЕННЯ</w:t>
      </w:r>
    </w:p>
    <w:p w14:paraId="20761635" w14:textId="77777777" w:rsidR="000A09D0" w:rsidRPr="004F7D03" w:rsidRDefault="000A09D0" w:rsidP="004805C9">
      <w:pPr>
        <w:pStyle w:val="18"/>
        <w:spacing w:line="240" w:lineRule="auto"/>
        <w:ind w:firstLine="709"/>
        <w:jc w:val="both"/>
        <w:rPr>
          <w:sz w:val="28"/>
          <w:lang w:val="uk-UA"/>
        </w:rPr>
      </w:pPr>
    </w:p>
    <w:p w14:paraId="6D3EC3C5" w14:textId="77777777" w:rsidR="000A09D0" w:rsidRPr="004F7D03" w:rsidRDefault="000A09D0" w:rsidP="004805C9">
      <w:pPr>
        <w:pStyle w:val="18"/>
        <w:spacing w:line="240" w:lineRule="auto"/>
        <w:ind w:firstLine="709"/>
        <w:jc w:val="both"/>
        <w:rPr>
          <w:sz w:val="28"/>
          <w:lang w:val="uk-UA"/>
        </w:rPr>
      </w:pPr>
      <w:r w:rsidRPr="004F7D03">
        <w:rPr>
          <w:sz w:val="28"/>
          <w:lang w:val="uk-UA"/>
        </w:rPr>
        <w:t>У разі внесення змін до чинного законодавства, всі зміни та доповнення, до даного Положення вносяться шляхом схвалення їх вченою радою Академії та виданням наказу начальника академії про зміни та доповнення до Положення.</w:t>
      </w:r>
    </w:p>
    <w:p w14:paraId="7A228A8A" w14:textId="77777777" w:rsidR="00F20094" w:rsidRPr="004F7D03" w:rsidRDefault="00F20094" w:rsidP="004805C9">
      <w:pPr>
        <w:pStyle w:val="18"/>
        <w:spacing w:line="240" w:lineRule="auto"/>
        <w:ind w:firstLine="709"/>
        <w:jc w:val="both"/>
        <w:rPr>
          <w:sz w:val="28"/>
          <w:lang w:val="uk-UA"/>
        </w:rPr>
      </w:pPr>
    </w:p>
    <w:p w14:paraId="2CE55430" w14:textId="77777777" w:rsidR="00093289" w:rsidRPr="004F7D03" w:rsidRDefault="00093289" w:rsidP="004805C9">
      <w:pPr>
        <w:pStyle w:val="18"/>
        <w:spacing w:line="240" w:lineRule="auto"/>
        <w:ind w:firstLine="709"/>
        <w:jc w:val="both"/>
        <w:rPr>
          <w:sz w:val="28"/>
          <w:lang w:val="uk-UA"/>
        </w:rPr>
      </w:pPr>
    </w:p>
    <w:p w14:paraId="1A29D1FC" w14:textId="77777777" w:rsidR="00F20094" w:rsidRPr="004F7D03" w:rsidRDefault="00F20094" w:rsidP="004805C9">
      <w:pPr>
        <w:pStyle w:val="18"/>
        <w:spacing w:line="240" w:lineRule="auto"/>
        <w:ind w:firstLine="709"/>
        <w:jc w:val="both"/>
        <w:rPr>
          <w:sz w:val="28"/>
          <w:lang w:val="uk-UA"/>
        </w:rPr>
      </w:pPr>
    </w:p>
    <w:p w14:paraId="51698225" w14:textId="77777777" w:rsidR="00D472CA" w:rsidRPr="004F7D03" w:rsidRDefault="00F20094" w:rsidP="004805C9">
      <w:pPr>
        <w:pStyle w:val="18"/>
        <w:spacing w:line="240" w:lineRule="auto"/>
        <w:ind w:right="2549" w:firstLine="0"/>
        <w:jc w:val="both"/>
        <w:rPr>
          <w:sz w:val="28"/>
          <w:lang w:val="uk-UA"/>
        </w:rPr>
      </w:pPr>
      <w:r w:rsidRPr="004F7D03">
        <w:rPr>
          <w:sz w:val="28"/>
          <w:lang w:val="uk-UA"/>
        </w:rPr>
        <w:t xml:space="preserve">Заступник начальника академії з навчальної роботи </w:t>
      </w:r>
    </w:p>
    <w:p w14:paraId="57B297DD" w14:textId="3B10B497" w:rsidR="006544DB" w:rsidRDefault="00F20094" w:rsidP="00073353">
      <w:pPr>
        <w:pStyle w:val="18"/>
        <w:tabs>
          <w:tab w:val="left" w:pos="7655"/>
        </w:tabs>
        <w:spacing w:line="240" w:lineRule="auto"/>
        <w:ind w:right="-2" w:firstLine="0"/>
        <w:jc w:val="both"/>
        <w:rPr>
          <w:sz w:val="28"/>
          <w:lang w:val="uk-UA"/>
        </w:rPr>
      </w:pPr>
      <w:r w:rsidRPr="004F7D03">
        <w:rPr>
          <w:sz w:val="28"/>
          <w:lang w:val="uk-UA"/>
        </w:rPr>
        <w:t>полковник</w:t>
      </w:r>
      <w:r w:rsidRPr="004F7D03">
        <w:rPr>
          <w:sz w:val="28"/>
          <w:lang w:val="uk-UA"/>
        </w:rPr>
        <w:tab/>
        <w:t>О</w:t>
      </w:r>
      <w:r w:rsidR="00D472CA" w:rsidRPr="004F7D03">
        <w:rPr>
          <w:sz w:val="28"/>
          <w:lang w:val="uk-UA"/>
        </w:rPr>
        <w:t>лег</w:t>
      </w:r>
      <w:r w:rsidRPr="004F7D03">
        <w:rPr>
          <w:sz w:val="28"/>
          <w:lang w:val="uk-UA"/>
        </w:rPr>
        <w:t xml:space="preserve"> </w:t>
      </w:r>
      <w:proofErr w:type="spellStart"/>
      <w:r w:rsidRPr="004F7D03">
        <w:rPr>
          <w:sz w:val="28"/>
          <w:lang w:val="uk-UA"/>
        </w:rPr>
        <w:t>МАСЛІЙ</w:t>
      </w:r>
      <w:proofErr w:type="spellEnd"/>
    </w:p>
    <w:p w14:paraId="0AECC79F" w14:textId="77777777" w:rsidR="006544DB" w:rsidRDefault="006544DB">
      <w:pPr>
        <w:suppressAutoHyphens w:val="0"/>
        <w:spacing w:after="0" w:line="240" w:lineRule="auto"/>
        <w:rPr>
          <w:rFonts w:ascii="Times New Roman" w:eastAsia="Times New Roman" w:hAnsi="Times New Roman" w:cs="Times New Roman"/>
          <w:sz w:val="28"/>
          <w:szCs w:val="26"/>
          <w:lang w:val="uk-UA"/>
        </w:rPr>
      </w:pPr>
      <w:r>
        <w:rPr>
          <w:sz w:val="28"/>
          <w:lang w:val="uk-UA"/>
        </w:rPr>
        <w:br w:type="page"/>
      </w:r>
    </w:p>
    <w:p w14:paraId="6E4A1626" w14:textId="77777777" w:rsidR="006544DB" w:rsidRPr="006544DB" w:rsidRDefault="006544DB" w:rsidP="006544DB">
      <w:pPr>
        <w:widowControl w:val="0"/>
        <w:suppressAutoHyphens w:val="0"/>
        <w:autoSpaceDE w:val="0"/>
        <w:autoSpaceDN w:val="0"/>
        <w:adjustRightInd w:val="0"/>
        <w:spacing w:after="0" w:line="245" w:lineRule="auto"/>
        <w:ind w:left="4962"/>
        <w:jc w:val="both"/>
        <w:rPr>
          <w:rFonts w:ascii="Times New Roman" w:eastAsia="Calibri" w:hAnsi="Times New Roman" w:cs="Times New Roman"/>
          <w:sz w:val="28"/>
          <w:szCs w:val="28"/>
          <w:lang w:val="uk-UA" w:eastAsia="en-US"/>
        </w:rPr>
      </w:pPr>
      <w:bookmarkStart w:id="17" w:name="_Hlk121416061"/>
      <w:r w:rsidRPr="006544DB">
        <w:rPr>
          <w:rFonts w:ascii="Times New Roman" w:eastAsia="Calibri" w:hAnsi="Times New Roman" w:cs="Times New Roman"/>
          <w:sz w:val="28"/>
          <w:szCs w:val="28"/>
          <w:lang w:val="uk-UA" w:eastAsia="en-US"/>
        </w:rPr>
        <w:lastRenderedPageBreak/>
        <w:t>Додаток 1</w:t>
      </w:r>
    </w:p>
    <w:p w14:paraId="2B40A153" w14:textId="77777777" w:rsidR="006544DB" w:rsidRPr="006544DB" w:rsidRDefault="006544DB" w:rsidP="006544DB">
      <w:pPr>
        <w:widowControl w:val="0"/>
        <w:suppressAutoHyphens w:val="0"/>
        <w:autoSpaceDE w:val="0"/>
        <w:autoSpaceDN w:val="0"/>
        <w:adjustRightInd w:val="0"/>
        <w:spacing w:after="0" w:line="245" w:lineRule="auto"/>
        <w:ind w:left="4962"/>
        <w:jc w:val="both"/>
        <w:rPr>
          <w:rFonts w:ascii="Times New Roman" w:eastAsia="Calibri" w:hAnsi="Times New Roman" w:cs="Times New Roman"/>
          <w:sz w:val="28"/>
          <w:szCs w:val="28"/>
          <w:lang w:val="uk-UA" w:eastAsia="en-US"/>
        </w:rPr>
      </w:pPr>
      <w:r w:rsidRPr="006544DB">
        <w:rPr>
          <w:rFonts w:ascii="Times New Roman" w:eastAsia="Calibri" w:hAnsi="Times New Roman" w:cs="Times New Roman"/>
          <w:sz w:val="28"/>
          <w:szCs w:val="28"/>
          <w:lang w:val="uk-UA" w:eastAsia="en-US"/>
        </w:rPr>
        <w:t xml:space="preserve">до Положення про екзаменаційну комісію та атестацію здобувачів вищої освіти у Військовій академії (м. Одеса) </w:t>
      </w:r>
    </w:p>
    <w:p w14:paraId="6979A7D2" w14:textId="77777777" w:rsidR="006544DB" w:rsidRPr="006544DB" w:rsidRDefault="006544DB" w:rsidP="006544DB">
      <w:pPr>
        <w:widowControl w:val="0"/>
        <w:suppressAutoHyphens w:val="0"/>
        <w:autoSpaceDE w:val="0"/>
        <w:autoSpaceDN w:val="0"/>
        <w:adjustRightInd w:val="0"/>
        <w:spacing w:after="0" w:line="240" w:lineRule="auto"/>
        <w:ind w:left="4962"/>
        <w:jc w:val="both"/>
        <w:rPr>
          <w:rFonts w:ascii="Times New Roman" w:eastAsia="Calibri" w:hAnsi="Times New Roman" w:cs="Times New Roman"/>
          <w:sz w:val="24"/>
          <w:szCs w:val="24"/>
          <w:lang w:val="uk-UA" w:eastAsia="en-US"/>
        </w:rPr>
      </w:pPr>
      <w:r w:rsidRPr="006544DB">
        <w:rPr>
          <w:rFonts w:ascii="Times New Roman" w:eastAsia="Calibri" w:hAnsi="Times New Roman" w:cs="Times New Roman"/>
          <w:sz w:val="28"/>
          <w:szCs w:val="28"/>
          <w:lang w:val="uk-UA" w:eastAsia="en-US"/>
        </w:rPr>
        <w:t xml:space="preserve">(підпунктів 3.1, 3.2 пункту </w:t>
      </w:r>
      <w:bookmarkEnd w:id="17"/>
      <w:r w:rsidRPr="006544DB">
        <w:rPr>
          <w:rFonts w:ascii="Times New Roman" w:eastAsia="Calibri" w:hAnsi="Times New Roman" w:cs="Times New Roman"/>
          <w:sz w:val="28"/>
          <w:szCs w:val="28"/>
          <w:lang w:val="uk-UA" w:eastAsia="en-US"/>
        </w:rPr>
        <w:t>3)</w:t>
      </w:r>
    </w:p>
    <w:p w14:paraId="7B2805BE" w14:textId="77777777" w:rsidR="006544DB" w:rsidRPr="006544DB" w:rsidRDefault="006544DB" w:rsidP="006544DB">
      <w:pPr>
        <w:widowControl w:val="0"/>
        <w:suppressAutoHyphens w:val="0"/>
        <w:autoSpaceDE w:val="0"/>
        <w:autoSpaceDN w:val="0"/>
        <w:adjustRightInd w:val="0"/>
        <w:spacing w:after="0" w:line="240" w:lineRule="auto"/>
        <w:jc w:val="center"/>
        <w:rPr>
          <w:rFonts w:ascii="Times New Roman" w:eastAsia="Calibri" w:hAnsi="Times New Roman" w:cs="Times New Roman"/>
          <w:sz w:val="24"/>
          <w:szCs w:val="24"/>
          <w:lang w:val="uk-UA" w:eastAsia="en-US"/>
        </w:rPr>
      </w:pPr>
    </w:p>
    <w:p w14:paraId="49713DCA" w14:textId="7A1E9544" w:rsidR="006544DB" w:rsidRPr="006544DB" w:rsidRDefault="006544DB" w:rsidP="006544DB">
      <w:pPr>
        <w:widowControl w:val="0"/>
        <w:suppressAutoHyphens w:val="0"/>
        <w:autoSpaceDE w:val="0"/>
        <w:autoSpaceDN w:val="0"/>
        <w:adjustRightInd w:val="0"/>
        <w:spacing w:after="0" w:line="240" w:lineRule="auto"/>
        <w:jc w:val="center"/>
        <w:rPr>
          <w:rFonts w:ascii="Times New Roman" w:eastAsia="Calibri" w:hAnsi="Times New Roman" w:cs="Times New Roman"/>
          <w:b/>
          <w:sz w:val="24"/>
          <w:szCs w:val="24"/>
          <w:lang w:val="uk-UA" w:eastAsia="en-US"/>
        </w:rPr>
      </w:pPr>
      <w:r w:rsidRPr="006544DB">
        <w:rPr>
          <w:rFonts w:ascii="Times New Roman" w:eastAsia="Calibri" w:hAnsi="Times New Roman" w:cs="Times New Roman"/>
          <w:noProof/>
          <w:sz w:val="24"/>
          <w:szCs w:val="24"/>
          <w:lang w:val="uk-UA" w:eastAsia="en-US"/>
        </w:rPr>
        <w:drawing>
          <wp:inline distT="0" distB="0" distL="0" distR="0" wp14:anchorId="05BAE75A" wp14:editId="2D86D462">
            <wp:extent cx="577850" cy="698500"/>
            <wp:effectExtent l="0" t="0" r="0" b="6350"/>
            <wp:docPr id="546301045" name="Рисунок 1" descr="Зображення, що містить текст, логотип, символ, Графіка&#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301045" name="Рисунок 1" descr="Зображення, що містить текст, логотип, символ, Графіка&#10;&#10;Вміст на основі ШІ може бути неправильни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850" cy="698500"/>
                    </a:xfrm>
                    <a:prstGeom prst="rect">
                      <a:avLst/>
                    </a:prstGeom>
                    <a:noFill/>
                    <a:ln>
                      <a:noFill/>
                    </a:ln>
                  </pic:spPr>
                </pic:pic>
              </a:graphicData>
            </a:graphic>
          </wp:inline>
        </w:drawing>
      </w:r>
    </w:p>
    <w:p w14:paraId="185C3A4A" w14:textId="77777777" w:rsidR="006544DB" w:rsidRPr="006544DB" w:rsidRDefault="006544DB" w:rsidP="006544DB">
      <w:pPr>
        <w:widowControl w:val="0"/>
        <w:suppressAutoHyphens w:val="0"/>
        <w:autoSpaceDE w:val="0"/>
        <w:autoSpaceDN w:val="0"/>
        <w:adjustRightInd w:val="0"/>
        <w:spacing w:after="0" w:line="240" w:lineRule="auto"/>
        <w:jc w:val="center"/>
        <w:rPr>
          <w:rFonts w:ascii="Times New Roman" w:eastAsia="Calibri" w:hAnsi="Times New Roman" w:cs="Times New Roman"/>
          <w:b/>
          <w:sz w:val="24"/>
          <w:szCs w:val="24"/>
          <w:lang w:val="uk-UA" w:eastAsia="en-US"/>
        </w:rPr>
      </w:pPr>
    </w:p>
    <w:p w14:paraId="2534DC6F" w14:textId="77777777" w:rsidR="006544DB" w:rsidRPr="006544DB" w:rsidRDefault="006544DB" w:rsidP="006544DB">
      <w:pPr>
        <w:widowControl w:val="0"/>
        <w:suppressAutoHyphens w:val="0"/>
        <w:autoSpaceDE w:val="0"/>
        <w:autoSpaceDN w:val="0"/>
        <w:adjustRightInd w:val="0"/>
        <w:spacing w:after="0" w:line="240" w:lineRule="auto"/>
        <w:jc w:val="center"/>
        <w:rPr>
          <w:rFonts w:ascii="Times New Roman" w:eastAsia="Calibri" w:hAnsi="Times New Roman" w:cs="Times New Roman"/>
          <w:b/>
          <w:szCs w:val="24"/>
          <w:lang w:val="uk-UA" w:eastAsia="en-US"/>
        </w:rPr>
      </w:pPr>
      <w:r w:rsidRPr="006544DB">
        <w:rPr>
          <w:rFonts w:ascii="Times New Roman" w:eastAsia="Calibri" w:hAnsi="Times New Roman" w:cs="Times New Roman"/>
          <w:b/>
          <w:szCs w:val="24"/>
          <w:lang w:val="uk-UA" w:eastAsia="en-US"/>
        </w:rPr>
        <w:t>МІНІСТЕРСТВО ОБОРОНИ УКРАЇНИ</w:t>
      </w:r>
    </w:p>
    <w:p w14:paraId="77F966F6" w14:textId="77777777" w:rsidR="006544DB" w:rsidRPr="006544DB" w:rsidRDefault="006544DB" w:rsidP="006544DB">
      <w:pPr>
        <w:widowControl w:val="0"/>
        <w:suppressAutoHyphens w:val="0"/>
        <w:autoSpaceDE w:val="0"/>
        <w:autoSpaceDN w:val="0"/>
        <w:adjustRightInd w:val="0"/>
        <w:spacing w:after="0" w:line="240" w:lineRule="auto"/>
        <w:jc w:val="center"/>
        <w:rPr>
          <w:rFonts w:ascii="Times New Roman" w:eastAsia="Calibri" w:hAnsi="Times New Roman" w:cs="Times New Roman"/>
          <w:b/>
          <w:szCs w:val="24"/>
          <w:lang w:val="uk-UA" w:eastAsia="en-US"/>
        </w:rPr>
      </w:pPr>
      <w:r w:rsidRPr="006544DB">
        <w:rPr>
          <w:rFonts w:ascii="Times New Roman" w:eastAsia="Calibri" w:hAnsi="Times New Roman" w:cs="Times New Roman"/>
          <w:b/>
          <w:szCs w:val="24"/>
          <w:lang w:val="uk-UA" w:eastAsia="en-US"/>
        </w:rPr>
        <w:t>ВІЙСЬКОВА АКАДЕМІЯ (м. ОДЕСА)</w:t>
      </w:r>
    </w:p>
    <w:p w14:paraId="35EFE700" w14:textId="77777777" w:rsidR="006544DB" w:rsidRPr="006544DB" w:rsidRDefault="006544DB" w:rsidP="006544DB">
      <w:pPr>
        <w:widowControl w:val="0"/>
        <w:suppressAutoHyphens w:val="0"/>
        <w:autoSpaceDE w:val="0"/>
        <w:autoSpaceDN w:val="0"/>
        <w:adjustRightInd w:val="0"/>
        <w:spacing w:after="0" w:line="240" w:lineRule="auto"/>
        <w:jc w:val="center"/>
        <w:rPr>
          <w:rFonts w:ascii="Times New Roman" w:eastAsia="Calibri" w:hAnsi="Times New Roman" w:cs="Times New Roman"/>
          <w:b/>
          <w:sz w:val="14"/>
          <w:szCs w:val="24"/>
          <w:lang w:val="uk-UA" w:eastAsia="en-US"/>
        </w:rPr>
      </w:pPr>
    </w:p>
    <w:p w14:paraId="4F7DB9C0" w14:textId="77777777" w:rsidR="006544DB" w:rsidRPr="006544DB" w:rsidRDefault="006544DB" w:rsidP="006544DB">
      <w:pPr>
        <w:widowControl w:val="0"/>
        <w:suppressAutoHyphens w:val="0"/>
        <w:autoSpaceDE w:val="0"/>
        <w:autoSpaceDN w:val="0"/>
        <w:adjustRightInd w:val="0"/>
        <w:spacing w:after="0" w:line="240" w:lineRule="auto"/>
        <w:jc w:val="center"/>
        <w:rPr>
          <w:rFonts w:ascii="Times New Roman" w:eastAsia="Calibri" w:hAnsi="Times New Roman" w:cs="Times New Roman"/>
          <w:b/>
          <w:szCs w:val="24"/>
          <w:lang w:val="ru-RU" w:eastAsia="en-US"/>
        </w:rPr>
      </w:pPr>
      <w:r w:rsidRPr="006544DB">
        <w:rPr>
          <w:rFonts w:ascii="Times New Roman" w:eastAsia="Calibri" w:hAnsi="Times New Roman" w:cs="Times New Roman"/>
          <w:b/>
          <w:szCs w:val="24"/>
          <w:lang w:val="uk-UA" w:eastAsia="en-US"/>
        </w:rPr>
        <w:t>Довідка № _____/_____</w:t>
      </w:r>
    </w:p>
    <w:p w14:paraId="254BD0EB" w14:textId="77777777" w:rsidR="006544DB" w:rsidRPr="006544DB" w:rsidRDefault="006544DB" w:rsidP="006544DB">
      <w:pPr>
        <w:widowControl w:val="0"/>
        <w:suppressAutoHyphens w:val="0"/>
        <w:autoSpaceDE w:val="0"/>
        <w:autoSpaceDN w:val="0"/>
        <w:adjustRightInd w:val="0"/>
        <w:spacing w:after="0" w:line="240" w:lineRule="auto"/>
        <w:jc w:val="center"/>
        <w:rPr>
          <w:rFonts w:ascii="Times New Roman" w:eastAsia="Calibri" w:hAnsi="Times New Roman" w:cs="Times New Roman"/>
          <w:b/>
          <w:szCs w:val="24"/>
          <w:lang w:val="ru-RU" w:eastAsia="en-US"/>
        </w:rPr>
      </w:pPr>
      <w:r w:rsidRPr="006544DB">
        <w:rPr>
          <w:rFonts w:ascii="Times New Roman" w:eastAsia="Calibri" w:hAnsi="Times New Roman" w:cs="Times New Roman"/>
          <w:b/>
          <w:szCs w:val="24"/>
          <w:lang w:val="uk-UA" w:eastAsia="en-US"/>
        </w:rPr>
        <w:t>про рівень оригінальності твору</w:t>
      </w:r>
    </w:p>
    <w:p w14:paraId="689A9CDD" w14:textId="77777777" w:rsidR="006544DB" w:rsidRPr="006544DB" w:rsidRDefault="006544DB" w:rsidP="006544DB">
      <w:pPr>
        <w:widowControl w:val="0"/>
        <w:suppressAutoHyphens w:val="0"/>
        <w:autoSpaceDE w:val="0"/>
        <w:autoSpaceDN w:val="0"/>
        <w:adjustRightInd w:val="0"/>
        <w:spacing w:after="0" w:line="240" w:lineRule="auto"/>
        <w:jc w:val="center"/>
        <w:rPr>
          <w:rFonts w:ascii="Times New Roman" w:eastAsia="Calibri" w:hAnsi="Times New Roman" w:cs="Times New Roman"/>
          <w:b/>
          <w:sz w:val="14"/>
          <w:szCs w:val="24"/>
          <w:lang w:val="uk-UA" w:eastAsia="en-US"/>
        </w:rPr>
      </w:pPr>
    </w:p>
    <w:tbl>
      <w:tblPr>
        <w:tblW w:w="10096" w:type="dxa"/>
        <w:jc w:val="right"/>
        <w:tblLook w:val="04A0" w:firstRow="1" w:lastRow="0" w:firstColumn="1" w:lastColumn="0" w:noHBand="0" w:noVBand="1"/>
      </w:tblPr>
      <w:tblGrid>
        <w:gridCol w:w="3089"/>
        <w:gridCol w:w="189"/>
        <w:gridCol w:w="3391"/>
        <w:gridCol w:w="592"/>
        <w:gridCol w:w="2835"/>
      </w:tblGrid>
      <w:tr w:rsidR="006544DB" w:rsidRPr="006544DB" w14:paraId="575C65E5" w14:textId="77777777" w:rsidTr="00B547F7">
        <w:trPr>
          <w:jc w:val="right"/>
        </w:trPr>
        <w:tc>
          <w:tcPr>
            <w:tcW w:w="3089" w:type="dxa"/>
          </w:tcPr>
          <w:p w14:paraId="0E80ADCB"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Cs w:val="24"/>
                <w:lang w:val="uk-UA" w:eastAsia="en-US"/>
              </w:rPr>
            </w:pPr>
            <w:r w:rsidRPr="006544DB">
              <w:rPr>
                <w:rFonts w:ascii="Times New Roman" w:eastAsia="Calibri" w:hAnsi="Times New Roman" w:cs="Times New Roman"/>
                <w:b/>
                <w:szCs w:val="24"/>
                <w:lang w:val="uk-UA" w:eastAsia="en-US"/>
              </w:rPr>
              <w:t>Назва роботи</w:t>
            </w:r>
          </w:p>
        </w:tc>
        <w:tc>
          <w:tcPr>
            <w:tcW w:w="7007" w:type="dxa"/>
            <w:gridSpan w:val="4"/>
            <w:tcBorders>
              <w:bottom w:val="single" w:sz="4" w:space="0" w:color="auto"/>
            </w:tcBorders>
          </w:tcPr>
          <w:p w14:paraId="7998009C"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i/>
                <w:szCs w:val="24"/>
                <w:lang w:val="uk-UA" w:eastAsia="en-US"/>
              </w:rPr>
            </w:pPr>
          </w:p>
        </w:tc>
      </w:tr>
      <w:tr w:rsidR="006544DB" w:rsidRPr="006544DB" w14:paraId="48CFF157" w14:textId="77777777" w:rsidTr="00B547F7">
        <w:trPr>
          <w:jc w:val="right"/>
        </w:trPr>
        <w:tc>
          <w:tcPr>
            <w:tcW w:w="3089" w:type="dxa"/>
          </w:tcPr>
          <w:p w14:paraId="0EBDDA89"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 w:val="12"/>
                <w:szCs w:val="12"/>
                <w:lang w:val="uk-UA" w:eastAsia="en-US"/>
              </w:rPr>
            </w:pPr>
          </w:p>
        </w:tc>
        <w:tc>
          <w:tcPr>
            <w:tcW w:w="7007" w:type="dxa"/>
            <w:gridSpan w:val="4"/>
            <w:tcBorders>
              <w:top w:val="single" w:sz="4" w:space="0" w:color="auto"/>
            </w:tcBorders>
          </w:tcPr>
          <w:p w14:paraId="2475732B"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i/>
                <w:sz w:val="12"/>
                <w:szCs w:val="12"/>
                <w:lang w:val="uk-UA" w:eastAsia="en-US"/>
              </w:rPr>
            </w:pPr>
          </w:p>
        </w:tc>
      </w:tr>
      <w:tr w:rsidR="006544DB" w:rsidRPr="006544DB" w14:paraId="5E294E5B" w14:textId="77777777" w:rsidTr="00B547F7">
        <w:trPr>
          <w:jc w:val="right"/>
        </w:trPr>
        <w:tc>
          <w:tcPr>
            <w:tcW w:w="3089" w:type="dxa"/>
          </w:tcPr>
          <w:p w14:paraId="6C6A83B3"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Cs w:val="24"/>
                <w:lang w:val="uk-UA" w:eastAsia="en-US"/>
              </w:rPr>
            </w:pPr>
            <w:r w:rsidRPr="006544DB">
              <w:rPr>
                <w:rFonts w:ascii="Times New Roman" w:eastAsia="Calibri" w:hAnsi="Times New Roman" w:cs="Times New Roman"/>
                <w:b/>
                <w:szCs w:val="24"/>
                <w:lang w:val="uk-UA" w:eastAsia="en-US"/>
              </w:rPr>
              <w:t>Вид роботи</w:t>
            </w:r>
          </w:p>
        </w:tc>
        <w:tc>
          <w:tcPr>
            <w:tcW w:w="7007" w:type="dxa"/>
            <w:gridSpan w:val="4"/>
            <w:tcBorders>
              <w:bottom w:val="single" w:sz="4" w:space="0" w:color="auto"/>
            </w:tcBorders>
          </w:tcPr>
          <w:p w14:paraId="4D4B55D9"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Cs w:val="24"/>
                <w:lang w:val="uk-UA" w:eastAsia="en-US"/>
              </w:rPr>
            </w:pPr>
          </w:p>
        </w:tc>
      </w:tr>
      <w:tr w:rsidR="006544DB" w:rsidRPr="006544DB" w14:paraId="77EB41C6" w14:textId="77777777" w:rsidTr="00B547F7">
        <w:trPr>
          <w:jc w:val="right"/>
        </w:trPr>
        <w:tc>
          <w:tcPr>
            <w:tcW w:w="3089" w:type="dxa"/>
          </w:tcPr>
          <w:p w14:paraId="71AFE1CE" w14:textId="77777777" w:rsidR="006544DB" w:rsidRPr="006544DB" w:rsidRDefault="006544DB" w:rsidP="006544DB">
            <w:pPr>
              <w:widowControl w:val="0"/>
              <w:suppressAutoHyphens w:val="0"/>
              <w:autoSpaceDE w:val="0"/>
              <w:autoSpaceDN w:val="0"/>
              <w:adjustRightInd w:val="0"/>
              <w:spacing w:after="0" w:line="240" w:lineRule="auto"/>
              <w:ind w:firstLine="708"/>
              <w:rPr>
                <w:rFonts w:ascii="Times New Roman" w:eastAsia="Calibri" w:hAnsi="Times New Roman" w:cs="Times New Roman"/>
                <w:b/>
                <w:sz w:val="12"/>
                <w:szCs w:val="12"/>
                <w:lang w:val="uk-UA" w:eastAsia="en-US"/>
              </w:rPr>
            </w:pPr>
          </w:p>
        </w:tc>
        <w:tc>
          <w:tcPr>
            <w:tcW w:w="7007" w:type="dxa"/>
            <w:gridSpan w:val="4"/>
            <w:tcBorders>
              <w:top w:val="single" w:sz="4" w:space="0" w:color="auto"/>
            </w:tcBorders>
          </w:tcPr>
          <w:p w14:paraId="0376997F"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i/>
                <w:sz w:val="12"/>
                <w:szCs w:val="12"/>
                <w:lang w:val="uk-UA" w:eastAsia="en-US"/>
              </w:rPr>
            </w:pPr>
          </w:p>
        </w:tc>
      </w:tr>
      <w:tr w:rsidR="006544DB" w:rsidRPr="006544DB" w14:paraId="45216E85" w14:textId="77777777" w:rsidTr="00B547F7">
        <w:trPr>
          <w:jc w:val="right"/>
        </w:trPr>
        <w:tc>
          <w:tcPr>
            <w:tcW w:w="3089" w:type="dxa"/>
          </w:tcPr>
          <w:p w14:paraId="17474251"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Cs w:val="24"/>
                <w:lang w:val="uk-UA" w:eastAsia="en-US"/>
              </w:rPr>
            </w:pPr>
            <w:r w:rsidRPr="006544DB">
              <w:rPr>
                <w:rFonts w:ascii="Times New Roman" w:eastAsia="Calibri" w:hAnsi="Times New Roman" w:cs="Times New Roman"/>
                <w:b/>
                <w:szCs w:val="24"/>
                <w:lang w:val="uk-UA" w:eastAsia="en-US"/>
              </w:rPr>
              <w:t>Автор(и)</w:t>
            </w:r>
          </w:p>
        </w:tc>
        <w:tc>
          <w:tcPr>
            <w:tcW w:w="7007" w:type="dxa"/>
            <w:gridSpan w:val="4"/>
            <w:tcBorders>
              <w:bottom w:val="single" w:sz="4" w:space="0" w:color="auto"/>
            </w:tcBorders>
          </w:tcPr>
          <w:p w14:paraId="23C7DACB"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i/>
                <w:szCs w:val="24"/>
                <w:lang w:val="uk-UA" w:eastAsia="en-US"/>
              </w:rPr>
            </w:pPr>
          </w:p>
        </w:tc>
      </w:tr>
      <w:tr w:rsidR="006544DB" w:rsidRPr="006544DB" w14:paraId="5ED1D8FE" w14:textId="77777777" w:rsidTr="00B547F7">
        <w:trPr>
          <w:jc w:val="right"/>
        </w:trPr>
        <w:tc>
          <w:tcPr>
            <w:tcW w:w="3089" w:type="dxa"/>
          </w:tcPr>
          <w:p w14:paraId="2E99B6D0"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 w:val="12"/>
                <w:szCs w:val="12"/>
                <w:lang w:val="uk-UA" w:eastAsia="en-US"/>
              </w:rPr>
            </w:pPr>
          </w:p>
        </w:tc>
        <w:tc>
          <w:tcPr>
            <w:tcW w:w="7007" w:type="dxa"/>
            <w:gridSpan w:val="4"/>
            <w:tcBorders>
              <w:top w:val="single" w:sz="4" w:space="0" w:color="auto"/>
            </w:tcBorders>
          </w:tcPr>
          <w:p w14:paraId="5A0722E0" w14:textId="77777777" w:rsidR="006544DB" w:rsidRPr="006544DB" w:rsidRDefault="006544DB" w:rsidP="006544DB">
            <w:pPr>
              <w:widowControl w:val="0"/>
              <w:suppressAutoHyphens w:val="0"/>
              <w:autoSpaceDE w:val="0"/>
              <w:autoSpaceDN w:val="0"/>
              <w:adjustRightInd w:val="0"/>
              <w:spacing w:after="0" w:line="240" w:lineRule="auto"/>
              <w:jc w:val="center"/>
              <w:rPr>
                <w:rFonts w:ascii="Times New Roman" w:eastAsia="Calibri" w:hAnsi="Times New Roman" w:cs="Times New Roman"/>
                <w:sz w:val="12"/>
                <w:szCs w:val="12"/>
                <w:lang w:val="uk-UA" w:eastAsia="en-US"/>
              </w:rPr>
            </w:pPr>
            <w:r w:rsidRPr="006544DB">
              <w:rPr>
                <w:rFonts w:ascii="Times New Roman" w:eastAsia="Calibri" w:hAnsi="Times New Roman" w:cs="Times New Roman"/>
                <w:sz w:val="16"/>
                <w:szCs w:val="12"/>
                <w:lang w:val="uk-UA" w:eastAsia="en-US"/>
              </w:rPr>
              <w:t>(в/звання, наукова ступінь, наукове звання, Ініціал Прізвище)</w:t>
            </w:r>
          </w:p>
        </w:tc>
      </w:tr>
      <w:tr w:rsidR="006544DB" w:rsidRPr="006544DB" w14:paraId="1960C335" w14:textId="77777777" w:rsidTr="00B547F7">
        <w:trPr>
          <w:jc w:val="right"/>
        </w:trPr>
        <w:tc>
          <w:tcPr>
            <w:tcW w:w="3089" w:type="dxa"/>
          </w:tcPr>
          <w:p w14:paraId="337E7E83"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Cs w:val="24"/>
                <w:lang w:val="uk-UA" w:eastAsia="en-US"/>
              </w:rPr>
            </w:pPr>
            <w:r w:rsidRPr="006544DB">
              <w:rPr>
                <w:rFonts w:ascii="Times New Roman" w:eastAsia="Calibri" w:hAnsi="Times New Roman" w:cs="Times New Roman"/>
                <w:b/>
                <w:szCs w:val="24"/>
                <w:lang w:val="uk-UA" w:eastAsia="en-US"/>
              </w:rPr>
              <w:t>Дата надходження</w:t>
            </w:r>
          </w:p>
        </w:tc>
        <w:tc>
          <w:tcPr>
            <w:tcW w:w="7007" w:type="dxa"/>
            <w:gridSpan w:val="4"/>
          </w:tcPr>
          <w:p w14:paraId="16C83332"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Cs w:val="24"/>
                <w:lang w:val="uk-UA" w:eastAsia="en-US"/>
              </w:rPr>
            </w:pPr>
            <w:r w:rsidRPr="006544DB">
              <w:rPr>
                <w:rFonts w:ascii="Times New Roman" w:eastAsia="Calibri" w:hAnsi="Times New Roman" w:cs="Times New Roman"/>
                <w:szCs w:val="24"/>
                <w:lang w:val="uk-UA" w:eastAsia="en-US"/>
              </w:rPr>
              <w:t>__.__.____ р.</w:t>
            </w:r>
          </w:p>
        </w:tc>
      </w:tr>
      <w:tr w:rsidR="006544DB" w:rsidRPr="006544DB" w14:paraId="15852365" w14:textId="77777777" w:rsidTr="00B547F7">
        <w:trPr>
          <w:jc w:val="right"/>
        </w:trPr>
        <w:tc>
          <w:tcPr>
            <w:tcW w:w="3089" w:type="dxa"/>
          </w:tcPr>
          <w:p w14:paraId="302D8B04"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 w:val="12"/>
                <w:szCs w:val="12"/>
                <w:lang w:val="uk-UA" w:eastAsia="en-US"/>
              </w:rPr>
            </w:pPr>
          </w:p>
        </w:tc>
        <w:tc>
          <w:tcPr>
            <w:tcW w:w="7007" w:type="dxa"/>
            <w:gridSpan w:val="4"/>
          </w:tcPr>
          <w:p w14:paraId="5E3AEC39"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sz w:val="12"/>
                <w:szCs w:val="12"/>
                <w:lang w:val="uk-UA" w:eastAsia="en-US"/>
              </w:rPr>
            </w:pPr>
          </w:p>
        </w:tc>
      </w:tr>
      <w:tr w:rsidR="006544DB" w:rsidRPr="006544DB" w14:paraId="23EC260B" w14:textId="77777777" w:rsidTr="00B547F7">
        <w:trPr>
          <w:jc w:val="right"/>
        </w:trPr>
        <w:tc>
          <w:tcPr>
            <w:tcW w:w="3089" w:type="dxa"/>
          </w:tcPr>
          <w:p w14:paraId="2FABA79E"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Cs w:val="24"/>
                <w:lang w:val="uk-UA" w:eastAsia="en-US"/>
              </w:rPr>
            </w:pPr>
            <w:r w:rsidRPr="006544DB">
              <w:rPr>
                <w:rFonts w:ascii="Times New Roman" w:eastAsia="Calibri" w:hAnsi="Times New Roman" w:cs="Times New Roman"/>
                <w:b/>
                <w:szCs w:val="24"/>
                <w:lang w:val="uk-UA" w:eastAsia="en-US"/>
              </w:rPr>
              <w:t>Дата перевірки</w:t>
            </w:r>
          </w:p>
        </w:tc>
        <w:tc>
          <w:tcPr>
            <w:tcW w:w="7007" w:type="dxa"/>
            <w:gridSpan w:val="4"/>
          </w:tcPr>
          <w:p w14:paraId="674A2EA4"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Cs w:val="24"/>
                <w:lang w:val="uk-UA" w:eastAsia="en-US"/>
              </w:rPr>
            </w:pPr>
            <w:r w:rsidRPr="006544DB">
              <w:rPr>
                <w:rFonts w:ascii="Times New Roman" w:eastAsia="Calibri" w:hAnsi="Times New Roman" w:cs="Times New Roman"/>
                <w:szCs w:val="24"/>
                <w:lang w:val="uk-UA" w:eastAsia="en-US"/>
              </w:rPr>
              <w:t>__.__.____ р.</w:t>
            </w:r>
          </w:p>
        </w:tc>
      </w:tr>
      <w:tr w:rsidR="006544DB" w:rsidRPr="006544DB" w14:paraId="2E157BCA" w14:textId="77777777" w:rsidTr="00B547F7">
        <w:trPr>
          <w:jc w:val="right"/>
        </w:trPr>
        <w:tc>
          <w:tcPr>
            <w:tcW w:w="3089" w:type="dxa"/>
          </w:tcPr>
          <w:p w14:paraId="357C2D04"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 w:val="12"/>
                <w:szCs w:val="12"/>
                <w:lang w:val="uk-UA" w:eastAsia="en-US"/>
              </w:rPr>
            </w:pPr>
          </w:p>
        </w:tc>
        <w:tc>
          <w:tcPr>
            <w:tcW w:w="7007" w:type="dxa"/>
            <w:gridSpan w:val="4"/>
          </w:tcPr>
          <w:p w14:paraId="77D7D50E"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sz w:val="12"/>
                <w:szCs w:val="12"/>
                <w:lang w:val="uk-UA" w:eastAsia="en-US"/>
              </w:rPr>
            </w:pPr>
          </w:p>
        </w:tc>
      </w:tr>
      <w:tr w:rsidR="006544DB" w:rsidRPr="006544DB" w14:paraId="775D1CFD" w14:textId="77777777" w:rsidTr="00B547F7">
        <w:trPr>
          <w:jc w:val="right"/>
        </w:trPr>
        <w:tc>
          <w:tcPr>
            <w:tcW w:w="3089" w:type="dxa"/>
          </w:tcPr>
          <w:p w14:paraId="093AB80C"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Cs w:val="24"/>
                <w:lang w:val="ru-RU" w:eastAsia="en-US"/>
              </w:rPr>
            </w:pPr>
            <w:r w:rsidRPr="006544DB">
              <w:rPr>
                <w:rFonts w:ascii="Times New Roman" w:eastAsia="Calibri" w:hAnsi="Times New Roman" w:cs="Times New Roman"/>
                <w:b/>
                <w:szCs w:val="24"/>
                <w:lang w:val="uk-UA" w:eastAsia="en-US"/>
              </w:rPr>
              <w:t>Відсоток схожості з джерелами інтернету та бібліотеки, у %</w:t>
            </w:r>
          </w:p>
        </w:tc>
        <w:tc>
          <w:tcPr>
            <w:tcW w:w="7007" w:type="dxa"/>
            <w:gridSpan w:val="4"/>
            <w:tcBorders>
              <w:bottom w:val="single" w:sz="4" w:space="0" w:color="auto"/>
            </w:tcBorders>
          </w:tcPr>
          <w:p w14:paraId="2CB358A9"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Cs w:val="24"/>
                <w:lang w:val="uk-UA" w:eastAsia="en-US"/>
              </w:rPr>
            </w:pPr>
          </w:p>
        </w:tc>
      </w:tr>
      <w:tr w:rsidR="006544DB" w:rsidRPr="006544DB" w14:paraId="05BF5F79" w14:textId="77777777" w:rsidTr="00B547F7">
        <w:trPr>
          <w:jc w:val="right"/>
        </w:trPr>
        <w:tc>
          <w:tcPr>
            <w:tcW w:w="3089" w:type="dxa"/>
          </w:tcPr>
          <w:p w14:paraId="4A2E0EB2"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 w:val="12"/>
                <w:szCs w:val="12"/>
                <w:lang w:val="uk-UA" w:eastAsia="en-US"/>
              </w:rPr>
            </w:pPr>
          </w:p>
        </w:tc>
        <w:tc>
          <w:tcPr>
            <w:tcW w:w="7007" w:type="dxa"/>
            <w:gridSpan w:val="4"/>
            <w:tcBorders>
              <w:top w:val="single" w:sz="4" w:space="0" w:color="auto"/>
            </w:tcBorders>
          </w:tcPr>
          <w:p w14:paraId="63F69502"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i/>
                <w:sz w:val="12"/>
                <w:szCs w:val="12"/>
                <w:lang w:val="uk-UA" w:eastAsia="en-US"/>
              </w:rPr>
            </w:pPr>
          </w:p>
        </w:tc>
      </w:tr>
      <w:tr w:rsidR="006544DB" w:rsidRPr="006544DB" w14:paraId="476DDA1D" w14:textId="77777777" w:rsidTr="00B547F7">
        <w:trPr>
          <w:jc w:val="right"/>
        </w:trPr>
        <w:tc>
          <w:tcPr>
            <w:tcW w:w="3089" w:type="dxa"/>
          </w:tcPr>
          <w:p w14:paraId="19BE4E18"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Cs w:val="24"/>
                <w:lang w:val="uk-UA" w:eastAsia="en-US"/>
              </w:rPr>
            </w:pPr>
            <w:r w:rsidRPr="006544DB">
              <w:rPr>
                <w:rFonts w:ascii="Times New Roman" w:eastAsia="Calibri" w:hAnsi="Times New Roman" w:cs="Times New Roman"/>
                <w:b/>
                <w:szCs w:val="24"/>
                <w:lang w:val="uk-UA" w:eastAsia="en-US"/>
              </w:rPr>
              <w:t>Відсоток цитат, у %</w:t>
            </w:r>
          </w:p>
        </w:tc>
        <w:tc>
          <w:tcPr>
            <w:tcW w:w="7007" w:type="dxa"/>
            <w:gridSpan w:val="4"/>
            <w:tcBorders>
              <w:bottom w:val="single" w:sz="4" w:space="0" w:color="auto"/>
            </w:tcBorders>
          </w:tcPr>
          <w:p w14:paraId="34C6BDD8"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i/>
                <w:szCs w:val="24"/>
                <w:lang w:val="ru-RU" w:eastAsia="en-US"/>
              </w:rPr>
            </w:pPr>
          </w:p>
        </w:tc>
      </w:tr>
      <w:tr w:rsidR="006544DB" w:rsidRPr="006544DB" w14:paraId="3ED746AE" w14:textId="77777777" w:rsidTr="00B547F7">
        <w:trPr>
          <w:jc w:val="right"/>
        </w:trPr>
        <w:tc>
          <w:tcPr>
            <w:tcW w:w="3089" w:type="dxa"/>
          </w:tcPr>
          <w:p w14:paraId="5C5571C9"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 w:val="12"/>
                <w:szCs w:val="12"/>
                <w:lang w:val="uk-UA" w:eastAsia="en-US"/>
              </w:rPr>
            </w:pPr>
          </w:p>
        </w:tc>
        <w:tc>
          <w:tcPr>
            <w:tcW w:w="7007" w:type="dxa"/>
            <w:gridSpan w:val="4"/>
            <w:tcBorders>
              <w:top w:val="single" w:sz="4" w:space="0" w:color="auto"/>
            </w:tcBorders>
          </w:tcPr>
          <w:p w14:paraId="54FB1166"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i/>
                <w:sz w:val="12"/>
                <w:szCs w:val="12"/>
                <w:lang w:val="ru-RU" w:eastAsia="en-US"/>
              </w:rPr>
            </w:pPr>
          </w:p>
        </w:tc>
      </w:tr>
      <w:tr w:rsidR="006544DB" w:rsidRPr="006544DB" w14:paraId="471A3145" w14:textId="77777777" w:rsidTr="00B547F7">
        <w:trPr>
          <w:jc w:val="right"/>
        </w:trPr>
        <w:tc>
          <w:tcPr>
            <w:tcW w:w="3089" w:type="dxa"/>
          </w:tcPr>
          <w:p w14:paraId="63BF45C5"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Cs w:val="24"/>
                <w:lang w:val="uk-UA" w:eastAsia="en-US"/>
              </w:rPr>
            </w:pPr>
            <w:r w:rsidRPr="006544DB">
              <w:rPr>
                <w:rFonts w:ascii="Times New Roman" w:eastAsia="Calibri" w:hAnsi="Times New Roman" w:cs="Times New Roman"/>
                <w:b/>
                <w:szCs w:val="24"/>
                <w:lang w:val="uk-UA" w:eastAsia="en-US"/>
              </w:rPr>
              <w:t>Унікальність тексту без цитат, та запозичень, на які є посилання, у %</w:t>
            </w:r>
          </w:p>
        </w:tc>
        <w:tc>
          <w:tcPr>
            <w:tcW w:w="4172" w:type="dxa"/>
            <w:gridSpan w:val="3"/>
            <w:tcBorders>
              <w:bottom w:val="single" w:sz="4" w:space="0" w:color="auto"/>
            </w:tcBorders>
          </w:tcPr>
          <w:p w14:paraId="3BE47820"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Cs w:val="24"/>
                <w:lang w:val="uk-UA" w:eastAsia="en-US"/>
              </w:rPr>
            </w:pPr>
          </w:p>
        </w:tc>
        <w:tc>
          <w:tcPr>
            <w:tcW w:w="2835" w:type="dxa"/>
            <w:vMerge w:val="restart"/>
            <w:vAlign w:val="center"/>
          </w:tcPr>
          <w:p w14:paraId="46E12A22" w14:textId="77777777" w:rsidR="006544DB" w:rsidRPr="006544DB" w:rsidRDefault="006544DB" w:rsidP="006544DB">
            <w:pPr>
              <w:widowControl w:val="0"/>
              <w:suppressAutoHyphens w:val="0"/>
              <w:autoSpaceDE w:val="0"/>
              <w:autoSpaceDN w:val="0"/>
              <w:adjustRightInd w:val="0"/>
              <w:spacing w:after="0" w:line="240" w:lineRule="auto"/>
              <w:jc w:val="center"/>
              <w:rPr>
                <w:rFonts w:ascii="Times New Roman" w:eastAsia="Calibri" w:hAnsi="Times New Roman" w:cs="Times New Roman"/>
                <w:b/>
                <w:sz w:val="24"/>
                <w:szCs w:val="24"/>
                <w:lang w:val="uk-UA" w:eastAsia="en-US"/>
              </w:rPr>
            </w:pPr>
            <w:r w:rsidRPr="006544DB">
              <w:rPr>
                <w:rFonts w:ascii="Times New Roman" w:eastAsia="Calibri" w:hAnsi="Times New Roman" w:cs="Times New Roman"/>
                <w:i/>
                <w:szCs w:val="24"/>
                <w:lang w:eastAsia="en-US"/>
              </w:rPr>
              <w:t>QR</w:t>
            </w:r>
            <w:r w:rsidRPr="006544DB">
              <w:rPr>
                <w:rFonts w:ascii="Times New Roman" w:eastAsia="Calibri" w:hAnsi="Times New Roman" w:cs="Times New Roman"/>
                <w:i/>
                <w:szCs w:val="24"/>
                <w:lang w:val="uk-UA" w:eastAsia="en-US"/>
              </w:rPr>
              <w:t>-код зі звітом про перевірку, сформованим програмою</w:t>
            </w:r>
          </w:p>
        </w:tc>
      </w:tr>
      <w:tr w:rsidR="006544DB" w:rsidRPr="006544DB" w14:paraId="6BD7D24F" w14:textId="77777777" w:rsidTr="00B547F7">
        <w:trPr>
          <w:jc w:val="right"/>
        </w:trPr>
        <w:tc>
          <w:tcPr>
            <w:tcW w:w="3089" w:type="dxa"/>
          </w:tcPr>
          <w:p w14:paraId="52E0F284"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 w:val="12"/>
                <w:szCs w:val="12"/>
                <w:lang w:val="uk-UA" w:eastAsia="en-US"/>
              </w:rPr>
            </w:pPr>
          </w:p>
        </w:tc>
        <w:tc>
          <w:tcPr>
            <w:tcW w:w="4172" w:type="dxa"/>
            <w:gridSpan w:val="3"/>
            <w:tcBorders>
              <w:top w:val="single" w:sz="4" w:space="0" w:color="auto"/>
            </w:tcBorders>
          </w:tcPr>
          <w:p w14:paraId="1AC4929D"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i/>
                <w:sz w:val="12"/>
                <w:szCs w:val="12"/>
                <w:lang w:val="uk-UA" w:eastAsia="en-US"/>
              </w:rPr>
            </w:pPr>
          </w:p>
        </w:tc>
        <w:tc>
          <w:tcPr>
            <w:tcW w:w="2835" w:type="dxa"/>
            <w:vMerge/>
          </w:tcPr>
          <w:p w14:paraId="023950A7" w14:textId="77777777" w:rsidR="006544DB" w:rsidRPr="006544DB" w:rsidRDefault="006544DB" w:rsidP="006544DB">
            <w:pPr>
              <w:widowControl w:val="0"/>
              <w:suppressAutoHyphens w:val="0"/>
              <w:autoSpaceDE w:val="0"/>
              <w:autoSpaceDN w:val="0"/>
              <w:adjustRightInd w:val="0"/>
              <w:spacing w:after="0" w:line="240" w:lineRule="auto"/>
              <w:jc w:val="center"/>
              <w:rPr>
                <w:rFonts w:ascii="Times New Roman" w:eastAsia="Calibri" w:hAnsi="Times New Roman" w:cs="Times New Roman"/>
                <w:i/>
                <w:sz w:val="12"/>
                <w:szCs w:val="12"/>
                <w:lang w:val="uk-UA" w:eastAsia="en-US"/>
              </w:rPr>
            </w:pPr>
          </w:p>
        </w:tc>
      </w:tr>
      <w:tr w:rsidR="006544DB" w:rsidRPr="006544DB" w14:paraId="5DE1E98F" w14:textId="77777777" w:rsidTr="00B547F7">
        <w:trPr>
          <w:jc w:val="right"/>
        </w:trPr>
        <w:tc>
          <w:tcPr>
            <w:tcW w:w="3089" w:type="dxa"/>
          </w:tcPr>
          <w:p w14:paraId="51AC1105"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Cs w:val="24"/>
                <w:lang w:val="uk-UA" w:eastAsia="en-US"/>
              </w:rPr>
            </w:pPr>
            <w:r w:rsidRPr="006544DB">
              <w:rPr>
                <w:rFonts w:ascii="Times New Roman" w:eastAsia="Calibri" w:hAnsi="Times New Roman" w:cs="Times New Roman"/>
                <w:b/>
                <w:szCs w:val="24"/>
                <w:lang w:val="uk-UA" w:eastAsia="en-US"/>
              </w:rPr>
              <w:t>Ім’я файлу, зі звітом про перевірку, сформованим програмою</w:t>
            </w:r>
          </w:p>
        </w:tc>
        <w:tc>
          <w:tcPr>
            <w:tcW w:w="4172" w:type="dxa"/>
            <w:gridSpan w:val="3"/>
            <w:tcBorders>
              <w:bottom w:val="single" w:sz="4" w:space="0" w:color="auto"/>
            </w:tcBorders>
          </w:tcPr>
          <w:p w14:paraId="5115C202"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i/>
                <w:szCs w:val="24"/>
                <w:lang w:val="uk-UA" w:eastAsia="en-US"/>
              </w:rPr>
            </w:pPr>
          </w:p>
        </w:tc>
        <w:tc>
          <w:tcPr>
            <w:tcW w:w="2835" w:type="dxa"/>
            <w:vMerge/>
            <w:vAlign w:val="center"/>
          </w:tcPr>
          <w:p w14:paraId="4AC0B4B9" w14:textId="77777777" w:rsidR="006544DB" w:rsidRPr="006544DB" w:rsidRDefault="006544DB" w:rsidP="006544DB">
            <w:pPr>
              <w:widowControl w:val="0"/>
              <w:suppressAutoHyphens w:val="0"/>
              <w:autoSpaceDE w:val="0"/>
              <w:autoSpaceDN w:val="0"/>
              <w:adjustRightInd w:val="0"/>
              <w:spacing w:after="0" w:line="240" w:lineRule="auto"/>
              <w:jc w:val="center"/>
              <w:rPr>
                <w:rFonts w:ascii="Times New Roman" w:eastAsia="Calibri" w:hAnsi="Times New Roman" w:cs="Times New Roman"/>
                <w:i/>
                <w:sz w:val="24"/>
                <w:szCs w:val="24"/>
                <w:lang w:val="uk-UA" w:eastAsia="en-US"/>
              </w:rPr>
            </w:pPr>
          </w:p>
        </w:tc>
      </w:tr>
      <w:tr w:rsidR="006544DB" w:rsidRPr="006544DB" w14:paraId="11D40A57" w14:textId="77777777" w:rsidTr="00B547F7">
        <w:trPr>
          <w:jc w:val="right"/>
        </w:trPr>
        <w:tc>
          <w:tcPr>
            <w:tcW w:w="3089" w:type="dxa"/>
          </w:tcPr>
          <w:p w14:paraId="3EC9F04F"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 w:val="12"/>
                <w:szCs w:val="12"/>
                <w:lang w:val="uk-UA" w:eastAsia="en-US"/>
              </w:rPr>
            </w:pPr>
          </w:p>
        </w:tc>
        <w:tc>
          <w:tcPr>
            <w:tcW w:w="7007" w:type="dxa"/>
            <w:gridSpan w:val="4"/>
          </w:tcPr>
          <w:p w14:paraId="6414ECF9"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i/>
                <w:sz w:val="12"/>
                <w:szCs w:val="12"/>
                <w:lang w:val="uk-UA" w:eastAsia="en-US"/>
              </w:rPr>
            </w:pPr>
          </w:p>
        </w:tc>
      </w:tr>
      <w:tr w:rsidR="006544DB" w:rsidRPr="006544DB" w14:paraId="4E42CC9D" w14:textId="77777777" w:rsidTr="00B547F7">
        <w:trPr>
          <w:jc w:val="right"/>
        </w:trPr>
        <w:tc>
          <w:tcPr>
            <w:tcW w:w="3089" w:type="dxa"/>
          </w:tcPr>
          <w:p w14:paraId="0E9D6514"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Cs w:val="24"/>
                <w:lang w:val="uk-UA" w:eastAsia="en-US"/>
              </w:rPr>
            </w:pPr>
            <w:r w:rsidRPr="006544DB">
              <w:rPr>
                <w:rFonts w:ascii="Times New Roman" w:eastAsia="Calibri" w:hAnsi="Times New Roman" w:cs="Times New Roman"/>
                <w:b/>
                <w:szCs w:val="24"/>
                <w:lang w:val="uk-UA" w:eastAsia="en-US"/>
              </w:rPr>
              <w:t>Особа, що здійснювала перевірку</w:t>
            </w:r>
          </w:p>
        </w:tc>
        <w:tc>
          <w:tcPr>
            <w:tcW w:w="7007" w:type="dxa"/>
            <w:gridSpan w:val="4"/>
            <w:tcBorders>
              <w:bottom w:val="single" w:sz="4" w:space="0" w:color="auto"/>
            </w:tcBorders>
          </w:tcPr>
          <w:p w14:paraId="473B6FF4"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Cs w:val="24"/>
                <w:lang w:val="uk-UA" w:eastAsia="en-US"/>
              </w:rPr>
            </w:pPr>
          </w:p>
        </w:tc>
      </w:tr>
      <w:tr w:rsidR="006544DB" w:rsidRPr="006544DB" w14:paraId="0C1B500A" w14:textId="77777777" w:rsidTr="00B547F7">
        <w:trPr>
          <w:jc w:val="right"/>
        </w:trPr>
        <w:tc>
          <w:tcPr>
            <w:tcW w:w="3089" w:type="dxa"/>
          </w:tcPr>
          <w:p w14:paraId="73B08F3B"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 w:val="12"/>
                <w:szCs w:val="12"/>
                <w:lang w:val="uk-UA" w:eastAsia="en-US"/>
              </w:rPr>
            </w:pPr>
          </w:p>
        </w:tc>
        <w:tc>
          <w:tcPr>
            <w:tcW w:w="7007" w:type="dxa"/>
            <w:gridSpan w:val="4"/>
            <w:tcBorders>
              <w:top w:val="single" w:sz="4" w:space="0" w:color="auto"/>
            </w:tcBorders>
          </w:tcPr>
          <w:p w14:paraId="5773AF5C"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i/>
                <w:sz w:val="12"/>
                <w:szCs w:val="12"/>
                <w:lang w:val="uk-UA" w:eastAsia="en-US"/>
              </w:rPr>
            </w:pPr>
          </w:p>
        </w:tc>
      </w:tr>
      <w:tr w:rsidR="006544DB" w:rsidRPr="006544DB" w14:paraId="20DE68AA" w14:textId="77777777" w:rsidTr="00B547F7">
        <w:trPr>
          <w:jc w:val="right"/>
        </w:trPr>
        <w:tc>
          <w:tcPr>
            <w:tcW w:w="3089" w:type="dxa"/>
          </w:tcPr>
          <w:p w14:paraId="0EDA4D87"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Cs w:val="24"/>
                <w:lang w:val="uk-UA" w:eastAsia="en-US"/>
              </w:rPr>
            </w:pPr>
            <w:r w:rsidRPr="006544DB">
              <w:rPr>
                <w:rFonts w:ascii="Times New Roman" w:eastAsia="Calibri" w:hAnsi="Times New Roman" w:cs="Times New Roman"/>
                <w:b/>
                <w:szCs w:val="24"/>
                <w:lang w:val="uk-UA" w:eastAsia="en-US"/>
              </w:rPr>
              <w:t>Назва системи виявлення збігів/ідентичності/ схожості</w:t>
            </w:r>
          </w:p>
        </w:tc>
        <w:tc>
          <w:tcPr>
            <w:tcW w:w="7007" w:type="dxa"/>
            <w:gridSpan w:val="4"/>
            <w:tcBorders>
              <w:bottom w:val="single" w:sz="4" w:space="0" w:color="auto"/>
            </w:tcBorders>
            <w:vAlign w:val="center"/>
          </w:tcPr>
          <w:p w14:paraId="67DCE8DE"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i/>
                <w:szCs w:val="24"/>
                <w:lang w:val="uk-UA" w:eastAsia="en-US"/>
              </w:rPr>
            </w:pPr>
          </w:p>
        </w:tc>
      </w:tr>
      <w:tr w:rsidR="006544DB" w:rsidRPr="006544DB" w14:paraId="6F42F9EB" w14:textId="77777777" w:rsidTr="00B547F7">
        <w:trPr>
          <w:jc w:val="right"/>
        </w:trPr>
        <w:tc>
          <w:tcPr>
            <w:tcW w:w="3089" w:type="dxa"/>
          </w:tcPr>
          <w:p w14:paraId="0F61F756"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 w:val="12"/>
                <w:szCs w:val="12"/>
                <w:lang w:val="uk-UA" w:eastAsia="en-US"/>
              </w:rPr>
            </w:pPr>
          </w:p>
        </w:tc>
        <w:tc>
          <w:tcPr>
            <w:tcW w:w="7007" w:type="dxa"/>
            <w:gridSpan w:val="4"/>
            <w:tcBorders>
              <w:top w:val="single" w:sz="4" w:space="0" w:color="auto"/>
            </w:tcBorders>
          </w:tcPr>
          <w:p w14:paraId="3C5A4CD9"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i/>
                <w:sz w:val="12"/>
                <w:szCs w:val="12"/>
                <w:lang w:val="uk-UA" w:eastAsia="en-US"/>
              </w:rPr>
            </w:pPr>
          </w:p>
        </w:tc>
      </w:tr>
      <w:tr w:rsidR="006544DB" w:rsidRPr="006544DB" w14:paraId="611B5F01" w14:textId="77777777" w:rsidTr="00B547F7">
        <w:trPr>
          <w:jc w:val="right"/>
        </w:trPr>
        <w:tc>
          <w:tcPr>
            <w:tcW w:w="3089" w:type="dxa"/>
          </w:tcPr>
          <w:p w14:paraId="777AAB72"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Cs w:val="24"/>
                <w:lang w:val="uk-UA" w:eastAsia="en-US"/>
              </w:rPr>
            </w:pPr>
            <w:r w:rsidRPr="006544DB">
              <w:rPr>
                <w:rFonts w:ascii="Times New Roman" w:eastAsia="Calibri" w:hAnsi="Times New Roman" w:cs="Times New Roman"/>
                <w:b/>
                <w:szCs w:val="24"/>
                <w:lang w:val="uk-UA" w:eastAsia="en-US"/>
              </w:rPr>
              <w:t>Підстава для перевірки</w:t>
            </w:r>
          </w:p>
        </w:tc>
        <w:tc>
          <w:tcPr>
            <w:tcW w:w="7007" w:type="dxa"/>
            <w:gridSpan w:val="4"/>
            <w:tcBorders>
              <w:bottom w:val="single" w:sz="4" w:space="0" w:color="auto"/>
            </w:tcBorders>
          </w:tcPr>
          <w:p w14:paraId="38103704"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Cs w:val="24"/>
                <w:lang w:val="uk-UA" w:eastAsia="en-US"/>
              </w:rPr>
            </w:pPr>
          </w:p>
        </w:tc>
      </w:tr>
      <w:tr w:rsidR="006544DB" w:rsidRPr="006544DB" w14:paraId="74E211C6" w14:textId="77777777" w:rsidTr="00B547F7">
        <w:trPr>
          <w:jc w:val="right"/>
        </w:trPr>
        <w:tc>
          <w:tcPr>
            <w:tcW w:w="3089" w:type="dxa"/>
          </w:tcPr>
          <w:p w14:paraId="72189F4C"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 w:val="12"/>
                <w:szCs w:val="12"/>
                <w:lang w:val="uk-UA" w:eastAsia="en-US"/>
              </w:rPr>
            </w:pPr>
          </w:p>
        </w:tc>
        <w:tc>
          <w:tcPr>
            <w:tcW w:w="7007" w:type="dxa"/>
            <w:gridSpan w:val="4"/>
            <w:tcBorders>
              <w:top w:val="single" w:sz="4" w:space="0" w:color="auto"/>
            </w:tcBorders>
          </w:tcPr>
          <w:p w14:paraId="35A42311" w14:textId="77777777" w:rsidR="006544DB" w:rsidRPr="006544DB" w:rsidRDefault="006544DB" w:rsidP="006544DB">
            <w:pPr>
              <w:widowControl w:val="0"/>
              <w:suppressAutoHyphens w:val="0"/>
              <w:autoSpaceDE w:val="0"/>
              <w:autoSpaceDN w:val="0"/>
              <w:adjustRightInd w:val="0"/>
              <w:spacing w:after="0" w:line="240" w:lineRule="auto"/>
              <w:jc w:val="center"/>
              <w:rPr>
                <w:rFonts w:ascii="Times New Roman" w:eastAsia="Calibri" w:hAnsi="Times New Roman" w:cs="Times New Roman"/>
                <w:i/>
                <w:sz w:val="16"/>
                <w:szCs w:val="12"/>
                <w:lang w:val="uk-UA" w:eastAsia="en-US"/>
              </w:rPr>
            </w:pPr>
          </w:p>
        </w:tc>
      </w:tr>
      <w:tr w:rsidR="006544DB" w:rsidRPr="006544DB" w14:paraId="70D7EE43" w14:textId="77777777" w:rsidTr="00B547F7">
        <w:trPr>
          <w:jc w:val="right"/>
        </w:trPr>
        <w:tc>
          <w:tcPr>
            <w:tcW w:w="3089" w:type="dxa"/>
          </w:tcPr>
          <w:p w14:paraId="1FD0C787"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 w:val="24"/>
                <w:szCs w:val="24"/>
                <w:lang w:val="uk-UA" w:eastAsia="en-US"/>
              </w:rPr>
            </w:pPr>
            <w:r w:rsidRPr="006544DB">
              <w:rPr>
                <w:rFonts w:ascii="Times New Roman" w:eastAsia="Calibri" w:hAnsi="Times New Roman" w:cs="Times New Roman"/>
                <w:b/>
                <w:szCs w:val="24"/>
                <w:lang w:val="uk-UA" w:eastAsia="en-US"/>
              </w:rPr>
              <w:t>Обґрунтування щодо вилучення джерел</w:t>
            </w:r>
          </w:p>
        </w:tc>
        <w:tc>
          <w:tcPr>
            <w:tcW w:w="7007" w:type="dxa"/>
            <w:gridSpan w:val="4"/>
            <w:tcBorders>
              <w:bottom w:val="single" w:sz="4" w:space="0" w:color="auto"/>
            </w:tcBorders>
          </w:tcPr>
          <w:p w14:paraId="27833D6B"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i/>
                <w:sz w:val="24"/>
                <w:szCs w:val="24"/>
                <w:lang w:val="uk-UA" w:eastAsia="en-US"/>
              </w:rPr>
            </w:pPr>
          </w:p>
        </w:tc>
      </w:tr>
      <w:tr w:rsidR="006544DB" w:rsidRPr="006544DB" w14:paraId="72696656" w14:textId="77777777" w:rsidTr="00B547F7">
        <w:trPr>
          <w:jc w:val="right"/>
        </w:trPr>
        <w:tc>
          <w:tcPr>
            <w:tcW w:w="3089" w:type="dxa"/>
          </w:tcPr>
          <w:p w14:paraId="26DC699E"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 w:val="12"/>
                <w:szCs w:val="12"/>
                <w:lang w:val="uk-UA" w:eastAsia="en-US"/>
              </w:rPr>
            </w:pPr>
          </w:p>
        </w:tc>
        <w:tc>
          <w:tcPr>
            <w:tcW w:w="7007" w:type="dxa"/>
            <w:gridSpan w:val="4"/>
            <w:tcBorders>
              <w:top w:val="single" w:sz="4" w:space="0" w:color="auto"/>
            </w:tcBorders>
          </w:tcPr>
          <w:p w14:paraId="70CC8DD0"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i/>
                <w:sz w:val="12"/>
                <w:szCs w:val="12"/>
                <w:lang w:val="uk-UA" w:eastAsia="en-US"/>
              </w:rPr>
            </w:pPr>
          </w:p>
        </w:tc>
      </w:tr>
      <w:tr w:rsidR="006544DB" w:rsidRPr="006544DB" w14:paraId="6BC6C78E" w14:textId="77777777" w:rsidTr="00B547F7">
        <w:trPr>
          <w:trHeight w:val="68"/>
          <w:jc w:val="right"/>
        </w:trPr>
        <w:tc>
          <w:tcPr>
            <w:tcW w:w="3089" w:type="dxa"/>
          </w:tcPr>
          <w:p w14:paraId="5087E229"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Cs w:val="24"/>
                <w:lang w:val="uk-UA" w:eastAsia="en-US"/>
              </w:rPr>
            </w:pPr>
            <w:r w:rsidRPr="006544DB">
              <w:rPr>
                <w:rFonts w:ascii="Times New Roman" w:eastAsia="Calibri" w:hAnsi="Times New Roman" w:cs="Times New Roman"/>
                <w:b/>
                <w:szCs w:val="24"/>
                <w:lang w:val="uk-UA" w:eastAsia="en-US"/>
              </w:rPr>
              <w:t>Висновок за результатами перевірки</w:t>
            </w:r>
          </w:p>
        </w:tc>
        <w:tc>
          <w:tcPr>
            <w:tcW w:w="7007" w:type="dxa"/>
            <w:gridSpan w:val="4"/>
            <w:tcBorders>
              <w:bottom w:val="single" w:sz="4" w:space="0" w:color="auto"/>
            </w:tcBorders>
          </w:tcPr>
          <w:p w14:paraId="07FC0E8C"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i/>
                <w:szCs w:val="24"/>
                <w:lang w:val="uk-UA" w:eastAsia="en-US"/>
              </w:rPr>
            </w:pPr>
            <w:r w:rsidRPr="006544DB">
              <w:rPr>
                <w:rFonts w:ascii="Times New Roman" w:eastAsia="Calibri" w:hAnsi="Times New Roman" w:cs="Times New Roman"/>
                <w:i/>
                <w:szCs w:val="24"/>
                <w:lang w:val="uk-UA" w:eastAsia="en-US"/>
              </w:rPr>
              <w:t>магістерську роботу рекомендовано/не рекомендовано до захисту, як таку, що має високий/задовільний/низький/неприйнятний рівень оригінальності твору (п. 7.1. Положення, шкала унікальності твору)</w:t>
            </w:r>
          </w:p>
        </w:tc>
      </w:tr>
      <w:tr w:rsidR="006544DB" w:rsidRPr="006544DB" w14:paraId="67A3C9AA" w14:textId="77777777" w:rsidTr="00B547F7">
        <w:trPr>
          <w:trHeight w:val="68"/>
          <w:jc w:val="right"/>
        </w:trPr>
        <w:tc>
          <w:tcPr>
            <w:tcW w:w="3089" w:type="dxa"/>
          </w:tcPr>
          <w:p w14:paraId="43E2835A"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Cs w:val="24"/>
                <w:lang w:val="uk-UA" w:eastAsia="en-US"/>
              </w:rPr>
            </w:pPr>
          </w:p>
          <w:p w14:paraId="63D5FBC5"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b/>
                <w:szCs w:val="24"/>
                <w:lang w:val="uk-UA" w:eastAsia="en-US"/>
              </w:rPr>
            </w:pPr>
          </w:p>
        </w:tc>
        <w:tc>
          <w:tcPr>
            <w:tcW w:w="7007" w:type="dxa"/>
            <w:gridSpan w:val="4"/>
            <w:tcBorders>
              <w:top w:val="single" w:sz="4" w:space="0" w:color="auto"/>
            </w:tcBorders>
          </w:tcPr>
          <w:p w14:paraId="232899DF" w14:textId="77777777" w:rsidR="006544DB" w:rsidRPr="006544DB" w:rsidRDefault="006544DB" w:rsidP="006544DB">
            <w:pPr>
              <w:widowControl w:val="0"/>
              <w:suppressAutoHyphens w:val="0"/>
              <w:autoSpaceDE w:val="0"/>
              <w:autoSpaceDN w:val="0"/>
              <w:adjustRightInd w:val="0"/>
              <w:spacing w:after="0" w:line="240" w:lineRule="auto"/>
              <w:rPr>
                <w:rFonts w:ascii="Times New Roman" w:eastAsia="Calibri" w:hAnsi="Times New Roman" w:cs="Times New Roman"/>
                <w:i/>
                <w:szCs w:val="24"/>
                <w:lang w:val="uk-UA" w:eastAsia="en-US"/>
              </w:rPr>
            </w:pPr>
          </w:p>
        </w:tc>
      </w:tr>
      <w:tr w:rsidR="006544DB" w:rsidRPr="006544DB" w14:paraId="6C616AF9" w14:textId="77777777" w:rsidTr="00B547F7">
        <w:trPr>
          <w:trHeight w:val="68"/>
          <w:jc w:val="right"/>
        </w:trPr>
        <w:tc>
          <w:tcPr>
            <w:tcW w:w="3278" w:type="dxa"/>
            <w:gridSpan w:val="2"/>
            <w:vAlign w:val="center"/>
          </w:tcPr>
          <w:p w14:paraId="117C6DCE" w14:textId="77777777" w:rsidR="006544DB" w:rsidRPr="006544DB" w:rsidRDefault="006544DB" w:rsidP="006544DB">
            <w:pPr>
              <w:widowControl w:val="0"/>
              <w:suppressAutoHyphens w:val="0"/>
              <w:autoSpaceDE w:val="0"/>
              <w:autoSpaceDN w:val="0"/>
              <w:adjustRightInd w:val="0"/>
              <w:spacing w:after="0" w:line="240" w:lineRule="auto"/>
              <w:jc w:val="center"/>
              <w:rPr>
                <w:rFonts w:ascii="Times New Roman" w:eastAsia="Calibri" w:hAnsi="Times New Roman" w:cs="Times New Roman"/>
                <w:sz w:val="24"/>
                <w:szCs w:val="24"/>
                <w:lang w:val="uk-UA" w:eastAsia="en-US"/>
              </w:rPr>
            </w:pPr>
            <w:r w:rsidRPr="006544DB">
              <w:rPr>
                <w:rFonts w:ascii="Times New Roman" w:eastAsia="Calibri" w:hAnsi="Times New Roman" w:cs="Times New Roman"/>
                <w:sz w:val="24"/>
                <w:szCs w:val="24"/>
                <w:lang w:val="uk-UA" w:eastAsia="en-US"/>
              </w:rPr>
              <w:t>________________________</w:t>
            </w:r>
          </w:p>
          <w:p w14:paraId="6D8D32A7" w14:textId="77777777" w:rsidR="006544DB" w:rsidRPr="006544DB" w:rsidRDefault="006544DB" w:rsidP="006544DB">
            <w:pPr>
              <w:widowControl w:val="0"/>
              <w:suppressAutoHyphens w:val="0"/>
              <w:autoSpaceDE w:val="0"/>
              <w:autoSpaceDN w:val="0"/>
              <w:adjustRightInd w:val="0"/>
              <w:spacing w:after="0" w:line="240" w:lineRule="auto"/>
              <w:jc w:val="center"/>
              <w:rPr>
                <w:rFonts w:ascii="Times New Roman" w:eastAsia="Calibri" w:hAnsi="Times New Roman" w:cs="Times New Roman"/>
                <w:sz w:val="24"/>
                <w:szCs w:val="24"/>
                <w:lang w:val="uk-UA" w:eastAsia="en-US"/>
              </w:rPr>
            </w:pPr>
            <w:r w:rsidRPr="006544DB">
              <w:rPr>
                <w:rFonts w:ascii="Times New Roman" w:eastAsia="Calibri" w:hAnsi="Times New Roman" w:cs="Times New Roman"/>
                <w:sz w:val="16"/>
                <w:szCs w:val="24"/>
                <w:lang w:val="uk-UA" w:eastAsia="en-US"/>
              </w:rPr>
              <w:t>(посада особи, яка здійснювала перевірку)</w:t>
            </w:r>
          </w:p>
        </w:tc>
        <w:tc>
          <w:tcPr>
            <w:tcW w:w="3391" w:type="dxa"/>
            <w:vAlign w:val="center"/>
          </w:tcPr>
          <w:p w14:paraId="5CDD210F" w14:textId="77777777" w:rsidR="006544DB" w:rsidRPr="006544DB" w:rsidRDefault="006544DB" w:rsidP="006544DB">
            <w:pPr>
              <w:widowControl w:val="0"/>
              <w:suppressAutoHyphens w:val="0"/>
              <w:autoSpaceDE w:val="0"/>
              <w:autoSpaceDN w:val="0"/>
              <w:adjustRightInd w:val="0"/>
              <w:spacing w:after="0" w:line="240" w:lineRule="auto"/>
              <w:jc w:val="center"/>
              <w:rPr>
                <w:rFonts w:ascii="Times New Roman" w:eastAsia="Calibri" w:hAnsi="Times New Roman" w:cs="Times New Roman"/>
                <w:sz w:val="24"/>
                <w:szCs w:val="24"/>
                <w:lang w:val="uk-UA" w:eastAsia="en-US"/>
              </w:rPr>
            </w:pPr>
            <w:r w:rsidRPr="006544DB">
              <w:rPr>
                <w:rFonts w:ascii="Times New Roman" w:eastAsia="Calibri" w:hAnsi="Times New Roman" w:cs="Times New Roman"/>
                <w:sz w:val="24"/>
                <w:szCs w:val="24"/>
                <w:lang w:val="uk-UA" w:eastAsia="en-US"/>
              </w:rPr>
              <w:t>___________</w:t>
            </w:r>
          </w:p>
          <w:p w14:paraId="2A4A27F9" w14:textId="77777777" w:rsidR="006544DB" w:rsidRPr="006544DB" w:rsidRDefault="006544DB" w:rsidP="006544DB">
            <w:pPr>
              <w:widowControl w:val="0"/>
              <w:suppressAutoHyphens w:val="0"/>
              <w:autoSpaceDE w:val="0"/>
              <w:autoSpaceDN w:val="0"/>
              <w:adjustRightInd w:val="0"/>
              <w:spacing w:after="0" w:line="240" w:lineRule="auto"/>
              <w:jc w:val="center"/>
              <w:rPr>
                <w:rFonts w:ascii="Times New Roman" w:eastAsia="Calibri" w:hAnsi="Times New Roman" w:cs="Times New Roman"/>
                <w:sz w:val="24"/>
                <w:szCs w:val="24"/>
                <w:lang w:val="uk-UA" w:eastAsia="en-US"/>
              </w:rPr>
            </w:pPr>
            <w:r w:rsidRPr="006544DB">
              <w:rPr>
                <w:rFonts w:ascii="Times New Roman" w:eastAsia="Calibri" w:hAnsi="Times New Roman" w:cs="Times New Roman"/>
                <w:sz w:val="16"/>
                <w:szCs w:val="24"/>
                <w:lang w:val="uk-UA" w:eastAsia="en-US"/>
              </w:rPr>
              <w:t>(підпис)</w:t>
            </w:r>
          </w:p>
        </w:tc>
        <w:tc>
          <w:tcPr>
            <w:tcW w:w="3427" w:type="dxa"/>
            <w:gridSpan w:val="2"/>
            <w:vAlign w:val="center"/>
          </w:tcPr>
          <w:p w14:paraId="79EC4808" w14:textId="77777777" w:rsidR="006544DB" w:rsidRPr="006544DB" w:rsidRDefault="006544DB" w:rsidP="006544DB">
            <w:pPr>
              <w:widowControl w:val="0"/>
              <w:suppressAutoHyphens w:val="0"/>
              <w:autoSpaceDE w:val="0"/>
              <w:autoSpaceDN w:val="0"/>
              <w:adjustRightInd w:val="0"/>
              <w:spacing w:after="0" w:line="240" w:lineRule="auto"/>
              <w:jc w:val="center"/>
              <w:rPr>
                <w:rFonts w:ascii="Times New Roman" w:eastAsia="Calibri" w:hAnsi="Times New Roman" w:cs="Times New Roman"/>
                <w:sz w:val="24"/>
                <w:szCs w:val="24"/>
                <w:lang w:val="uk-UA" w:eastAsia="en-US"/>
              </w:rPr>
            </w:pPr>
            <w:r w:rsidRPr="006544DB">
              <w:rPr>
                <w:rFonts w:ascii="Times New Roman" w:eastAsia="Calibri" w:hAnsi="Times New Roman" w:cs="Times New Roman"/>
                <w:sz w:val="24"/>
                <w:szCs w:val="24"/>
                <w:lang w:val="uk-UA" w:eastAsia="en-US"/>
              </w:rPr>
              <w:t>___________</w:t>
            </w:r>
          </w:p>
          <w:p w14:paraId="78944D2B" w14:textId="77777777" w:rsidR="006544DB" w:rsidRPr="006544DB" w:rsidRDefault="006544DB" w:rsidP="006544DB">
            <w:pPr>
              <w:widowControl w:val="0"/>
              <w:suppressAutoHyphens w:val="0"/>
              <w:autoSpaceDE w:val="0"/>
              <w:autoSpaceDN w:val="0"/>
              <w:adjustRightInd w:val="0"/>
              <w:spacing w:after="0" w:line="240" w:lineRule="auto"/>
              <w:jc w:val="center"/>
              <w:rPr>
                <w:rFonts w:ascii="Times New Roman" w:eastAsia="Calibri" w:hAnsi="Times New Roman" w:cs="Times New Roman"/>
                <w:sz w:val="16"/>
                <w:szCs w:val="16"/>
                <w:lang w:val="uk-UA" w:eastAsia="en-US"/>
              </w:rPr>
            </w:pPr>
            <w:r w:rsidRPr="006544DB">
              <w:rPr>
                <w:rFonts w:ascii="Times New Roman" w:eastAsia="Calibri" w:hAnsi="Times New Roman" w:cs="Times New Roman"/>
                <w:sz w:val="16"/>
                <w:szCs w:val="16"/>
                <w:lang w:val="uk-UA" w:eastAsia="en-US"/>
              </w:rPr>
              <w:t>(ініціал та прізвище)</w:t>
            </w:r>
          </w:p>
        </w:tc>
      </w:tr>
    </w:tbl>
    <w:p w14:paraId="7051B223" w14:textId="77777777" w:rsidR="006544DB" w:rsidRPr="006544DB" w:rsidRDefault="006544DB" w:rsidP="006544DB">
      <w:pPr>
        <w:widowControl w:val="0"/>
        <w:suppressAutoHyphens w:val="0"/>
        <w:autoSpaceDE w:val="0"/>
        <w:autoSpaceDN w:val="0"/>
        <w:adjustRightInd w:val="0"/>
        <w:spacing w:after="0" w:line="240" w:lineRule="auto"/>
        <w:jc w:val="center"/>
        <w:rPr>
          <w:rFonts w:ascii="Times New Roman" w:eastAsia="Calibri" w:hAnsi="Times New Roman" w:cs="Times New Roman"/>
          <w:sz w:val="2"/>
          <w:szCs w:val="24"/>
          <w:lang w:val="uk-UA" w:eastAsia="en-US"/>
        </w:rPr>
      </w:pPr>
    </w:p>
    <w:p w14:paraId="092BE746" w14:textId="77777777" w:rsidR="006544DB" w:rsidRPr="006544DB" w:rsidRDefault="006544DB" w:rsidP="006544DB">
      <w:pPr>
        <w:widowControl w:val="0"/>
        <w:suppressAutoHyphens w:val="0"/>
        <w:autoSpaceDE w:val="0"/>
        <w:autoSpaceDN w:val="0"/>
        <w:adjustRightInd w:val="0"/>
        <w:spacing w:after="0" w:line="240" w:lineRule="auto"/>
        <w:jc w:val="center"/>
        <w:rPr>
          <w:rFonts w:ascii="Times New Roman" w:eastAsia="Calibri" w:hAnsi="Times New Roman" w:cs="Times New Roman"/>
          <w:sz w:val="2"/>
          <w:szCs w:val="24"/>
          <w:lang w:val="uk-UA" w:eastAsia="en-US"/>
        </w:rPr>
      </w:pPr>
    </w:p>
    <w:p w14:paraId="745413F6" w14:textId="77777777" w:rsidR="006544DB" w:rsidRPr="006544DB" w:rsidRDefault="006544DB" w:rsidP="006544DB">
      <w:pPr>
        <w:widowControl w:val="0"/>
        <w:suppressAutoHyphens w:val="0"/>
        <w:autoSpaceDE w:val="0"/>
        <w:autoSpaceDN w:val="0"/>
        <w:adjustRightInd w:val="0"/>
        <w:spacing w:after="0" w:line="240" w:lineRule="auto"/>
        <w:jc w:val="center"/>
        <w:rPr>
          <w:rFonts w:ascii="Times New Roman" w:eastAsia="Calibri" w:hAnsi="Times New Roman" w:cs="Times New Roman"/>
          <w:sz w:val="2"/>
          <w:szCs w:val="24"/>
          <w:lang w:val="uk-UA" w:eastAsia="en-US"/>
        </w:rPr>
      </w:pPr>
    </w:p>
    <w:p w14:paraId="24ADCFFC" w14:textId="12010153" w:rsidR="006544DB" w:rsidRDefault="006544DB">
      <w:pPr>
        <w:suppressAutoHyphens w:val="0"/>
        <w:spacing w:after="0" w:line="240" w:lineRule="auto"/>
        <w:rPr>
          <w:rFonts w:ascii="Times New Roman" w:eastAsia="Times New Roman" w:hAnsi="Times New Roman" w:cs="Times New Roman"/>
          <w:sz w:val="26"/>
          <w:szCs w:val="26"/>
          <w:lang w:val="uk-UA"/>
        </w:rPr>
      </w:pPr>
      <w:r>
        <w:rPr>
          <w:lang w:val="uk-UA"/>
        </w:rPr>
        <w:br w:type="page"/>
      </w:r>
    </w:p>
    <w:p w14:paraId="706DB202" w14:textId="77777777" w:rsidR="006544DB" w:rsidRPr="006544DB" w:rsidRDefault="006544DB" w:rsidP="00CD0BFC">
      <w:pPr>
        <w:suppressAutoHyphens w:val="0"/>
        <w:spacing w:after="0" w:line="252" w:lineRule="auto"/>
        <w:ind w:left="4962"/>
        <w:jc w:val="both"/>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lastRenderedPageBreak/>
        <w:t>Додаток 2</w:t>
      </w:r>
    </w:p>
    <w:p w14:paraId="3B52DC4B" w14:textId="77777777" w:rsidR="006544DB" w:rsidRPr="006544DB" w:rsidRDefault="006544DB" w:rsidP="00CD0BFC">
      <w:pPr>
        <w:suppressAutoHyphens w:val="0"/>
        <w:spacing w:after="0" w:line="252" w:lineRule="auto"/>
        <w:ind w:left="4962"/>
        <w:jc w:val="both"/>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 xml:space="preserve">до Положення про екзаменаційну комісію та атестацію здобувачів вищої освіти у Військовій академії (м. Одеса) </w:t>
      </w:r>
    </w:p>
    <w:p w14:paraId="74D9F825" w14:textId="77777777" w:rsidR="006544DB" w:rsidRPr="006544DB" w:rsidRDefault="006544DB" w:rsidP="00CD0BFC">
      <w:pPr>
        <w:suppressAutoHyphens w:val="0"/>
        <w:spacing w:after="0" w:line="252" w:lineRule="auto"/>
        <w:ind w:left="4962"/>
        <w:jc w:val="both"/>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(підпункту 9.7 пункту 9)</w:t>
      </w:r>
    </w:p>
    <w:p w14:paraId="6911878B" w14:textId="77777777" w:rsidR="006544DB" w:rsidRPr="006544DB" w:rsidRDefault="006544DB"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p>
    <w:p w14:paraId="6089D31C" w14:textId="77777777" w:rsidR="006544DB" w:rsidRPr="006544DB" w:rsidRDefault="006544DB" w:rsidP="00CD0BFC">
      <w:pPr>
        <w:pBdr>
          <w:bottom w:val="single" w:sz="12" w:space="1" w:color="auto"/>
        </w:pBdr>
        <w:suppressAutoHyphens w:val="0"/>
        <w:spacing w:after="0" w:line="252" w:lineRule="auto"/>
        <w:jc w:val="center"/>
        <w:rPr>
          <w:rFonts w:ascii="Times New Roman" w:eastAsiaTheme="minorHAnsi" w:hAnsi="Times New Roman" w:cs="Times New Roman"/>
          <w:sz w:val="28"/>
          <w:szCs w:val="28"/>
          <w:lang w:val="uk-UA" w:eastAsia="en-US"/>
        </w:rPr>
      </w:pPr>
      <w:bookmarkStart w:id="18" w:name="_Hlk121416128"/>
      <w:r w:rsidRPr="006544DB">
        <w:rPr>
          <w:rFonts w:ascii="Times New Roman" w:eastAsiaTheme="minorHAnsi" w:hAnsi="Times New Roman" w:cs="Times New Roman"/>
          <w:sz w:val="28"/>
          <w:szCs w:val="28"/>
          <w:lang w:val="uk-UA" w:eastAsia="en-US"/>
        </w:rPr>
        <w:t>Військова академія (м. Одеса)</w:t>
      </w:r>
    </w:p>
    <w:p w14:paraId="2274BD6E" w14:textId="77777777" w:rsidR="006544DB" w:rsidRPr="006544DB" w:rsidRDefault="006544DB" w:rsidP="00CD0BFC">
      <w:pPr>
        <w:suppressAutoHyphens w:val="0"/>
        <w:spacing w:after="0" w:line="252" w:lineRule="auto"/>
        <w:jc w:val="center"/>
        <w:rPr>
          <w:rFonts w:ascii="Times New Roman" w:eastAsiaTheme="minorHAnsi" w:hAnsi="Times New Roman" w:cs="Times New Roman"/>
          <w:lang w:val="uk-UA" w:eastAsia="en-US"/>
        </w:rPr>
      </w:pPr>
      <w:r w:rsidRPr="006544DB">
        <w:rPr>
          <w:rFonts w:ascii="Times New Roman" w:eastAsiaTheme="minorHAnsi" w:hAnsi="Times New Roman" w:cs="Times New Roman"/>
          <w:lang w:val="uk-UA" w:eastAsia="en-US"/>
        </w:rPr>
        <w:t>(найменування вищого військового навчального закладу)</w:t>
      </w:r>
    </w:p>
    <w:bookmarkEnd w:id="18"/>
    <w:p w14:paraId="7393D9C8"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p w14:paraId="0A16D009" w14:textId="77777777" w:rsidR="006544DB" w:rsidRPr="006544DB" w:rsidRDefault="006544DB" w:rsidP="00CD0BFC">
      <w:pPr>
        <w:suppressAutoHyphens w:val="0"/>
        <w:spacing w:after="0" w:line="252" w:lineRule="auto"/>
        <w:ind w:left="5387"/>
        <w:jc w:val="both"/>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ЗАТВЕРДЖУЮ</w:t>
      </w:r>
    </w:p>
    <w:p w14:paraId="28379ED8" w14:textId="77777777" w:rsidR="006544DB" w:rsidRPr="006544DB" w:rsidRDefault="006544DB" w:rsidP="00CD0BFC">
      <w:pPr>
        <w:suppressAutoHyphens w:val="0"/>
        <w:spacing w:after="0" w:line="252" w:lineRule="auto"/>
        <w:ind w:left="5387"/>
        <w:jc w:val="both"/>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Голова екзаменаційної комісії</w:t>
      </w:r>
    </w:p>
    <w:p w14:paraId="78D5996F" w14:textId="77777777" w:rsidR="006544DB" w:rsidRPr="006544DB" w:rsidRDefault="006544DB" w:rsidP="00CD0BFC">
      <w:pPr>
        <w:pBdr>
          <w:bottom w:val="single" w:sz="12" w:space="1" w:color="auto"/>
        </w:pBdr>
        <w:suppressAutoHyphens w:val="0"/>
        <w:spacing w:after="0" w:line="252" w:lineRule="auto"/>
        <w:ind w:left="5387"/>
        <w:jc w:val="both"/>
        <w:rPr>
          <w:rFonts w:ascii="Times New Roman" w:eastAsiaTheme="minorHAnsi" w:hAnsi="Times New Roman" w:cs="Times New Roman"/>
          <w:sz w:val="28"/>
          <w:szCs w:val="28"/>
          <w:lang w:val="uk-UA" w:eastAsia="en-US"/>
        </w:rPr>
      </w:pPr>
    </w:p>
    <w:p w14:paraId="356C36C7" w14:textId="77777777" w:rsidR="006544DB" w:rsidRPr="006544DB" w:rsidRDefault="006544DB" w:rsidP="00CD0BFC">
      <w:pPr>
        <w:suppressAutoHyphens w:val="0"/>
        <w:spacing w:after="0" w:line="252" w:lineRule="auto"/>
        <w:ind w:left="5387"/>
        <w:jc w:val="center"/>
        <w:rPr>
          <w:rFonts w:ascii="Times New Roman" w:eastAsiaTheme="minorHAnsi" w:hAnsi="Times New Roman" w:cs="Times New Roman"/>
          <w:szCs w:val="28"/>
          <w:lang w:val="uk-UA" w:eastAsia="en-US"/>
        </w:rPr>
      </w:pPr>
      <w:r w:rsidRPr="006544DB">
        <w:rPr>
          <w:rFonts w:ascii="Times New Roman" w:eastAsiaTheme="minorHAnsi" w:hAnsi="Times New Roman" w:cs="Times New Roman"/>
          <w:szCs w:val="28"/>
          <w:lang w:val="uk-UA" w:eastAsia="en-US"/>
        </w:rPr>
        <w:t>(військове звання, підпис, Ім’я ПРІЗВИЩЕ )</w:t>
      </w:r>
    </w:p>
    <w:p w14:paraId="137E4916" w14:textId="77777777" w:rsidR="006544DB" w:rsidRPr="006544DB" w:rsidRDefault="006544DB" w:rsidP="00CD0BFC">
      <w:pPr>
        <w:suppressAutoHyphens w:val="0"/>
        <w:spacing w:after="0" w:line="252" w:lineRule="auto"/>
        <w:ind w:left="5387"/>
        <w:jc w:val="both"/>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“___”____________ 20____ р.</w:t>
      </w:r>
    </w:p>
    <w:p w14:paraId="6EC68DD5" w14:textId="77777777" w:rsidR="006544DB" w:rsidRPr="006544DB" w:rsidRDefault="006544DB" w:rsidP="00CD0BFC">
      <w:pPr>
        <w:suppressAutoHyphens w:val="0"/>
        <w:spacing w:after="0" w:line="252" w:lineRule="auto"/>
        <w:ind w:left="5387"/>
        <w:jc w:val="both"/>
        <w:rPr>
          <w:rFonts w:ascii="Times New Roman" w:eastAsiaTheme="minorHAnsi" w:hAnsi="Times New Roman" w:cs="Times New Roman"/>
          <w:sz w:val="28"/>
          <w:szCs w:val="28"/>
          <w:lang w:val="uk-UA" w:eastAsia="en-US"/>
        </w:rPr>
      </w:pPr>
    </w:p>
    <w:p w14:paraId="523C1119" w14:textId="77777777" w:rsidR="006544DB" w:rsidRPr="006544DB" w:rsidRDefault="006544DB" w:rsidP="00CD0BFC">
      <w:pPr>
        <w:suppressAutoHyphens w:val="0"/>
        <w:spacing w:after="0" w:line="252" w:lineRule="auto"/>
        <w:ind w:left="5387"/>
        <w:jc w:val="both"/>
        <w:rPr>
          <w:rFonts w:ascii="Times New Roman" w:eastAsiaTheme="minorHAnsi" w:hAnsi="Times New Roman" w:cs="Times New Roman"/>
          <w:sz w:val="28"/>
          <w:szCs w:val="28"/>
          <w:lang w:val="uk-UA" w:eastAsia="en-US"/>
        </w:rPr>
      </w:pPr>
    </w:p>
    <w:p w14:paraId="6568DB80" w14:textId="77777777" w:rsidR="006544DB" w:rsidRPr="006544DB" w:rsidRDefault="006544DB" w:rsidP="00CD0BFC">
      <w:pPr>
        <w:suppressAutoHyphens w:val="0"/>
        <w:spacing w:after="0" w:line="252" w:lineRule="auto"/>
        <w:jc w:val="center"/>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ПРОТОКОЛ № ______</w:t>
      </w:r>
    </w:p>
    <w:p w14:paraId="02B99B2A"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засідання підкомісії № ______ екзаменаційної комісії</w:t>
      </w:r>
    </w:p>
    <w:p w14:paraId="25824FAF" w14:textId="77777777" w:rsidR="006544DB" w:rsidRPr="006544DB" w:rsidRDefault="006544DB" w:rsidP="00CD0BFC">
      <w:pPr>
        <w:pBdr>
          <w:bottom w:val="single" w:sz="12" w:space="1" w:color="auto"/>
        </w:pBdr>
        <w:suppressAutoHyphens w:val="0"/>
        <w:spacing w:after="0" w:line="252" w:lineRule="auto"/>
        <w:jc w:val="center"/>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Військова академія (м. Одеса)</w:t>
      </w:r>
    </w:p>
    <w:p w14:paraId="1337B39D" w14:textId="77777777" w:rsidR="006544DB" w:rsidRPr="006544DB" w:rsidRDefault="006544DB" w:rsidP="00CD0BFC">
      <w:pPr>
        <w:suppressAutoHyphens w:val="0"/>
        <w:spacing w:after="0" w:line="252" w:lineRule="auto"/>
        <w:jc w:val="center"/>
        <w:rPr>
          <w:rFonts w:ascii="Times New Roman" w:eastAsiaTheme="minorHAnsi" w:hAnsi="Times New Roman" w:cs="Times New Roman"/>
          <w:lang w:val="uk-UA" w:eastAsia="en-US"/>
        </w:rPr>
      </w:pPr>
      <w:r w:rsidRPr="006544DB">
        <w:rPr>
          <w:rFonts w:ascii="Times New Roman" w:eastAsiaTheme="minorHAnsi" w:hAnsi="Times New Roman" w:cs="Times New Roman"/>
          <w:lang w:val="uk-UA" w:eastAsia="en-US"/>
        </w:rPr>
        <w:t>(найменування вищого військового навчального закладу)</w:t>
      </w:r>
    </w:p>
    <w:p w14:paraId="5AF239A4" w14:textId="77777777" w:rsidR="006544DB" w:rsidRPr="006544DB" w:rsidRDefault="006544DB"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від “___”____________ 20____ р. про складання ___________________________</w:t>
      </w:r>
    </w:p>
    <w:p w14:paraId="199A3DD8" w14:textId="77777777" w:rsidR="006544DB" w:rsidRPr="006544DB" w:rsidRDefault="006544DB"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p>
    <w:p w14:paraId="4D434536" w14:textId="77777777" w:rsidR="006544DB" w:rsidRPr="006544DB" w:rsidRDefault="006544DB" w:rsidP="00CD0BFC">
      <w:pPr>
        <w:suppressAutoHyphens w:val="0"/>
        <w:spacing w:after="0" w:line="252" w:lineRule="auto"/>
        <w:jc w:val="center"/>
        <w:rPr>
          <w:rFonts w:ascii="Times New Roman" w:eastAsiaTheme="minorHAnsi" w:hAnsi="Times New Roman" w:cs="Times New Roman"/>
          <w:szCs w:val="28"/>
          <w:lang w:val="uk-UA" w:eastAsia="en-US"/>
        </w:rPr>
      </w:pPr>
      <w:r w:rsidRPr="006544DB">
        <w:rPr>
          <w:rFonts w:ascii="Times New Roman" w:eastAsiaTheme="minorHAnsi" w:hAnsi="Times New Roman" w:cs="Times New Roman"/>
          <w:szCs w:val="28"/>
          <w:lang w:val="uk-UA" w:eastAsia="en-US"/>
        </w:rPr>
        <w:t xml:space="preserve">(назва компоненту </w:t>
      </w:r>
      <w:proofErr w:type="spellStart"/>
      <w:r w:rsidRPr="006544DB">
        <w:rPr>
          <w:rFonts w:ascii="Times New Roman" w:eastAsiaTheme="minorHAnsi" w:hAnsi="Times New Roman" w:cs="Times New Roman"/>
          <w:szCs w:val="28"/>
          <w:lang w:val="uk-UA" w:eastAsia="en-US"/>
        </w:rPr>
        <w:t>ЄДКІ</w:t>
      </w:r>
      <w:proofErr w:type="spellEnd"/>
      <w:r w:rsidRPr="006544DB">
        <w:rPr>
          <w:rFonts w:ascii="Times New Roman" w:eastAsiaTheme="minorHAnsi" w:hAnsi="Times New Roman" w:cs="Times New Roman"/>
          <w:szCs w:val="28"/>
          <w:lang w:val="uk-UA" w:eastAsia="en-US"/>
        </w:rPr>
        <w:t>)</w:t>
      </w:r>
    </w:p>
    <w:p w14:paraId="28C2F5DF"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єдиного державного кваліфікаційного іспиту здобувачами вищої освіти _______</w:t>
      </w:r>
    </w:p>
    <w:p w14:paraId="5A5F29E7" w14:textId="77777777" w:rsidR="006544DB" w:rsidRPr="006544DB" w:rsidRDefault="006544DB"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навчальної групи (взводу), спеціальність підготовки _______________________</w:t>
      </w:r>
    </w:p>
    <w:p w14:paraId="0FD75E1C" w14:textId="77777777" w:rsidR="006544DB" w:rsidRPr="006544DB" w:rsidRDefault="006544DB"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p>
    <w:p w14:paraId="54420DD2" w14:textId="77777777" w:rsidR="006544DB" w:rsidRPr="006544DB" w:rsidRDefault="006544DB" w:rsidP="00CD0BFC">
      <w:pPr>
        <w:suppressAutoHyphens w:val="0"/>
        <w:spacing w:after="0" w:line="252" w:lineRule="auto"/>
        <w:jc w:val="center"/>
        <w:rPr>
          <w:rFonts w:ascii="Times New Roman" w:eastAsiaTheme="minorHAnsi" w:hAnsi="Times New Roman" w:cs="Times New Roman"/>
          <w:lang w:val="uk-UA" w:eastAsia="en-US"/>
        </w:rPr>
      </w:pPr>
      <w:r w:rsidRPr="006544DB">
        <w:rPr>
          <w:rFonts w:ascii="Times New Roman" w:eastAsiaTheme="minorHAnsi" w:hAnsi="Times New Roman" w:cs="Times New Roman"/>
          <w:lang w:val="uk-UA" w:eastAsia="en-US"/>
        </w:rPr>
        <w:t>(шифр, назва спеціальності)</w:t>
      </w:r>
    </w:p>
    <w:p w14:paraId="05190D3B" w14:textId="77777777" w:rsidR="006544DB" w:rsidRPr="006544DB" w:rsidRDefault="006544DB"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освітньо-професійна програма __________________________________________</w:t>
      </w:r>
    </w:p>
    <w:p w14:paraId="2D1D3F0A" w14:textId="77777777" w:rsidR="006544DB" w:rsidRPr="006544DB" w:rsidRDefault="006544DB"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p>
    <w:p w14:paraId="56083BB9" w14:textId="77777777" w:rsidR="006544DB" w:rsidRPr="006544DB" w:rsidRDefault="006544DB" w:rsidP="00CD0BFC">
      <w:pPr>
        <w:suppressAutoHyphens w:val="0"/>
        <w:spacing w:after="0" w:line="252" w:lineRule="auto"/>
        <w:jc w:val="center"/>
        <w:rPr>
          <w:rFonts w:ascii="Times New Roman" w:eastAsiaTheme="minorHAnsi" w:hAnsi="Times New Roman" w:cs="Times New Roman"/>
          <w:szCs w:val="28"/>
          <w:lang w:val="uk-UA" w:eastAsia="en-US"/>
        </w:rPr>
      </w:pPr>
      <w:r w:rsidRPr="006544DB">
        <w:rPr>
          <w:rFonts w:ascii="Times New Roman" w:eastAsiaTheme="minorHAnsi" w:hAnsi="Times New Roman" w:cs="Times New Roman"/>
          <w:szCs w:val="28"/>
          <w:lang w:val="uk-UA" w:eastAsia="en-US"/>
        </w:rPr>
        <w:t>(назва освітньо-професійної програми)</w:t>
      </w:r>
    </w:p>
    <w:p w14:paraId="14E800ED" w14:textId="77777777" w:rsidR="006544DB" w:rsidRPr="006544DB" w:rsidRDefault="006544DB" w:rsidP="00CD0BFC">
      <w:pPr>
        <w:suppressAutoHyphens w:val="0"/>
        <w:spacing w:after="0" w:line="252" w:lineRule="auto"/>
        <w:ind w:firstLine="709"/>
        <w:jc w:val="both"/>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Екзаменаційна комісія вирішила виставити здобувачам вищої освіти такі оцінки:</w:t>
      </w:r>
    </w:p>
    <w:tbl>
      <w:tblPr>
        <w:tblStyle w:val="af"/>
        <w:tblW w:w="0" w:type="auto"/>
        <w:tblLook w:val="04A0" w:firstRow="1" w:lastRow="0" w:firstColumn="1" w:lastColumn="0" w:noHBand="0" w:noVBand="1"/>
      </w:tblPr>
      <w:tblGrid>
        <w:gridCol w:w="555"/>
        <w:gridCol w:w="1415"/>
        <w:gridCol w:w="3109"/>
        <w:gridCol w:w="2211"/>
        <w:gridCol w:w="2337"/>
      </w:tblGrid>
      <w:tr w:rsidR="006544DB" w:rsidRPr="006544DB" w14:paraId="2229B91A" w14:textId="77777777" w:rsidTr="00B547F7">
        <w:trPr>
          <w:tblHeader/>
        </w:trPr>
        <w:tc>
          <w:tcPr>
            <w:tcW w:w="555" w:type="dxa"/>
            <w:vAlign w:val="center"/>
          </w:tcPr>
          <w:p w14:paraId="237839F9" w14:textId="77777777" w:rsidR="006544DB" w:rsidRPr="006544DB" w:rsidRDefault="006544DB" w:rsidP="00CD0BFC">
            <w:pPr>
              <w:suppressAutoHyphens w:val="0"/>
              <w:spacing w:after="0" w:line="252" w:lineRule="auto"/>
              <w:jc w:val="center"/>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 з/п</w:t>
            </w:r>
          </w:p>
        </w:tc>
        <w:tc>
          <w:tcPr>
            <w:tcW w:w="1415" w:type="dxa"/>
            <w:vAlign w:val="center"/>
          </w:tcPr>
          <w:p w14:paraId="5654CFEF" w14:textId="77777777" w:rsidR="006544DB" w:rsidRPr="006544DB" w:rsidRDefault="006544DB" w:rsidP="00CD0BFC">
            <w:pPr>
              <w:suppressAutoHyphens w:val="0"/>
              <w:spacing w:after="0" w:line="252" w:lineRule="auto"/>
              <w:jc w:val="center"/>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Військове звання</w:t>
            </w:r>
          </w:p>
        </w:tc>
        <w:tc>
          <w:tcPr>
            <w:tcW w:w="3241" w:type="dxa"/>
            <w:vAlign w:val="center"/>
          </w:tcPr>
          <w:p w14:paraId="0EB9F2CC" w14:textId="77777777" w:rsidR="006544DB" w:rsidRPr="006544DB" w:rsidRDefault="006544DB" w:rsidP="00CD0BFC">
            <w:pPr>
              <w:suppressAutoHyphens w:val="0"/>
              <w:spacing w:after="0" w:line="252" w:lineRule="auto"/>
              <w:jc w:val="center"/>
              <w:rPr>
                <w:rFonts w:ascii="Times New Roman" w:eastAsiaTheme="minorHAnsi" w:hAnsi="Times New Roman" w:cs="Times New Roman"/>
                <w:sz w:val="28"/>
                <w:szCs w:val="28"/>
                <w:lang w:val="ru-RU" w:eastAsia="en-US"/>
              </w:rPr>
            </w:pPr>
            <w:r w:rsidRPr="006544DB">
              <w:rPr>
                <w:rFonts w:ascii="Times New Roman" w:eastAsiaTheme="minorHAnsi" w:hAnsi="Times New Roman" w:cs="Times New Roman"/>
                <w:sz w:val="28"/>
                <w:szCs w:val="28"/>
                <w:lang w:val="uk-UA" w:eastAsia="en-US"/>
              </w:rPr>
              <w:t xml:space="preserve">ПРІЗВИЩЕ </w:t>
            </w:r>
            <w:proofErr w:type="spellStart"/>
            <w:r w:rsidRPr="006544DB">
              <w:rPr>
                <w:rFonts w:ascii="Times New Roman" w:eastAsiaTheme="minorHAnsi" w:hAnsi="Times New Roman" w:cs="Times New Roman"/>
                <w:sz w:val="28"/>
                <w:szCs w:val="28"/>
                <w:lang w:val="uk-UA" w:eastAsia="en-US"/>
              </w:rPr>
              <w:t>Ім</w:t>
            </w:r>
            <w:proofErr w:type="spellEnd"/>
            <w:r w:rsidRPr="006544DB">
              <w:rPr>
                <w:rFonts w:ascii="Times New Roman" w:eastAsiaTheme="minorHAnsi" w:hAnsi="Times New Roman" w:cs="Times New Roman"/>
                <w:sz w:val="28"/>
                <w:szCs w:val="28"/>
                <w:lang w:eastAsia="en-US"/>
              </w:rPr>
              <w:t>’</w:t>
            </w:r>
            <w:r w:rsidRPr="006544DB">
              <w:rPr>
                <w:rFonts w:ascii="Times New Roman" w:eastAsiaTheme="minorHAnsi" w:hAnsi="Times New Roman" w:cs="Times New Roman"/>
                <w:sz w:val="28"/>
                <w:szCs w:val="28"/>
                <w:lang w:val="ru-RU" w:eastAsia="en-US"/>
              </w:rPr>
              <w:t>я</w:t>
            </w:r>
          </w:p>
        </w:tc>
        <w:tc>
          <w:tcPr>
            <w:tcW w:w="2268" w:type="dxa"/>
            <w:vAlign w:val="center"/>
          </w:tcPr>
          <w:p w14:paraId="0EA42FF7" w14:textId="77777777" w:rsidR="006544DB" w:rsidRPr="006544DB" w:rsidRDefault="006544DB" w:rsidP="00CD0BFC">
            <w:pPr>
              <w:suppressAutoHyphens w:val="0"/>
              <w:spacing w:after="0" w:line="252" w:lineRule="auto"/>
              <w:jc w:val="center"/>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 xml:space="preserve">№ </w:t>
            </w:r>
            <w:proofErr w:type="spellStart"/>
            <w:r w:rsidRPr="006544DB">
              <w:rPr>
                <w:rFonts w:ascii="Times New Roman" w:eastAsiaTheme="minorHAnsi" w:hAnsi="Times New Roman" w:cs="Times New Roman"/>
                <w:sz w:val="28"/>
                <w:szCs w:val="28"/>
                <w:lang w:val="uk-UA" w:eastAsia="en-US"/>
              </w:rPr>
              <w:t>екзаме-наційного</w:t>
            </w:r>
            <w:proofErr w:type="spellEnd"/>
            <w:r w:rsidRPr="006544DB">
              <w:rPr>
                <w:rFonts w:ascii="Times New Roman" w:eastAsiaTheme="minorHAnsi" w:hAnsi="Times New Roman" w:cs="Times New Roman"/>
                <w:sz w:val="28"/>
                <w:szCs w:val="28"/>
                <w:lang w:val="uk-UA" w:eastAsia="en-US"/>
              </w:rPr>
              <w:t xml:space="preserve"> білету (комплекту тесту)</w:t>
            </w:r>
          </w:p>
        </w:tc>
        <w:tc>
          <w:tcPr>
            <w:tcW w:w="2376" w:type="dxa"/>
            <w:vAlign w:val="center"/>
          </w:tcPr>
          <w:p w14:paraId="4BD0BE84" w14:textId="77777777" w:rsidR="006544DB" w:rsidRPr="006544DB" w:rsidRDefault="006544DB" w:rsidP="00CD0BFC">
            <w:pPr>
              <w:suppressAutoHyphens w:val="0"/>
              <w:spacing w:after="0" w:line="252" w:lineRule="auto"/>
              <w:jc w:val="center"/>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Кількість балів, оцінка за національною шкалою (прописом)</w:t>
            </w:r>
          </w:p>
        </w:tc>
      </w:tr>
      <w:tr w:rsidR="006544DB" w:rsidRPr="006544DB" w14:paraId="5A69BEC0" w14:textId="77777777" w:rsidTr="00B547F7">
        <w:trPr>
          <w:tblHeader/>
        </w:trPr>
        <w:tc>
          <w:tcPr>
            <w:tcW w:w="555" w:type="dxa"/>
          </w:tcPr>
          <w:p w14:paraId="35AEEA8B" w14:textId="77777777" w:rsidR="006544DB" w:rsidRPr="006544DB" w:rsidRDefault="006544DB" w:rsidP="00CD0BFC">
            <w:pPr>
              <w:suppressAutoHyphens w:val="0"/>
              <w:spacing w:after="0" w:line="252" w:lineRule="auto"/>
              <w:jc w:val="center"/>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1</w:t>
            </w:r>
          </w:p>
        </w:tc>
        <w:tc>
          <w:tcPr>
            <w:tcW w:w="1415" w:type="dxa"/>
          </w:tcPr>
          <w:p w14:paraId="1268B702" w14:textId="77777777" w:rsidR="006544DB" w:rsidRPr="006544DB" w:rsidRDefault="006544DB" w:rsidP="00CD0BFC">
            <w:pPr>
              <w:suppressAutoHyphens w:val="0"/>
              <w:spacing w:after="0" w:line="252" w:lineRule="auto"/>
              <w:jc w:val="center"/>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2</w:t>
            </w:r>
          </w:p>
        </w:tc>
        <w:tc>
          <w:tcPr>
            <w:tcW w:w="3241" w:type="dxa"/>
          </w:tcPr>
          <w:p w14:paraId="56417967" w14:textId="77777777" w:rsidR="006544DB" w:rsidRPr="006544DB" w:rsidRDefault="006544DB" w:rsidP="00CD0BFC">
            <w:pPr>
              <w:suppressAutoHyphens w:val="0"/>
              <w:spacing w:after="0" w:line="252" w:lineRule="auto"/>
              <w:jc w:val="center"/>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3</w:t>
            </w:r>
          </w:p>
        </w:tc>
        <w:tc>
          <w:tcPr>
            <w:tcW w:w="2268" w:type="dxa"/>
          </w:tcPr>
          <w:p w14:paraId="28DB4EAB" w14:textId="77777777" w:rsidR="006544DB" w:rsidRPr="006544DB" w:rsidRDefault="006544DB" w:rsidP="00CD0BFC">
            <w:pPr>
              <w:suppressAutoHyphens w:val="0"/>
              <w:spacing w:after="0" w:line="252" w:lineRule="auto"/>
              <w:jc w:val="center"/>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4</w:t>
            </w:r>
          </w:p>
        </w:tc>
        <w:tc>
          <w:tcPr>
            <w:tcW w:w="2376" w:type="dxa"/>
          </w:tcPr>
          <w:p w14:paraId="0065BF55" w14:textId="77777777" w:rsidR="006544DB" w:rsidRPr="006544DB" w:rsidRDefault="006544DB" w:rsidP="00CD0BFC">
            <w:pPr>
              <w:suppressAutoHyphens w:val="0"/>
              <w:spacing w:after="0" w:line="252" w:lineRule="auto"/>
              <w:jc w:val="center"/>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5</w:t>
            </w:r>
          </w:p>
        </w:tc>
      </w:tr>
      <w:tr w:rsidR="006544DB" w:rsidRPr="006544DB" w14:paraId="7DC72264" w14:textId="77777777" w:rsidTr="00B547F7">
        <w:tc>
          <w:tcPr>
            <w:tcW w:w="555" w:type="dxa"/>
          </w:tcPr>
          <w:p w14:paraId="25C79F4C"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1.</w:t>
            </w:r>
          </w:p>
        </w:tc>
        <w:tc>
          <w:tcPr>
            <w:tcW w:w="1415" w:type="dxa"/>
          </w:tcPr>
          <w:p w14:paraId="7636FCC6"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3241" w:type="dxa"/>
          </w:tcPr>
          <w:p w14:paraId="368C33C9"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268" w:type="dxa"/>
          </w:tcPr>
          <w:p w14:paraId="3BAB899A"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376" w:type="dxa"/>
          </w:tcPr>
          <w:p w14:paraId="3ECA9BC8"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r>
      <w:tr w:rsidR="006544DB" w:rsidRPr="006544DB" w14:paraId="2CB22E3E" w14:textId="77777777" w:rsidTr="00B547F7">
        <w:tc>
          <w:tcPr>
            <w:tcW w:w="555" w:type="dxa"/>
          </w:tcPr>
          <w:p w14:paraId="5B7F5541"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2.</w:t>
            </w:r>
          </w:p>
        </w:tc>
        <w:tc>
          <w:tcPr>
            <w:tcW w:w="1415" w:type="dxa"/>
          </w:tcPr>
          <w:p w14:paraId="3EF6936D"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3241" w:type="dxa"/>
          </w:tcPr>
          <w:p w14:paraId="14829D42"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268" w:type="dxa"/>
          </w:tcPr>
          <w:p w14:paraId="71D7AC97"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376" w:type="dxa"/>
          </w:tcPr>
          <w:p w14:paraId="7A04FEDC"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r>
      <w:tr w:rsidR="006544DB" w:rsidRPr="006544DB" w14:paraId="7D8C3B87" w14:textId="77777777" w:rsidTr="00B547F7">
        <w:tc>
          <w:tcPr>
            <w:tcW w:w="555" w:type="dxa"/>
          </w:tcPr>
          <w:p w14:paraId="4AA4BECA"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3.</w:t>
            </w:r>
          </w:p>
        </w:tc>
        <w:tc>
          <w:tcPr>
            <w:tcW w:w="1415" w:type="dxa"/>
          </w:tcPr>
          <w:p w14:paraId="2D38230D"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3241" w:type="dxa"/>
          </w:tcPr>
          <w:p w14:paraId="5DA57121"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268" w:type="dxa"/>
          </w:tcPr>
          <w:p w14:paraId="2EF1DCCD"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376" w:type="dxa"/>
          </w:tcPr>
          <w:p w14:paraId="0FB067D6"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r>
      <w:tr w:rsidR="006544DB" w:rsidRPr="006544DB" w14:paraId="22A76C69" w14:textId="77777777" w:rsidTr="00B547F7">
        <w:tc>
          <w:tcPr>
            <w:tcW w:w="555" w:type="dxa"/>
          </w:tcPr>
          <w:p w14:paraId="07D4B27E"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4.</w:t>
            </w:r>
          </w:p>
        </w:tc>
        <w:tc>
          <w:tcPr>
            <w:tcW w:w="1415" w:type="dxa"/>
          </w:tcPr>
          <w:p w14:paraId="05D03669"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3241" w:type="dxa"/>
          </w:tcPr>
          <w:p w14:paraId="1FC41B2F"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268" w:type="dxa"/>
          </w:tcPr>
          <w:p w14:paraId="4153A707"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376" w:type="dxa"/>
          </w:tcPr>
          <w:p w14:paraId="413B7FED"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r>
      <w:tr w:rsidR="006544DB" w:rsidRPr="006544DB" w14:paraId="276BF55D" w14:textId="77777777" w:rsidTr="00B547F7">
        <w:tc>
          <w:tcPr>
            <w:tcW w:w="555" w:type="dxa"/>
          </w:tcPr>
          <w:p w14:paraId="0BF6AC4C"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5.</w:t>
            </w:r>
          </w:p>
        </w:tc>
        <w:tc>
          <w:tcPr>
            <w:tcW w:w="1415" w:type="dxa"/>
          </w:tcPr>
          <w:p w14:paraId="113CA346"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3241" w:type="dxa"/>
          </w:tcPr>
          <w:p w14:paraId="5E5068BA"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268" w:type="dxa"/>
          </w:tcPr>
          <w:p w14:paraId="4DCE9F88"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376" w:type="dxa"/>
          </w:tcPr>
          <w:p w14:paraId="0ACAF6D5"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r>
      <w:tr w:rsidR="006544DB" w:rsidRPr="006544DB" w14:paraId="13C8EA64" w14:textId="77777777" w:rsidTr="00B547F7">
        <w:tc>
          <w:tcPr>
            <w:tcW w:w="555" w:type="dxa"/>
          </w:tcPr>
          <w:p w14:paraId="73B0BC29"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6.</w:t>
            </w:r>
          </w:p>
        </w:tc>
        <w:tc>
          <w:tcPr>
            <w:tcW w:w="1415" w:type="dxa"/>
          </w:tcPr>
          <w:p w14:paraId="5E2F66C1"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3241" w:type="dxa"/>
          </w:tcPr>
          <w:p w14:paraId="5B85EFAD"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268" w:type="dxa"/>
          </w:tcPr>
          <w:p w14:paraId="3C489976"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376" w:type="dxa"/>
          </w:tcPr>
          <w:p w14:paraId="483426FF"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r>
      <w:tr w:rsidR="006544DB" w:rsidRPr="006544DB" w14:paraId="0E793AB9" w14:textId="77777777" w:rsidTr="00B547F7">
        <w:tc>
          <w:tcPr>
            <w:tcW w:w="555" w:type="dxa"/>
          </w:tcPr>
          <w:p w14:paraId="1DD4CB6F"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lastRenderedPageBreak/>
              <w:t>7.</w:t>
            </w:r>
          </w:p>
        </w:tc>
        <w:tc>
          <w:tcPr>
            <w:tcW w:w="1415" w:type="dxa"/>
          </w:tcPr>
          <w:p w14:paraId="078D1148"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3241" w:type="dxa"/>
          </w:tcPr>
          <w:p w14:paraId="49DCB439"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268" w:type="dxa"/>
          </w:tcPr>
          <w:p w14:paraId="32FAC9F9"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376" w:type="dxa"/>
          </w:tcPr>
          <w:p w14:paraId="5A231213"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r>
      <w:tr w:rsidR="006544DB" w:rsidRPr="006544DB" w14:paraId="128A12A2" w14:textId="77777777" w:rsidTr="00B547F7">
        <w:tc>
          <w:tcPr>
            <w:tcW w:w="555" w:type="dxa"/>
          </w:tcPr>
          <w:p w14:paraId="5BCE7A30"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8.</w:t>
            </w:r>
          </w:p>
        </w:tc>
        <w:tc>
          <w:tcPr>
            <w:tcW w:w="1415" w:type="dxa"/>
          </w:tcPr>
          <w:p w14:paraId="1B325902"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3241" w:type="dxa"/>
          </w:tcPr>
          <w:p w14:paraId="758D65D5"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268" w:type="dxa"/>
          </w:tcPr>
          <w:p w14:paraId="4C88A0DA"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376" w:type="dxa"/>
          </w:tcPr>
          <w:p w14:paraId="308FAA6E"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tc>
      </w:tr>
    </w:tbl>
    <w:p w14:paraId="55F98E11"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p>
    <w:p w14:paraId="61CC0B60" w14:textId="77777777" w:rsidR="006544DB" w:rsidRPr="006544DB" w:rsidRDefault="006544DB"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Особлива думка членів підкомісії _______________________________________</w:t>
      </w:r>
    </w:p>
    <w:p w14:paraId="6BDD3C9C" w14:textId="77777777" w:rsidR="006544DB" w:rsidRPr="006544DB" w:rsidRDefault="006544DB"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p>
    <w:p w14:paraId="216B2B9A"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bookmarkStart w:id="19" w:name="_Hlk121419824"/>
    </w:p>
    <w:p w14:paraId="27748166"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Голова підкомісії _____________________________________________________</w:t>
      </w:r>
    </w:p>
    <w:p w14:paraId="3B94E059" w14:textId="77777777" w:rsidR="006544DB" w:rsidRPr="006544DB" w:rsidRDefault="006544DB" w:rsidP="00CD0BFC">
      <w:pPr>
        <w:suppressAutoHyphens w:val="0"/>
        <w:spacing w:after="0" w:line="252" w:lineRule="auto"/>
        <w:ind w:left="2268"/>
        <w:jc w:val="center"/>
        <w:rPr>
          <w:rFonts w:ascii="Times New Roman" w:eastAsiaTheme="minorHAnsi" w:hAnsi="Times New Roman" w:cs="Times New Roman"/>
          <w:szCs w:val="28"/>
          <w:lang w:val="uk-UA" w:eastAsia="en-US"/>
        </w:rPr>
      </w:pPr>
      <w:r w:rsidRPr="006544DB">
        <w:rPr>
          <w:rFonts w:ascii="Times New Roman" w:eastAsiaTheme="minorHAnsi" w:hAnsi="Times New Roman" w:cs="Times New Roman"/>
          <w:szCs w:val="28"/>
          <w:lang w:val="uk-UA" w:eastAsia="en-US"/>
        </w:rPr>
        <w:t>(військове звання, підпис, Ім’я ПРІЗВИЩЕ )</w:t>
      </w:r>
    </w:p>
    <w:p w14:paraId="596F9C4F" w14:textId="77777777" w:rsidR="006544DB" w:rsidRPr="006544DB" w:rsidRDefault="006544DB" w:rsidP="00CD0BFC">
      <w:pPr>
        <w:suppressAutoHyphens w:val="0"/>
        <w:spacing w:after="0" w:line="252" w:lineRule="auto"/>
        <w:jc w:val="both"/>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Члени підкомісії ______________________________________________________</w:t>
      </w:r>
    </w:p>
    <w:p w14:paraId="29CC64B5" w14:textId="77777777" w:rsidR="006544DB" w:rsidRPr="006544DB" w:rsidRDefault="006544DB" w:rsidP="00CD0BFC">
      <w:pPr>
        <w:suppressAutoHyphens w:val="0"/>
        <w:spacing w:after="0" w:line="252" w:lineRule="auto"/>
        <w:ind w:left="2127"/>
        <w:jc w:val="center"/>
        <w:rPr>
          <w:rFonts w:ascii="Times New Roman" w:eastAsiaTheme="minorHAnsi" w:hAnsi="Times New Roman" w:cs="Times New Roman"/>
          <w:szCs w:val="28"/>
          <w:lang w:val="uk-UA" w:eastAsia="en-US"/>
        </w:rPr>
      </w:pPr>
      <w:r w:rsidRPr="006544DB">
        <w:rPr>
          <w:rFonts w:ascii="Times New Roman" w:eastAsiaTheme="minorHAnsi" w:hAnsi="Times New Roman" w:cs="Times New Roman"/>
          <w:szCs w:val="28"/>
          <w:lang w:val="uk-UA" w:eastAsia="en-US"/>
        </w:rPr>
        <w:t>(військове звання, підпис, Ім’я ПРІЗВИЩЕ )</w:t>
      </w:r>
    </w:p>
    <w:p w14:paraId="21403DB6" w14:textId="77777777" w:rsidR="006544DB" w:rsidRPr="006544DB" w:rsidRDefault="006544DB" w:rsidP="00CD0BFC">
      <w:pPr>
        <w:suppressAutoHyphens w:val="0"/>
        <w:spacing w:after="0" w:line="252" w:lineRule="auto"/>
        <w:ind w:left="2127"/>
        <w:jc w:val="both"/>
        <w:rPr>
          <w:rFonts w:ascii="Times New Roman" w:eastAsiaTheme="minorHAnsi" w:hAnsi="Times New Roman" w:cs="Times New Roman"/>
          <w:sz w:val="28"/>
          <w:szCs w:val="28"/>
          <w:lang w:val="uk-UA" w:eastAsia="en-US"/>
        </w:rPr>
      </w:pPr>
      <w:r w:rsidRPr="006544DB">
        <w:rPr>
          <w:rFonts w:ascii="Times New Roman" w:eastAsiaTheme="minorHAnsi" w:hAnsi="Times New Roman" w:cs="Times New Roman"/>
          <w:sz w:val="28"/>
          <w:szCs w:val="28"/>
          <w:lang w:val="uk-UA" w:eastAsia="en-US"/>
        </w:rPr>
        <w:t>_____________________________________________________</w:t>
      </w:r>
    </w:p>
    <w:p w14:paraId="388C2D4F" w14:textId="77777777" w:rsidR="006544DB" w:rsidRPr="006544DB" w:rsidRDefault="006544DB" w:rsidP="00CD0BFC">
      <w:pPr>
        <w:suppressAutoHyphens w:val="0"/>
        <w:spacing w:after="0" w:line="252" w:lineRule="auto"/>
        <w:ind w:left="2127"/>
        <w:jc w:val="center"/>
        <w:rPr>
          <w:rFonts w:ascii="Times New Roman" w:eastAsiaTheme="minorHAnsi" w:hAnsi="Times New Roman" w:cs="Times New Roman"/>
          <w:szCs w:val="28"/>
          <w:lang w:val="uk-UA" w:eastAsia="en-US"/>
        </w:rPr>
      </w:pPr>
      <w:r w:rsidRPr="006544DB">
        <w:rPr>
          <w:rFonts w:ascii="Times New Roman" w:eastAsiaTheme="minorHAnsi" w:hAnsi="Times New Roman" w:cs="Times New Roman"/>
          <w:szCs w:val="28"/>
          <w:lang w:val="uk-UA" w:eastAsia="en-US"/>
        </w:rPr>
        <w:t>(військове звання, підпис, Ім’я ПРІЗВИЩЕ )</w:t>
      </w:r>
      <w:bookmarkEnd w:id="19"/>
    </w:p>
    <w:p w14:paraId="4B9C9250" w14:textId="4F6974E7" w:rsidR="00CD0BFC" w:rsidRDefault="00CD0BFC" w:rsidP="00CD0BFC">
      <w:pPr>
        <w:suppressAutoHyphens w:val="0"/>
        <w:spacing w:after="0" w:line="252" w:lineRule="auto"/>
        <w:rPr>
          <w:rFonts w:ascii="Times New Roman" w:eastAsia="Times New Roman" w:hAnsi="Times New Roman" w:cs="Times New Roman"/>
          <w:sz w:val="26"/>
          <w:szCs w:val="26"/>
          <w:lang w:val="uk-UA"/>
        </w:rPr>
      </w:pPr>
      <w:r>
        <w:rPr>
          <w:lang w:val="uk-UA"/>
        </w:rPr>
        <w:br w:type="page"/>
      </w:r>
    </w:p>
    <w:p w14:paraId="0B88C622" w14:textId="77777777" w:rsidR="00CD0BFC" w:rsidRPr="00CD0BFC" w:rsidRDefault="00CD0BFC" w:rsidP="00CD0BFC">
      <w:pPr>
        <w:suppressAutoHyphens w:val="0"/>
        <w:spacing w:after="0" w:line="252" w:lineRule="auto"/>
        <w:ind w:left="4962"/>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lastRenderedPageBreak/>
        <w:t>Додаток 3</w:t>
      </w:r>
    </w:p>
    <w:p w14:paraId="1925AAFF" w14:textId="77777777" w:rsidR="00CD0BFC" w:rsidRPr="00CD0BFC" w:rsidRDefault="00CD0BFC" w:rsidP="00CD0BFC">
      <w:pPr>
        <w:suppressAutoHyphens w:val="0"/>
        <w:spacing w:after="0" w:line="252" w:lineRule="auto"/>
        <w:ind w:left="4962"/>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 xml:space="preserve">до Положення про екзаменаційну комісію та атестацію здобувачів вищої освіти у Військовій академії (м. Одеса) </w:t>
      </w:r>
    </w:p>
    <w:p w14:paraId="551DA54B" w14:textId="77777777" w:rsidR="00CD0BFC" w:rsidRPr="00CD0BFC" w:rsidRDefault="00CD0BFC" w:rsidP="00CD0BFC">
      <w:pPr>
        <w:suppressAutoHyphens w:val="0"/>
        <w:spacing w:after="0" w:line="252" w:lineRule="auto"/>
        <w:ind w:left="4962"/>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(підпункту 9.7 пункту 9)</w:t>
      </w:r>
    </w:p>
    <w:p w14:paraId="6D5B11F9"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p>
    <w:p w14:paraId="59CD7497" w14:textId="77777777" w:rsidR="00CD0BFC" w:rsidRPr="00CD0BFC" w:rsidRDefault="00CD0BFC" w:rsidP="00CD0BFC">
      <w:pPr>
        <w:pBdr>
          <w:bottom w:val="single" w:sz="12" w:space="1" w:color="auto"/>
        </w:pBdr>
        <w:suppressAutoHyphens w:val="0"/>
        <w:spacing w:after="0" w:line="252" w:lineRule="auto"/>
        <w:jc w:val="center"/>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Військова академія (м. Одеса)</w:t>
      </w:r>
    </w:p>
    <w:p w14:paraId="39FEBDDE" w14:textId="77777777" w:rsidR="00CD0BFC" w:rsidRPr="00CD0BFC" w:rsidRDefault="00CD0BFC" w:rsidP="00CD0BFC">
      <w:pPr>
        <w:suppressAutoHyphens w:val="0"/>
        <w:spacing w:after="0" w:line="252" w:lineRule="auto"/>
        <w:jc w:val="center"/>
        <w:rPr>
          <w:rFonts w:ascii="Times New Roman" w:eastAsiaTheme="minorHAnsi" w:hAnsi="Times New Roman" w:cs="Times New Roman"/>
          <w:lang w:val="uk-UA" w:eastAsia="en-US"/>
        </w:rPr>
      </w:pPr>
      <w:r w:rsidRPr="00CD0BFC">
        <w:rPr>
          <w:rFonts w:ascii="Times New Roman" w:eastAsiaTheme="minorHAnsi" w:hAnsi="Times New Roman" w:cs="Times New Roman"/>
          <w:lang w:val="uk-UA" w:eastAsia="en-US"/>
        </w:rPr>
        <w:t>(найменування вищого військового навчального закладу)</w:t>
      </w:r>
    </w:p>
    <w:p w14:paraId="7CC6AE88"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p w14:paraId="6D22A325" w14:textId="77777777" w:rsidR="00CD0BFC" w:rsidRPr="00CD0BFC" w:rsidRDefault="00CD0BFC" w:rsidP="00CD0BFC">
      <w:pPr>
        <w:suppressAutoHyphens w:val="0"/>
        <w:spacing w:after="0" w:line="252" w:lineRule="auto"/>
        <w:ind w:left="5387"/>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ЗАТВЕРДЖУЮ</w:t>
      </w:r>
    </w:p>
    <w:p w14:paraId="64D9B980" w14:textId="77777777" w:rsidR="00CD0BFC" w:rsidRPr="00CD0BFC" w:rsidRDefault="00CD0BFC" w:rsidP="00CD0BFC">
      <w:pPr>
        <w:suppressAutoHyphens w:val="0"/>
        <w:spacing w:after="0" w:line="252" w:lineRule="auto"/>
        <w:ind w:left="5387"/>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Голова екзаменаційної комісії</w:t>
      </w:r>
    </w:p>
    <w:p w14:paraId="0FAE5578" w14:textId="77777777" w:rsidR="00CD0BFC" w:rsidRPr="00CD0BFC" w:rsidRDefault="00CD0BFC" w:rsidP="00CD0BFC">
      <w:pPr>
        <w:pBdr>
          <w:bottom w:val="single" w:sz="12" w:space="1" w:color="auto"/>
        </w:pBdr>
        <w:suppressAutoHyphens w:val="0"/>
        <w:spacing w:after="0" w:line="252" w:lineRule="auto"/>
        <w:ind w:left="5387"/>
        <w:jc w:val="both"/>
        <w:rPr>
          <w:rFonts w:ascii="Times New Roman" w:eastAsiaTheme="minorHAnsi" w:hAnsi="Times New Roman" w:cs="Times New Roman"/>
          <w:sz w:val="28"/>
          <w:szCs w:val="28"/>
          <w:lang w:val="uk-UA" w:eastAsia="en-US"/>
        </w:rPr>
      </w:pPr>
    </w:p>
    <w:p w14:paraId="2E119AA3" w14:textId="77777777" w:rsidR="00CD0BFC" w:rsidRPr="00CD0BFC" w:rsidRDefault="00CD0BFC" w:rsidP="00CD0BFC">
      <w:pPr>
        <w:suppressAutoHyphens w:val="0"/>
        <w:spacing w:after="0" w:line="252" w:lineRule="auto"/>
        <w:ind w:left="5387"/>
        <w:jc w:val="center"/>
        <w:rPr>
          <w:rFonts w:ascii="Times New Roman" w:eastAsiaTheme="minorHAnsi" w:hAnsi="Times New Roman" w:cs="Times New Roman"/>
          <w:szCs w:val="28"/>
          <w:lang w:val="uk-UA" w:eastAsia="en-US"/>
        </w:rPr>
      </w:pPr>
      <w:r w:rsidRPr="00CD0BFC">
        <w:rPr>
          <w:rFonts w:ascii="Times New Roman" w:eastAsiaTheme="minorHAnsi" w:hAnsi="Times New Roman" w:cs="Times New Roman"/>
          <w:szCs w:val="28"/>
          <w:lang w:val="uk-UA" w:eastAsia="en-US"/>
        </w:rPr>
        <w:t>(військове звання, підпис, Ім’я ПРІЗВИЩЕ )</w:t>
      </w:r>
    </w:p>
    <w:p w14:paraId="746621F9" w14:textId="77777777" w:rsidR="00CD0BFC" w:rsidRPr="00CD0BFC" w:rsidRDefault="00CD0BFC" w:rsidP="00CD0BFC">
      <w:pPr>
        <w:suppressAutoHyphens w:val="0"/>
        <w:spacing w:after="0" w:line="252" w:lineRule="auto"/>
        <w:ind w:left="5387"/>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“___”____________ 20____ р.</w:t>
      </w:r>
    </w:p>
    <w:p w14:paraId="0D324798" w14:textId="77777777" w:rsidR="00CD0BFC" w:rsidRPr="00CD0BFC" w:rsidRDefault="00CD0BFC" w:rsidP="00CD0BFC">
      <w:pPr>
        <w:suppressAutoHyphens w:val="0"/>
        <w:spacing w:after="0" w:line="252" w:lineRule="auto"/>
        <w:ind w:left="5387"/>
        <w:jc w:val="both"/>
        <w:rPr>
          <w:rFonts w:ascii="Times New Roman" w:eastAsiaTheme="minorHAnsi" w:hAnsi="Times New Roman" w:cs="Times New Roman"/>
          <w:sz w:val="28"/>
          <w:szCs w:val="28"/>
          <w:lang w:val="uk-UA" w:eastAsia="en-US"/>
        </w:rPr>
      </w:pPr>
    </w:p>
    <w:p w14:paraId="5CF148B1" w14:textId="77777777" w:rsidR="00CD0BFC" w:rsidRPr="00CD0BFC" w:rsidRDefault="00CD0BFC" w:rsidP="00CD0BFC">
      <w:pPr>
        <w:suppressAutoHyphens w:val="0"/>
        <w:spacing w:after="0" w:line="252" w:lineRule="auto"/>
        <w:ind w:left="5387"/>
        <w:jc w:val="both"/>
        <w:rPr>
          <w:rFonts w:ascii="Times New Roman" w:eastAsiaTheme="minorHAnsi" w:hAnsi="Times New Roman" w:cs="Times New Roman"/>
          <w:sz w:val="28"/>
          <w:szCs w:val="28"/>
          <w:lang w:val="uk-UA" w:eastAsia="en-US"/>
        </w:rPr>
      </w:pPr>
    </w:p>
    <w:p w14:paraId="2F7E8A2A" w14:textId="77777777" w:rsidR="00CD0BFC" w:rsidRPr="00CD0BFC" w:rsidRDefault="00CD0BFC" w:rsidP="00CD0BFC">
      <w:pPr>
        <w:suppressAutoHyphens w:val="0"/>
        <w:spacing w:after="0" w:line="252" w:lineRule="auto"/>
        <w:jc w:val="center"/>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ПРОТОКОЛ № ______</w:t>
      </w:r>
    </w:p>
    <w:p w14:paraId="24873B43"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засідання підкомісії № ______ екзаменаційної комісії</w:t>
      </w:r>
    </w:p>
    <w:p w14:paraId="72F9302F" w14:textId="77777777" w:rsidR="00CD0BFC" w:rsidRPr="00CD0BFC" w:rsidRDefault="00CD0BFC" w:rsidP="00CD0BFC">
      <w:pPr>
        <w:pBdr>
          <w:bottom w:val="single" w:sz="12" w:space="1" w:color="auto"/>
        </w:pBdr>
        <w:suppressAutoHyphens w:val="0"/>
        <w:spacing w:after="0" w:line="252" w:lineRule="auto"/>
        <w:jc w:val="center"/>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Військова академія (м. Одеса)</w:t>
      </w:r>
    </w:p>
    <w:p w14:paraId="5CBA79C7" w14:textId="77777777" w:rsidR="00CD0BFC" w:rsidRPr="00CD0BFC" w:rsidRDefault="00CD0BFC" w:rsidP="00CD0BFC">
      <w:pPr>
        <w:suppressAutoHyphens w:val="0"/>
        <w:spacing w:after="0" w:line="252" w:lineRule="auto"/>
        <w:jc w:val="center"/>
        <w:rPr>
          <w:rFonts w:ascii="Times New Roman" w:eastAsiaTheme="minorHAnsi" w:hAnsi="Times New Roman" w:cs="Times New Roman"/>
          <w:lang w:val="uk-UA" w:eastAsia="en-US"/>
        </w:rPr>
      </w:pPr>
      <w:r w:rsidRPr="00CD0BFC">
        <w:rPr>
          <w:rFonts w:ascii="Times New Roman" w:eastAsiaTheme="minorHAnsi" w:hAnsi="Times New Roman" w:cs="Times New Roman"/>
          <w:lang w:val="uk-UA" w:eastAsia="en-US"/>
        </w:rPr>
        <w:t>(найменування вищого військового навчального закладу)</w:t>
      </w:r>
    </w:p>
    <w:p w14:paraId="78DEA720"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від “___”____________ 20____ р. про складання комплексного кваліфікаційного іспиту (комплексного екзамену)________________________________________</w:t>
      </w:r>
    </w:p>
    <w:p w14:paraId="10BE5CAE"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p>
    <w:p w14:paraId="71F641F8" w14:textId="77777777" w:rsidR="00CD0BFC" w:rsidRPr="00CD0BFC" w:rsidRDefault="00CD0BFC" w:rsidP="00CD0BFC">
      <w:pPr>
        <w:suppressAutoHyphens w:val="0"/>
        <w:spacing w:after="0" w:line="252" w:lineRule="auto"/>
        <w:jc w:val="center"/>
        <w:rPr>
          <w:rFonts w:ascii="Times New Roman" w:eastAsiaTheme="minorHAnsi" w:hAnsi="Times New Roman" w:cs="Times New Roman"/>
          <w:szCs w:val="28"/>
          <w:lang w:val="uk-UA" w:eastAsia="en-US"/>
        </w:rPr>
      </w:pPr>
      <w:r w:rsidRPr="00CD0BFC">
        <w:rPr>
          <w:rFonts w:ascii="Times New Roman" w:eastAsiaTheme="minorHAnsi" w:hAnsi="Times New Roman" w:cs="Times New Roman"/>
          <w:szCs w:val="28"/>
          <w:lang w:val="uk-UA" w:eastAsia="en-US"/>
        </w:rPr>
        <w:t>(назва іспиту (екзамену))</w:t>
      </w:r>
    </w:p>
    <w:p w14:paraId="0F4DC13B"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здобувачами вищої освіти _______ навчальної групи (взводу), спеціальність підготовки __________________________________________________________</w:t>
      </w:r>
    </w:p>
    <w:p w14:paraId="34FAAAE8"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p>
    <w:p w14:paraId="0F7B6226" w14:textId="77777777" w:rsidR="00CD0BFC" w:rsidRPr="00CD0BFC" w:rsidRDefault="00CD0BFC" w:rsidP="00CD0BFC">
      <w:pPr>
        <w:suppressAutoHyphens w:val="0"/>
        <w:spacing w:after="0" w:line="252" w:lineRule="auto"/>
        <w:jc w:val="center"/>
        <w:rPr>
          <w:rFonts w:ascii="Times New Roman" w:eastAsiaTheme="minorHAnsi" w:hAnsi="Times New Roman" w:cs="Times New Roman"/>
          <w:lang w:val="uk-UA" w:eastAsia="en-US"/>
        </w:rPr>
      </w:pPr>
      <w:r w:rsidRPr="00CD0BFC">
        <w:rPr>
          <w:rFonts w:ascii="Times New Roman" w:eastAsiaTheme="minorHAnsi" w:hAnsi="Times New Roman" w:cs="Times New Roman"/>
          <w:lang w:val="uk-UA" w:eastAsia="en-US"/>
        </w:rPr>
        <w:t>(шифр, назва спеціальності)</w:t>
      </w:r>
    </w:p>
    <w:p w14:paraId="0B70F372"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освітньо-професійна програма __________________________________________</w:t>
      </w:r>
    </w:p>
    <w:p w14:paraId="07381344"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p>
    <w:p w14:paraId="0D47C9AF" w14:textId="77777777" w:rsidR="00CD0BFC" w:rsidRPr="00CD0BFC" w:rsidRDefault="00CD0BFC" w:rsidP="00CD0BFC">
      <w:pPr>
        <w:suppressAutoHyphens w:val="0"/>
        <w:spacing w:after="0" w:line="252" w:lineRule="auto"/>
        <w:jc w:val="center"/>
        <w:rPr>
          <w:rFonts w:ascii="Times New Roman" w:eastAsiaTheme="minorHAnsi" w:hAnsi="Times New Roman" w:cs="Times New Roman"/>
          <w:szCs w:val="28"/>
          <w:lang w:val="uk-UA" w:eastAsia="en-US"/>
        </w:rPr>
      </w:pPr>
      <w:r w:rsidRPr="00CD0BFC">
        <w:rPr>
          <w:rFonts w:ascii="Times New Roman" w:eastAsiaTheme="minorHAnsi" w:hAnsi="Times New Roman" w:cs="Times New Roman"/>
          <w:szCs w:val="28"/>
          <w:lang w:val="uk-UA" w:eastAsia="en-US"/>
        </w:rPr>
        <w:t>(назва освітньо-професійної програми)</w:t>
      </w:r>
    </w:p>
    <w:p w14:paraId="1610F7F9" w14:textId="77777777" w:rsidR="00CD0BFC" w:rsidRPr="00CD0BFC" w:rsidRDefault="00CD0BFC" w:rsidP="00CD0BFC">
      <w:pPr>
        <w:suppressAutoHyphens w:val="0"/>
        <w:spacing w:after="0" w:line="252" w:lineRule="auto"/>
        <w:ind w:firstLine="709"/>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Екзаменаційна комісія вирішила виставити здобувачам вищої освіти такі оцінки:</w:t>
      </w:r>
    </w:p>
    <w:tbl>
      <w:tblPr>
        <w:tblStyle w:val="af"/>
        <w:tblW w:w="0" w:type="auto"/>
        <w:tblLook w:val="04A0" w:firstRow="1" w:lastRow="0" w:firstColumn="1" w:lastColumn="0" w:noHBand="0" w:noVBand="1"/>
      </w:tblPr>
      <w:tblGrid>
        <w:gridCol w:w="555"/>
        <w:gridCol w:w="1415"/>
        <w:gridCol w:w="3109"/>
        <w:gridCol w:w="2211"/>
        <w:gridCol w:w="2337"/>
      </w:tblGrid>
      <w:tr w:rsidR="00CD0BFC" w:rsidRPr="00CD0BFC" w14:paraId="304D87B8" w14:textId="77777777" w:rsidTr="00CD0BFC">
        <w:trPr>
          <w:tblHeader/>
        </w:trPr>
        <w:tc>
          <w:tcPr>
            <w:tcW w:w="555" w:type="dxa"/>
            <w:vAlign w:val="center"/>
          </w:tcPr>
          <w:p w14:paraId="2405C42E" w14:textId="77777777" w:rsidR="00CD0BFC" w:rsidRPr="00CD0BFC" w:rsidRDefault="00CD0BFC" w:rsidP="00CD0BFC">
            <w:pPr>
              <w:suppressAutoHyphens w:val="0"/>
              <w:spacing w:after="0" w:line="252" w:lineRule="auto"/>
              <w:jc w:val="center"/>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 з/п</w:t>
            </w:r>
          </w:p>
        </w:tc>
        <w:tc>
          <w:tcPr>
            <w:tcW w:w="1415" w:type="dxa"/>
            <w:vAlign w:val="center"/>
          </w:tcPr>
          <w:p w14:paraId="0C43DF72" w14:textId="77777777" w:rsidR="00CD0BFC" w:rsidRPr="00CD0BFC" w:rsidRDefault="00CD0BFC" w:rsidP="00CD0BFC">
            <w:pPr>
              <w:suppressAutoHyphens w:val="0"/>
              <w:spacing w:after="0" w:line="252" w:lineRule="auto"/>
              <w:jc w:val="center"/>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Військове звання</w:t>
            </w:r>
          </w:p>
        </w:tc>
        <w:tc>
          <w:tcPr>
            <w:tcW w:w="3109" w:type="dxa"/>
            <w:vAlign w:val="center"/>
          </w:tcPr>
          <w:p w14:paraId="22DFDDE0" w14:textId="77777777" w:rsidR="00CD0BFC" w:rsidRPr="00CD0BFC" w:rsidRDefault="00CD0BFC" w:rsidP="00CD0BFC">
            <w:pPr>
              <w:suppressAutoHyphens w:val="0"/>
              <w:spacing w:after="0" w:line="252" w:lineRule="auto"/>
              <w:jc w:val="center"/>
              <w:rPr>
                <w:rFonts w:ascii="Times New Roman" w:eastAsiaTheme="minorHAnsi" w:hAnsi="Times New Roman" w:cs="Times New Roman"/>
                <w:sz w:val="28"/>
                <w:szCs w:val="28"/>
                <w:lang w:val="ru-RU" w:eastAsia="en-US"/>
              </w:rPr>
            </w:pPr>
            <w:r w:rsidRPr="00CD0BFC">
              <w:rPr>
                <w:rFonts w:ascii="Times New Roman" w:eastAsiaTheme="minorHAnsi" w:hAnsi="Times New Roman" w:cs="Times New Roman"/>
                <w:sz w:val="28"/>
                <w:szCs w:val="28"/>
                <w:lang w:val="uk-UA" w:eastAsia="en-US"/>
              </w:rPr>
              <w:t xml:space="preserve">ПРІЗВИЩЕ </w:t>
            </w:r>
            <w:proofErr w:type="spellStart"/>
            <w:r w:rsidRPr="00CD0BFC">
              <w:rPr>
                <w:rFonts w:ascii="Times New Roman" w:eastAsiaTheme="minorHAnsi" w:hAnsi="Times New Roman" w:cs="Times New Roman"/>
                <w:sz w:val="28"/>
                <w:szCs w:val="28"/>
                <w:lang w:val="uk-UA" w:eastAsia="en-US"/>
              </w:rPr>
              <w:t>Ім</w:t>
            </w:r>
            <w:proofErr w:type="spellEnd"/>
            <w:r w:rsidRPr="00CD0BFC">
              <w:rPr>
                <w:rFonts w:ascii="Times New Roman" w:eastAsiaTheme="minorHAnsi" w:hAnsi="Times New Roman" w:cs="Times New Roman"/>
                <w:sz w:val="28"/>
                <w:szCs w:val="28"/>
                <w:lang w:eastAsia="en-US"/>
              </w:rPr>
              <w:t>’</w:t>
            </w:r>
            <w:r w:rsidRPr="00CD0BFC">
              <w:rPr>
                <w:rFonts w:ascii="Times New Roman" w:eastAsiaTheme="minorHAnsi" w:hAnsi="Times New Roman" w:cs="Times New Roman"/>
                <w:sz w:val="28"/>
                <w:szCs w:val="28"/>
                <w:lang w:val="ru-RU" w:eastAsia="en-US"/>
              </w:rPr>
              <w:t>я</w:t>
            </w:r>
          </w:p>
        </w:tc>
        <w:tc>
          <w:tcPr>
            <w:tcW w:w="2211" w:type="dxa"/>
            <w:vAlign w:val="center"/>
          </w:tcPr>
          <w:p w14:paraId="014F9C77" w14:textId="77777777" w:rsidR="00CD0BFC" w:rsidRPr="00CD0BFC" w:rsidRDefault="00CD0BFC" w:rsidP="00CD0BFC">
            <w:pPr>
              <w:suppressAutoHyphens w:val="0"/>
              <w:spacing w:after="0" w:line="252" w:lineRule="auto"/>
              <w:jc w:val="center"/>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 xml:space="preserve">№ </w:t>
            </w:r>
            <w:proofErr w:type="spellStart"/>
            <w:r w:rsidRPr="00CD0BFC">
              <w:rPr>
                <w:rFonts w:ascii="Times New Roman" w:eastAsiaTheme="minorHAnsi" w:hAnsi="Times New Roman" w:cs="Times New Roman"/>
                <w:sz w:val="28"/>
                <w:szCs w:val="28"/>
                <w:lang w:val="uk-UA" w:eastAsia="en-US"/>
              </w:rPr>
              <w:t>екзамена-ційного</w:t>
            </w:r>
            <w:proofErr w:type="spellEnd"/>
            <w:r w:rsidRPr="00CD0BFC">
              <w:rPr>
                <w:rFonts w:ascii="Times New Roman" w:eastAsiaTheme="minorHAnsi" w:hAnsi="Times New Roman" w:cs="Times New Roman"/>
                <w:sz w:val="28"/>
                <w:szCs w:val="28"/>
                <w:lang w:val="uk-UA" w:eastAsia="en-US"/>
              </w:rPr>
              <w:t xml:space="preserve"> білету (комплекту тесту)</w:t>
            </w:r>
          </w:p>
        </w:tc>
        <w:tc>
          <w:tcPr>
            <w:tcW w:w="2337" w:type="dxa"/>
            <w:vAlign w:val="center"/>
          </w:tcPr>
          <w:p w14:paraId="66323CA6" w14:textId="77777777" w:rsidR="00CD0BFC" w:rsidRPr="00CD0BFC" w:rsidRDefault="00CD0BFC" w:rsidP="00CD0BFC">
            <w:pPr>
              <w:suppressAutoHyphens w:val="0"/>
              <w:spacing w:after="0" w:line="252" w:lineRule="auto"/>
              <w:jc w:val="center"/>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Кількість балів, оцінка за національною шкалою (прописом)</w:t>
            </w:r>
          </w:p>
        </w:tc>
      </w:tr>
      <w:tr w:rsidR="00CD0BFC" w:rsidRPr="00CD0BFC" w14:paraId="6B6DF1C9" w14:textId="77777777" w:rsidTr="00CD0BFC">
        <w:trPr>
          <w:tblHeader/>
        </w:trPr>
        <w:tc>
          <w:tcPr>
            <w:tcW w:w="555" w:type="dxa"/>
          </w:tcPr>
          <w:p w14:paraId="295C73DD" w14:textId="77777777" w:rsidR="00CD0BFC" w:rsidRPr="00CD0BFC" w:rsidRDefault="00CD0BFC" w:rsidP="00CD0BFC">
            <w:pPr>
              <w:suppressAutoHyphens w:val="0"/>
              <w:spacing w:after="0" w:line="252" w:lineRule="auto"/>
              <w:jc w:val="center"/>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1</w:t>
            </w:r>
          </w:p>
        </w:tc>
        <w:tc>
          <w:tcPr>
            <w:tcW w:w="1415" w:type="dxa"/>
          </w:tcPr>
          <w:p w14:paraId="5AD5ACD7" w14:textId="77777777" w:rsidR="00CD0BFC" w:rsidRPr="00CD0BFC" w:rsidRDefault="00CD0BFC" w:rsidP="00CD0BFC">
            <w:pPr>
              <w:suppressAutoHyphens w:val="0"/>
              <w:spacing w:after="0" w:line="252" w:lineRule="auto"/>
              <w:jc w:val="center"/>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2</w:t>
            </w:r>
          </w:p>
        </w:tc>
        <w:tc>
          <w:tcPr>
            <w:tcW w:w="3109" w:type="dxa"/>
          </w:tcPr>
          <w:p w14:paraId="52549FDA" w14:textId="77777777" w:rsidR="00CD0BFC" w:rsidRPr="00CD0BFC" w:rsidRDefault="00CD0BFC" w:rsidP="00CD0BFC">
            <w:pPr>
              <w:suppressAutoHyphens w:val="0"/>
              <w:spacing w:after="0" w:line="252" w:lineRule="auto"/>
              <w:jc w:val="center"/>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3</w:t>
            </w:r>
          </w:p>
        </w:tc>
        <w:tc>
          <w:tcPr>
            <w:tcW w:w="2211" w:type="dxa"/>
          </w:tcPr>
          <w:p w14:paraId="13854FAE" w14:textId="77777777" w:rsidR="00CD0BFC" w:rsidRPr="00CD0BFC" w:rsidRDefault="00CD0BFC" w:rsidP="00CD0BFC">
            <w:pPr>
              <w:suppressAutoHyphens w:val="0"/>
              <w:spacing w:after="0" w:line="252" w:lineRule="auto"/>
              <w:jc w:val="center"/>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4</w:t>
            </w:r>
          </w:p>
        </w:tc>
        <w:tc>
          <w:tcPr>
            <w:tcW w:w="2337" w:type="dxa"/>
          </w:tcPr>
          <w:p w14:paraId="7C4E85BF" w14:textId="77777777" w:rsidR="00CD0BFC" w:rsidRPr="00CD0BFC" w:rsidRDefault="00CD0BFC" w:rsidP="00CD0BFC">
            <w:pPr>
              <w:suppressAutoHyphens w:val="0"/>
              <w:spacing w:after="0" w:line="252" w:lineRule="auto"/>
              <w:jc w:val="center"/>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5</w:t>
            </w:r>
          </w:p>
        </w:tc>
      </w:tr>
      <w:tr w:rsidR="00CD0BFC" w:rsidRPr="00CD0BFC" w14:paraId="531CA404" w14:textId="77777777" w:rsidTr="00CD0BFC">
        <w:tc>
          <w:tcPr>
            <w:tcW w:w="555" w:type="dxa"/>
          </w:tcPr>
          <w:p w14:paraId="73E1A088"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1.</w:t>
            </w:r>
          </w:p>
        </w:tc>
        <w:tc>
          <w:tcPr>
            <w:tcW w:w="1415" w:type="dxa"/>
          </w:tcPr>
          <w:p w14:paraId="31D86CA1"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3109" w:type="dxa"/>
          </w:tcPr>
          <w:p w14:paraId="56CC33A1"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211" w:type="dxa"/>
          </w:tcPr>
          <w:p w14:paraId="72E58AD7"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337" w:type="dxa"/>
          </w:tcPr>
          <w:p w14:paraId="6B0C54C3"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tc>
      </w:tr>
      <w:tr w:rsidR="00CD0BFC" w:rsidRPr="00CD0BFC" w14:paraId="5144FDA3" w14:textId="77777777" w:rsidTr="00CD0BFC">
        <w:tc>
          <w:tcPr>
            <w:tcW w:w="555" w:type="dxa"/>
          </w:tcPr>
          <w:p w14:paraId="0CCD0BF1"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2.</w:t>
            </w:r>
          </w:p>
        </w:tc>
        <w:tc>
          <w:tcPr>
            <w:tcW w:w="1415" w:type="dxa"/>
          </w:tcPr>
          <w:p w14:paraId="314FD1E7"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3109" w:type="dxa"/>
          </w:tcPr>
          <w:p w14:paraId="5E344AFB"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211" w:type="dxa"/>
          </w:tcPr>
          <w:p w14:paraId="172D64A4"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337" w:type="dxa"/>
          </w:tcPr>
          <w:p w14:paraId="437A98CE"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tc>
      </w:tr>
      <w:tr w:rsidR="00CD0BFC" w:rsidRPr="00CD0BFC" w14:paraId="35774C08" w14:textId="77777777" w:rsidTr="00CD0BFC">
        <w:tc>
          <w:tcPr>
            <w:tcW w:w="555" w:type="dxa"/>
          </w:tcPr>
          <w:p w14:paraId="5EC33825"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3.</w:t>
            </w:r>
          </w:p>
        </w:tc>
        <w:tc>
          <w:tcPr>
            <w:tcW w:w="1415" w:type="dxa"/>
          </w:tcPr>
          <w:p w14:paraId="024DCCCB"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3109" w:type="dxa"/>
          </w:tcPr>
          <w:p w14:paraId="7DB64A0E"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211" w:type="dxa"/>
          </w:tcPr>
          <w:p w14:paraId="5543F1C6"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337" w:type="dxa"/>
          </w:tcPr>
          <w:p w14:paraId="2A9F1F0F"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tc>
      </w:tr>
      <w:tr w:rsidR="00CD0BFC" w:rsidRPr="00CD0BFC" w14:paraId="755249F4" w14:textId="77777777" w:rsidTr="00CD0BFC">
        <w:tc>
          <w:tcPr>
            <w:tcW w:w="555" w:type="dxa"/>
          </w:tcPr>
          <w:p w14:paraId="3CAC909E"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4.</w:t>
            </w:r>
          </w:p>
        </w:tc>
        <w:tc>
          <w:tcPr>
            <w:tcW w:w="1415" w:type="dxa"/>
          </w:tcPr>
          <w:p w14:paraId="4334E2B4"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3109" w:type="dxa"/>
          </w:tcPr>
          <w:p w14:paraId="5EE9DD0B"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211" w:type="dxa"/>
          </w:tcPr>
          <w:p w14:paraId="4CD1DE0A"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337" w:type="dxa"/>
          </w:tcPr>
          <w:p w14:paraId="2A4006D1"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tc>
      </w:tr>
      <w:tr w:rsidR="00CD0BFC" w:rsidRPr="00CD0BFC" w14:paraId="7479932E" w14:textId="77777777" w:rsidTr="00CD0BFC">
        <w:tc>
          <w:tcPr>
            <w:tcW w:w="555" w:type="dxa"/>
          </w:tcPr>
          <w:p w14:paraId="70EC0129"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5.</w:t>
            </w:r>
          </w:p>
        </w:tc>
        <w:tc>
          <w:tcPr>
            <w:tcW w:w="1415" w:type="dxa"/>
          </w:tcPr>
          <w:p w14:paraId="28F574E9"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3109" w:type="dxa"/>
          </w:tcPr>
          <w:p w14:paraId="6B92E196"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211" w:type="dxa"/>
          </w:tcPr>
          <w:p w14:paraId="7CE53A9D"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337" w:type="dxa"/>
          </w:tcPr>
          <w:p w14:paraId="01069472"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tc>
      </w:tr>
      <w:tr w:rsidR="00CD0BFC" w:rsidRPr="00CD0BFC" w14:paraId="1381B642" w14:textId="77777777" w:rsidTr="00CD0BFC">
        <w:tc>
          <w:tcPr>
            <w:tcW w:w="555" w:type="dxa"/>
          </w:tcPr>
          <w:p w14:paraId="77104DA2"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lastRenderedPageBreak/>
              <w:t>6.</w:t>
            </w:r>
          </w:p>
        </w:tc>
        <w:tc>
          <w:tcPr>
            <w:tcW w:w="1415" w:type="dxa"/>
          </w:tcPr>
          <w:p w14:paraId="477F4A3E"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3109" w:type="dxa"/>
          </w:tcPr>
          <w:p w14:paraId="7950193E"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211" w:type="dxa"/>
          </w:tcPr>
          <w:p w14:paraId="10E54EDF"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tc>
        <w:tc>
          <w:tcPr>
            <w:tcW w:w="2337" w:type="dxa"/>
          </w:tcPr>
          <w:p w14:paraId="480F717D"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tc>
      </w:tr>
    </w:tbl>
    <w:p w14:paraId="34C92761"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p w14:paraId="23F88EF8"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Особлива думка членів підкомісії _______________________________________</w:t>
      </w:r>
    </w:p>
    <w:p w14:paraId="1191896A"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p>
    <w:p w14:paraId="17516404"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p w14:paraId="2876A7A3"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Голова підкомісії _____________________________________________________</w:t>
      </w:r>
    </w:p>
    <w:p w14:paraId="6B09E08E" w14:textId="77777777" w:rsidR="00CD0BFC" w:rsidRPr="00CD0BFC" w:rsidRDefault="00CD0BFC" w:rsidP="00CD0BFC">
      <w:pPr>
        <w:suppressAutoHyphens w:val="0"/>
        <w:spacing w:after="0" w:line="252" w:lineRule="auto"/>
        <w:ind w:left="2268"/>
        <w:jc w:val="center"/>
        <w:rPr>
          <w:rFonts w:ascii="Times New Roman" w:eastAsiaTheme="minorHAnsi" w:hAnsi="Times New Roman" w:cs="Times New Roman"/>
          <w:szCs w:val="28"/>
          <w:lang w:val="uk-UA" w:eastAsia="en-US"/>
        </w:rPr>
      </w:pPr>
      <w:r w:rsidRPr="00CD0BFC">
        <w:rPr>
          <w:rFonts w:ascii="Times New Roman" w:eastAsiaTheme="minorHAnsi" w:hAnsi="Times New Roman" w:cs="Times New Roman"/>
          <w:szCs w:val="28"/>
          <w:lang w:val="uk-UA" w:eastAsia="en-US"/>
        </w:rPr>
        <w:t>(військове звання, підпис, Ім’я ПРІЗВИЩЕ )</w:t>
      </w:r>
    </w:p>
    <w:p w14:paraId="74F8A2F4"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Члени підкомісії ______________________________________________________</w:t>
      </w:r>
    </w:p>
    <w:p w14:paraId="01905A83" w14:textId="77777777" w:rsidR="00CD0BFC" w:rsidRPr="00CD0BFC" w:rsidRDefault="00CD0BFC" w:rsidP="00CD0BFC">
      <w:pPr>
        <w:suppressAutoHyphens w:val="0"/>
        <w:spacing w:after="0" w:line="252" w:lineRule="auto"/>
        <w:ind w:left="2127"/>
        <w:jc w:val="center"/>
        <w:rPr>
          <w:rFonts w:ascii="Times New Roman" w:eastAsiaTheme="minorHAnsi" w:hAnsi="Times New Roman" w:cs="Times New Roman"/>
          <w:szCs w:val="28"/>
          <w:lang w:val="uk-UA" w:eastAsia="en-US"/>
        </w:rPr>
      </w:pPr>
      <w:r w:rsidRPr="00CD0BFC">
        <w:rPr>
          <w:rFonts w:ascii="Times New Roman" w:eastAsiaTheme="minorHAnsi" w:hAnsi="Times New Roman" w:cs="Times New Roman"/>
          <w:szCs w:val="28"/>
          <w:lang w:val="uk-UA" w:eastAsia="en-US"/>
        </w:rPr>
        <w:t>(військове звання, підпис, Ім’я ПРІЗВИЩЕ )</w:t>
      </w:r>
    </w:p>
    <w:p w14:paraId="19ED0E69" w14:textId="77777777" w:rsidR="00CD0BFC" w:rsidRPr="00CD0BFC" w:rsidRDefault="00CD0BFC" w:rsidP="00CD0BFC">
      <w:pPr>
        <w:suppressAutoHyphens w:val="0"/>
        <w:spacing w:after="0" w:line="252" w:lineRule="auto"/>
        <w:ind w:left="2127"/>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_____________________________________________________</w:t>
      </w:r>
    </w:p>
    <w:p w14:paraId="364E9C2D" w14:textId="77777777" w:rsidR="00CD0BFC" w:rsidRPr="00CD0BFC" w:rsidRDefault="00CD0BFC" w:rsidP="00CD0BFC">
      <w:pPr>
        <w:suppressAutoHyphens w:val="0"/>
        <w:spacing w:after="0" w:line="252" w:lineRule="auto"/>
        <w:ind w:left="2127"/>
        <w:jc w:val="center"/>
        <w:rPr>
          <w:rFonts w:ascii="Times New Roman" w:eastAsiaTheme="minorHAnsi" w:hAnsi="Times New Roman" w:cs="Times New Roman"/>
          <w:szCs w:val="28"/>
          <w:lang w:val="uk-UA" w:eastAsia="en-US"/>
        </w:rPr>
      </w:pPr>
      <w:r w:rsidRPr="00CD0BFC">
        <w:rPr>
          <w:rFonts w:ascii="Times New Roman" w:eastAsiaTheme="minorHAnsi" w:hAnsi="Times New Roman" w:cs="Times New Roman"/>
          <w:szCs w:val="28"/>
          <w:lang w:val="uk-UA" w:eastAsia="en-US"/>
        </w:rPr>
        <w:t>(військове звання, підпис, Ім’я ПРІЗВИЩЕ )</w:t>
      </w:r>
    </w:p>
    <w:p w14:paraId="1BB6A3C7" w14:textId="46B7FA21" w:rsidR="00CD0BFC" w:rsidRDefault="00CD0BFC">
      <w:pPr>
        <w:suppressAutoHyphens w:val="0"/>
        <w:spacing w:after="0" w:line="240" w:lineRule="auto"/>
        <w:rPr>
          <w:rFonts w:ascii="Times New Roman" w:eastAsia="Times New Roman" w:hAnsi="Times New Roman" w:cs="Times New Roman"/>
          <w:sz w:val="26"/>
          <w:szCs w:val="26"/>
          <w:lang w:val="uk-UA"/>
        </w:rPr>
      </w:pPr>
      <w:r>
        <w:rPr>
          <w:lang w:val="uk-UA"/>
        </w:rPr>
        <w:br w:type="page"/>
      </w:r>
    </w:p>
    <w:p w14:paraId="0C736563" w14:textId="77777777" w:rsidR="00CD0BFC" w:rsidRPr="00CD0BFC" w:rsidRDefault="00CD0BFC" w:rsidP="00CD0BFC">
      <w:pPr>
        <w:suppressAutoHyphens w:val="0"/>
        <w:spacing w:after="0" w:line="252" w:lineRule="auto"/>
        <w:ind w:left="4962"/>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lastRenderedPageBreak/>
        <w:t>Додаток 4</w:t>
      </w:r>
    </w:p>
    <w:p w14:paraId="4205387E" w14:textId="77777777" w:rsidR="00CD0BFC" w:rsidRPr="00CD0BFC" w:rsidRDefault="00CD0BFC" w:rsidP="00CD0BFC">
      <w:pPr>
        <w:suppressAutoHyphens w:val="0"/>
        <w:spacing w:after="0" w:line="252" w:lineRule="auto"/>
        <w:ind w:left="4962"/>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 xml:space="preserve">до Положення про екзаменаційну комісію та атестацію здобувачів вищої освіти у Військовій академії (м. Одеса) </w:t>
      </w:r>
    </w:p>
    <w:p w14:paraId="5D551615" w14:textId="77777777" w:rsidR="00CD0BFC" w:rsidRPr="00CD0BFC" w:rsidRDefault="00CD0BFC" w:rsidP="00CD0BFC">
      <w:pPr>
        <w:suppressAutoHyphens w:val="0"/>
        <w:spacing w:after="0" w:line="252" w:lineRule="auto"/>
        <w:ind w:left="4962"/>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(підпункту 9.7 пункту 9)</w:t>
      </w:r>
    </w:p>
    <w:p w14:paraId="243D1B71"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p>
    <w:p w14:paraId="57528289" w14:textId="77777777" w:rsidR="00CD0BFC" w:rsidRPr="00CD0BFC" w:rsidRDefault="00CD0BFC" w:rsidP="00CD0BFC">
      <w:pPr>
        <w:pBdr>
          <w:bottom w:val="single" w:sz="12" w:space="1" w:color="auto"/>
        </w:pBdr>
        <w:suppressAutoHyphens w:val="0"/>
        <w:spacing w:after="0" w:line="252" w:lineRule="auto"/>
        <w:jc w:val="center"/>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Військова академія (м. Одеса)</w:t>
      </w:r>
    </w:p>
    <w:p w14:paraId="13669C5C" w14:textId="77777777" w:rsidR="00CD0BFC" w:rsidRPr="00CD0BFC" w:rsidRDefault="00CD0BFC" w:rsidP="00CD0BFC">
      <w:pPr>
        <w:suppressAutoHyphens w:val="0"/>
        <w:spacing w:after="0" w:line="252" w:lineRule="auto"/>
        <w:jc w:val="center"/>
        <w:rPr>
          <w:rFonts w:ascii="Times New Roman" w:eastAsiaTheme="minorHAnsi" w:hAnsi="Times New Roman" w:cs="Times New Roman"/>
          <w:lang w:val="uk-UA" w:eastAsia="en-US"/>
        </w:rPr>
      </w:pPr>
      <w:r w:rsidRPr="00CD0BFC">
        <w:rPr>
          <w:rFonts w:ascii="Times New Roman" w:eastAsiaTheme="minorHAnsi" w:hAnsi="Times New Roman" w:cs="Times New Roman"/>
          <w:lang w:val="uk-UA" w:eastAsia="en-US"/>
        </w:rPr>
        <w:t>(найменування вищого військового навчального закладу)</w:t>
      </w:r>
    </w:p>
    <w:p w14:paraId="6289400C"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p w14:paraId="466B0944" w14:textId="77777777" w:rsidR="00CD0BFC" w:rsidRPr="00CD0BFC" w:rsidRDefault="00CD0BFC" w:rsidP="00CD0BFC">
      <w:pPr>
        <w:suppressAutoHyphens w:val="0"/>
        <w:spacing w:after="0" w:line="252" w:lineRule="auto"/>
        <w:ind w:left="5387"/>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ЗАТВЕРДЖУЮ</w:t>
      </w:r>
    </w:p>
    <w:p w14:paraId="134F47AD" w14:textId="77777777" w:rsidR="00CD0BFC" w:rsidRPr="00CD0BFC" w:rsidRDefault="00CD0BFC" w:rsidP="00CD0BFC">
      <w:pPr>
        <w:suppressAutoHyphens w:val="0"/>
        <w:spacing w:after="0" w:line="252" w:lineRule="auto"/>
        <w:ind w:left="5387"/>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Голова екзаменаційної комісії</w:t>
      </w:r>
    </w:p>
    <w:p w14:paraId="637D86BF" w14:textId="77777777" w:rsidR="00CD0BFC" w:rsidRPr="00CD0BFC" w:rsidRDefault="00CD0BFC" w:rsidP="00CD0BFC">
      <w:pPr>
        <w:pBdr>
          <w:bottom w:val="single" w:sz="12" w:space="1" w:color="auto"/>
        </w:pBdr>
        <w:suppressAutoHyphens w:val="0"/>
        <w:spacing w:after="0" w:line="252" w:lineRule="auto"/>
        <w:ind w:left="5387"/>
        <w:jc w:val="both"/>
        <w:rPr>
          <w:rFonts w:ascii="Times New Roman" w:eastAsiaTheme="minorHAnsi" w:hAnsi="Times New Roman" w:cs="Times New Roman"/>
          <w:sz w:val="28"/>
          <w:szCs w:val="28"/>
          <w:lang w:val="uk-UA" w:eastAsia="en-US"/>
        </w:rPr>
      </w:pPr>
    </w:p>
    <w:p w14:paraId="61A7317D" w14:textId="77777777" w:rsidR="00CD0BFC" w:rsidRPr="00CD0BFC" w:rsidRDefault="00CD0BFC" w:rsidP="00CD0BFC">
      <w:pPr>
        <w:suppressAutoHyphens w:val="0"/>
        <w:spacing w:after="0" w:line="252" w:lineRule="auto"/>
        <w:ind w:left="5387"/>
        <w:jc w:val="center"/>
        <w:rPr>
          <w:rFonts w:ascii="Times New Roman" w:eastAsiaTheme="minorHAnsi" w:hAnsi="Times New Roman" w:cs="Times New Roman"/>
          <w:szCs w:val="28"/>
          <w:lang w:val="uk-UA" w:eastAsia="en-US"/>
        </w:rPr>
      </w:pPr>
      <w:r w:rsidRPr="00CD0BFC">
        <w:rPr>
          <w:rFonts w:ascii="Times New Roman" w:eastAsiaTheme="minorHAnsi" w:hAnsi="Times New Roman" w:cs="Times New Roman"/>
          <w:szCs w:val="28"/>
          <w:lang w:val="uk-UA" w:eastAsia="en-US"/>
        </w:rPr>
        <w:t>(військове звання, підпис, Ім’я ПРІЗВИЩЕ )</w:t>
      </w:r>
    </w:p>
    <w:p w14:paraId="66227C06" w14:textId="77777777" w:rsidR="00CD0BFC" w:rsidRPr="00CD0BFC" w:rsidRDefault="00CD0BFC" w:rsidP="00CD0BFC">
      <w:pPr>
        <w:suppressAutoHyphens w:val="0"/>
        <w:spacing w:after="0" w:line="252" w:lineRule="auto"/>
        <w:ind w:left="5387"/>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“___”____________ 20____ р.</w:t>
      </w:r>
    </w:p>
    <w:p w14:paraId="53FCD66F" w14:textId="77777777" w:rsidR="00CD0BFC" w:rsidRPr="00CD0BFC" w:rsidRDefault="00CD0BFC" w:rsidP="00CD0BFC">
      <w:pPr>
        <w:suppressAutoHyphens w:val="0"/>
        <w:spacing w:after="0" w:line="252" w:lineRule="auto"/>
        <w:ind w:left="5387"/>
        <w:jc w:val="both"/>
        <w:rPr>
          <w:rFonts w:ascii="Times New Roman" w:eastAsiaTheme="minorHAnsi" w:hAnsi="Times New Roman" w:cs="Times New Roman"/>
          <w:sz w:val="28"/>
          <w:szCs w:val="28"/>
          <w:lang w:val="uk-UA" w:eastAsia="en-US"/>
        </w:rPr>
      </w:pPr>
    </w:p>
    <w:p w14:paraId="25BB3B84" w14:textId="77777777" w:rsidR="00CD0BFC" w:rsidRPr="00CD0BFC" w:rsidRDefault="00CD0BFC" w:rsidP="00CD0BFC">
      <w:pPr>
        <w:suppressAutoHyphens w:val="0"/>
        <w:spacing w:after="0" w:line="252" w:lineRule="auto"/>
        <w:ind w:left="5387"/>
        <w:jc w:val="both"/>
        <w:rPr>
          <w:rFonts w:ascii="Times New Roman" w:eastAsiaTheme="minorHAnsi" w:hAnsi="Times New Roman" w:cs="Times New Roman"/>
          <w:sz w:val="28"/>
          <w:szCs w:val="28"/>
          <w:lang w:val="uk-UA" w:eastAsia="en-US"/>
        </w:rPr>
      </w:pPr>
    </w:p>
    <w:p w14:paraId="1AE6EC9B" w14:textId="77777777" w:rsidR="00CD0BFC" w:rsidRPr="00CD0BFC" w:rsidRDefault="00CD0BFC" w:rsidP="00CD0BFC">
      <w:pPr>
        <w:suppressAutoHyphens w:val="0"/>
        <w:spacing w:after="0" w:line="252" w:lineRule="auto"/>
        <w:jc w:val="center"/>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ПРОТОКОЛ № ______</w:t>
      </w:r>
    </w:p>
    <w:p w14:paraId="280FABE2"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засідання підкомісії № _____ екзаменаційної комісії від “___”_______ 20___ р.</w:t>
      </w:r>
    </w:p>
    <w:p w14:paraId="7C41D211" w14:textId="77777777" w:rsidR="00CD0BFC" w:rsidRPr="00CD0BFC" w:rsidRDefault="00CD0BFC" w:rsidP="00CD0BFC">
      <w:pPr>
        <w:suppressAutoHyphens w:val="0"/>
        <w:spacing w:after="0" w:line="252" w:lineRule="auto"/>
        <w:jc w:val="center"/>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про захист кваліфікаційної роботи здобувачем вищої освіти</w:t>
      </w:r>
    </w:p>
    <w:p w14:paraId="0424D5A2" w14:textId="77777777" w:rsidR="00CD0BFC" w:rsidRPr="00CD0BFC" w:rsidRDefault="00CD0BFC" w:rsidP="00CD0BFC">
      <w:pPr>
        <w:pBdr>
          <w:bottom w:val="single" w:sz="12" w:space="1" w:color="auto"/>
        </w:pBdr>
        <w:suppressAutoHyphens w:val="0"/>
        <w:spacing w:after="0" w:line="252" w:lineRule="auto"/>
        <w:jc w:val="center"/>
        <w:rPr>
          <w:rFonts w:ascii="Times New Roman" w:eastAsiaTheme="minorHAnsi" w:hAnsi="Times New Roman" w:cs="Times New Roman"/>
          <w:sz w:val="28"/>
          <w:szCs w:val="28"/>
          <w:lang w:val="uk-UA" w:eastAsia="en-US"/>
        </w:rPr>
      </w:pPr>
    </w:p>
    <w:p w14:paraId="14245A48" w14:textId="77777777" w:rsidR="00CD0BFC" w:rsidRPr="00CD0BFC" w:rsidRDefault="00CD0BFC" w:rsidP="00CD0BFC">
      <w:pPr>
        <w:suppressAutoHyphens w:val="0"/>
        <w:spacing w:after="0" w:line="252" w:lineRule="auto"/>
        <w:jc w:val="center"/>
        <w:rPr>
          <w:rFonts w:ascii="Times New Roman" w:eastAsiaTheme="minorHAnsi" w:hAnsi="Times New Roman" w:cs="Times New Roman"/>
          <w:szCs w:val="28"/>
          <w:lang w:val="uk-UA" w:eastAsia="en-US"/>
        </w:rPr>
      </w:pPr>
      <w:r w:rsidRPr="00CD0BFC">
        <w:rPr>
          <w:rFonts w:ascii="Times New Roman" w:eastAsiaTheme="minorHAnsi" w:hAnsi="Times New Roman" w:cs="Times New Roman"/>
          <w:szCs w:val="28"/>
          <w:lang w:val="uk-UA" w:eastAsia="en-US"/>
        </w:rPr>
        <w:t>(військове звання, Ім’я ПРІЗВИЩЕ )</w:t>
      </w:r>
    </w:p>
    <w:p w14:paraId="51A838FF"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_______ навчальної групи (взводу), спеціальність підготовки ________________</w:t>
      </w:r>
    </w:p>
    <w:p w14:paraId="3D9F7B5C"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p>
    <w:p w14:paraId="2A4C4167" w14:textId="77777777" w:rsidR="00CD0BFC" w:rsidRPr="00CD0BFC" w:rsidRDefault="00CD0BFC" w:rsidP="00CD0BFC">
      <w:pPr>
        <w:suppressAutoHyphens w:val="0"/>
        <w:spacing w:after="0" w:line="252" w:lineRule="auto"/>
        <w:jc w:val="center"/>
        <w:rPr>
          <w:rFonts w:ascii="Times New Roman" w:eastAsiaTheme="minorHAnsi" w:hAnsi="Times New Roman" w:cs="Times New Roman"/>
          <w:lang w:val="uk-UA" w:eastAsia="en-US"/>
        </w:rPr>
      </w:pPr>
      <w:r w:rsidRPr="00CD0BFC">
        <w:rPr>
          <w:rFonts w:ascii="Times New Roman" w:eastAsiaTheme="minorHAnsi" w:hAnsi="Times New Roman" w:cs="Times New Roman"/>
          <w:lang w:val="uk-UA" w:eastAsia="en-US"/>
        </w:rPr>
        <w:t>(шифр, назва спеціальності)</w:t>
      </w:r>
    </w:p>
    <w:p w14:paraId="4A75E31C"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освітньо-професійна програма __________________________________________</w:t>
      </w:r>
    </w:p>
    <w:p w14:paraId="27968915"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p>
    <w:p w14:paraId="5515B149" w14:textId="77777777" w:rsidR="00CD0BFC" w:rsidRPr="00CD0BFC" w:rsidRDefault="00CD0BFC" w:rsidP="00CD0BFC">
      <w:pPr>
        <w:suppressAutoHyphens w:val="0"/>
        <w:spacing w:after="0" w:line="252" w:lineRule="auto"/>
        <w:jc w:val="center"/>
        <w:rPr>
          <w:rFonts w:ascii="Times New Roman" w:eastAsiaTheme="minorHAnsi" w:hAnsi="Times New Roman" w:cs="Times New Roman"/>
          <w:szCs w:val="28"/>
          <w:lang w:val="uk-UA" w:eastAsia="en-US"/>
        </w:rPr>
      </w:pPr>
      <w:r w:rsidRPr="00CD0BFC">
        <w:rPr>
          <w:rFonts w:ascii="Times New Roman" w:eastAsiaTheme="minorHAnsi" w:hAnsi="Times New Roman" w:cs="Times New Roman"/>
          <w:szCs w:val="28"/>
          <w:lang w:val="uk-UA" w:eastAsia="en-US"/>
        </w:rPr>
        <w:t>(назва освітньо-професійної програми)</w:t>
      </w:r>
    </w:p>
    <w:p w14:paraId="3C3F2260"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на тему:</w:t>
      </w:r>
    </w:p>
    <w:p w14:paraId="5D168315"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p>
    <w:p w14:paraId="43AF9E09"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p w14:paraId="434E9E34" w14:textId="77777777" w:rsidR="00CD0BFC" w:rsidRPr="00CD0BFC" w:rsidRDefault="00CD0BFC" w:rsidP="00CD0BFC">
      <w:pPr>
        <w:pBdr>
          <w:top w:val="single" w:sz="12" w:space="1" w:color="auto"/>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p>
    <w:p w14:paraId="3A18100D" w14:textId="77777777" w:rsidR="00CD0BFC" w:rsidRPr="00CD0BFC" w:rsidRDefault="00CD0BFC" w:rsidP="00CD0BFC">
      <w:pPr>
        <w:pBdr>
          <w:bottom w:val="single" w:sz="12" w:space="1" w:color="auto"/>
          <w:between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p>
    <w:p w14:paraId="482C906C"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Кваліфікаційна робота виконана під керівництвом</w:t>
      </w:r>
    </w:p>
    <w:p w14:paraId="70AD66EF"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p w14:paraId="4752C7A6" w14:textId="77777777" w:rsidR="00CD0BFC" w:rsidRPr="00CD0BFC" w:rsidRDefault="00CD0BFC" w:rsidP="00CD0BFC">
      <w:pPr>
        <w:pBdr>
          <w:top w:val="single" w:sz="12" w:space="1" w:color="auto"/>
          <w:bottom w:val="single" w:sz="12" w:space="1" w:color="auto"/>
        </w:pBdr>
        <w:suppressAutoHyphens w:val="0"/>
        <w:spacing w:after="0" w:line="252" w:lineRule="auto"/>
        <w:jc w:val="right"/>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w:t>
      </w:r>
    </w:p>
    <w:p w14:paraId="4DC209A4" w14:textId="77777777" w:rsidR="00CD0BFC" w:rsidRPr="00CD0BFC" w:rsidRDefault="00CD0BFC" w:rsidP="00CD0BFC">
      <w:pPr>
        <w:pBdr>
          <w:bottom w:val="single" w:sz="12" w:space="1" w:color="auto"/>
        </w:pBdr>
        <w:suppressAutoHyphens w:val="0"/>
        <w:spacing w:after="0" w:line="252" w:lineRule="auto"/>
        <w:jc w:val="center"/>
        <w:rPr>
          <w:rFonts w:ascii="Times New Roman" w:eastAsiaTheme="minorHAnsi" w:hAnsi="Times New Roman" w:cs="Times New Roman"/>
          <w:szCs w:val="28"/>
          <w:lang w:val="uk-UA" w:eastAsia="en-US"/>
        </w:rPr>
      </w:pPr>
      <w:r w:rsidRPr="00CD0BFC">
        <w:rPr>
          <w:rFonts w:ascii="Times New Roman" w:eastAsiaTheme="minorHAnsi" w:hAnsi="Times New Roman" w:cs="Times New Roman"/>
          <w:szCs w:val="28"/>
          <w:lang w:val="uk-UA" w:eastAsia="en-US"/>
        </w:rPr>
        <w:t>(вчене звання та науковий ступіть, військове звання, Ім’я ПРІЗВИЩЕ керівника)</w:t>
      </w:r>
    </w:p>
    <w:p w14:paraId="27F8A65B" w14:textId="77777777" w:rsidR="00CD0BFC" w:rsidRPr="00CD0BFC" w:rsidRDefault="00CD0BFC" w:rsidP="00CD0BFC">
      <w:pPr>
        <w:pBdr>
          <w:bottom w:val="single" w:sz="12" w:space="1" w:color="auto"/>
        </w:pBdr>
        <w:suppressAutoHyphens w:val="0"/>
        <w:spacing w:after="0" w:line="252" w:lineRule="auto"/>
        <w:rPr>
          <w:rFonts w:ascii="Times New Roman" w:eastAsiaTheme="minorHAnsi" w:hAnsi="Times New Roman" w:cs="Times New Roman"/>
          <w:szCs w:val="28"/>
          <w:lang w:val="uk-UA" w:eastAsia="en-US"/>
        </w:rPr>
      </w:pPr>
      <w:r w:rsidRPr="00CD0BFC">
        <w:rPr>
          <w:rFonts w:ascii="Times New Roman" w:eastAsiaTheme="minorHAnsi" w:hAnsi="Times New Roman" w:cs="Times New Roman"/>
          <w:sz w:val="28"/>
          <w:szCs w:val="28"/>
          <w:lang w:val="uk-UA" w:eastAsia="en-US"/>
        </w:rPr>
        <w:t>Рецензент ___________________________________________________________</w:t>
      </w:r>
    </w:p>
    <w:p w14:paraId="0912B95E" w14:textId="77777777" w:rsidR="00CD0BFC" w:rsidRPr="00CD0BFC" w:rsidRDefault="00CD0BFC" w:rsidP="00CD0BFC">
      <w:pPr>
        <w:pBdr>
          <w:bottom w:val="single" w:sz="12" w:space="1" w:color="auto"/>
        </w:pBdr>
        <w:suppressAutoHyphens w:val="0"/>
        <w:spacing w:after="0" w:line="252" w:lineRule="auto"/>
        <w:jc w:val="center"/>
        <w:rPr>
          <w:rFonts w:ascii="Times New Roman" w:eastAsiaTheme="minorHAnsi" w:hAnsi="Times New Roman" w:cs="Times New Roman"/>
          <w:szCs w:val="28"/>
          <w:lang w:val="uk-UA" w:eastAsia="en-US"/>
        </w:rPr>
      </w:pPr>
      <w:r w:rsidRPr="00CD0BFC">
        <w:rPr>
          <w:rFonts w:ascii="Times New Roman" w:eastAsiaTheme="minorHAnsi" w:hAnsi="Times New Roman" w:cs="Times New Roman"/>
          <w:szCs w:val="28"/>
          <w:lang w:val="uk-UA" w:eastAsia="en-US"/>
        </w:rPr>
        <w:t>(вчене звання та науковий ступіть, військове звання, Ім’я ПРІЗВИЩЕ рецензента)</w:t>
      </w:r>
    </w:p>
    <w:p w14:paraId="2E5E097D" w14:textId="77777777" w:rsidR="00CD0BFC" w:rsidRPr="00CD0BFC" w:rsidRDefault="00CD0BFC" w:rsidP="00CD0BFC">
      <w:pPr>
        <w:pBdr>
          <w:bottom w:val="single" w:sz="12" w:space="1" w:color="auto"/>
        </w:pBdr>
        <w:suppressAutoHyphens w:val="0"/>
        <w:spacing w:after="0" w:line="252" w:lineRule="auto"/>
        <w:jc w:val="center"/>
        <w:rPr>
          <w:rFonts w:ascii="Times New Roman" w:eastAsiaTheme="minorHAnsi" w:hAnsi="Times New Roman" w:cs="Times New Roman"/>
          <w:szCs w:val="28"/>
          <w:lang w:val="uk-UA" w:eastAsia="en-US"/>
        </w:rPr>
      </w:pPr>
    </w:p>
    <w:p w14:paraId="689EDF0B" w14:textId="77777777" w:rsidR="00CD0BFC" w:rsidRPr="00CD0BFC" w:rsidRDefault="00CD0BFC" w:rsidP="00CD0BFC">
      <w:pPr>
        <w:suppressAutoHyphens w:val="0"/>
        <w:spacing w:after="0" w:line="252" w:lineRule="auto"/>
        <w:jc w:val="center"/>
        <w:rPr>
          <w:rFonts w:ascii="Times New Roman" w:eastAsiaTheme="minorHAnsi" w:hAnsi="Times New Roman" w:cs="Times New Roman"/>
          <w:szCs w:val="28"/>
          <w:lang w:val="uk-UA" w:eastAsia="en-US"/>
        </w:rPr>
      </w:pPr>
    </w:p>
    <w:p w14:paraId="31DF92A5"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У підкомісію екзаменаційної комісії подані:</w:t>
      </w:r>
    </w:p>
    <w:p w14:paraId="6909A220" w14:textId="77777777" w:rsidR="00CD0BFC" w:rsidRPr="00CD0BFC" w:rsidRDefault="00CD0BFC" w:rsidP="00CD0BFC">
      <w:pPr>
        <w:suppressAutoHyphens w:val="0"/>
        <w:spacing w:after="0" w:line="252" w:lineRule="auto"/>
        <w:ind w:firstLine="709"/>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1. Кваліфікаційна робота (пояснювальна записка) на ___ аркушах.</w:t>
      </w:r>
    </w:p>
    <w:p w14:paraId="319D8BD4" w14:textId="77777777" w:rsidR="00CD0BFC" w:rsidRPr="00CD0BFC" w:rsidRDefault="00CD0BFC" w:rsidP="00CD0BFC">
      <w:pPr>
        <w:suppressAutoHyphens w:val="0"/>
        <w:spacing w:after="0" w:line="252" w:lineRule="auto"/>
        <w:ind w:firstLine="709"/>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2. Креслення (таблиці, карти, схеми) на ___ аркушах.</w:t>
      </w:r>
    </w:p>
    <w:p w14:paraId="040A1491" w14:textId="77777777" w:rsidR="00CD0BFC" w:rsidRPr="00CD0BFC" w:rsidRDefault="00CD0BFC" w:rsidP="00CD0BFC">
      <w:pPr>
        <w:suppressAutoHyphens w:val="0"/>
        <w:spacing w:after="0" w:line="252" w:lineRule="auto"/>
        <w:ind w:firstLine="709"/>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3. Відгук керівника кваліфікаційної роботи.</w:t>
      </w:r>
    </w:p>
    <w:p w14:paraId="11C3BC45" w14:textId="77777777" w:rsidR="00CD0BFC" w:rsidRPr="00CD0BFC" w:rsidRDefault="00CD0BFC" w:rsidP="00CD0BFC">
      <w:pPr>
        <w:pBdr>
          <w:bottom w:val="single" w:sz="12" w:space="1" w:color="auto"/>
        </w:pBdr>
        <w:suppressAutoHyphens w:val="0"/>
        <w:spacing w:after="0" w:line="252" w:lineRule="auto"/>
        <w:ind w:firstLine="709"/>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lastRenderedPageBreak/>
        <w:t>4. Рецензія на кваліфікаційну роботу.</w:t>
      </w:r>
    </w:p>
    <w:p w14:paraId="1D1A6262" w14:textId="77777777" w:rsidR="00CD0BFC" w:rsidRPr="00CD0BFC" w:rsidRDefault="00CD0BFC" w:rsidP="00CD0BFC">
      <w:pPr>
        <w:pBdr>
          <w:bottom w:val="single" w:sz="12" w:space="1" w:color="auto"/>
        </w:pBdr>
        <w:suppressAutoHyphens w:val="0"/>
        <w:spacing w:after="0" w:line="252" w:lineRule="auto"/>
        <w:ind w:firstLine="709"/>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5. Довідка щодо перевірки кваліфікаційних робіт на плагіат.</w:t>
      </w:r>
    </w:p>
    <w:p w14:paraId="183D0FBD" w14:textId="77777777" w:rsidR="00CD0BFC" w:rsidRPr="00CD0BFC" w:rsidRDefault="00CD0BFC" w:rsidP="00CD0BFC">
      <w:pPr>
        <w:pBdr>
          <w:bottom w:val="single" w:sz="12" w:space="1" w:color="auto"/>
        </w:pBdr>
        <w:suppressAutoHyphens w:val="0"/>
        <w:spacing w:after="0" w:line="252" w:lineRule="auto"/>
        <w:ind w:firstLine="709"/>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6. Акт експертної комісії щодо проведення оцінки кваліфікаційної роботи на відсутність (наявність) відомостей, що становлять державну таємницю та інформацію з обмеженим доступом.</w:t>
      </w:r>
    </w:p>
    <w:p w14:paraId="799179BB" w14:textId="77777777" w:rsidR="00CD0BFC" w:rsidRPr="00CD0BFC" w:rsidRDefault="00CD0BFC" w:rsidP="00CD0BFC">
      <w:pPr>
        <w:pBdr>
          <w:bottom w:val="single" w:sz="12" w:space="1" w:color="auto"/>
        </w:pBdr>
        <w:suppressAutoHyphens w:val="0"/>
        <w:spacing w:after="0" w:line="252" w:lineRule="auto"/>
        <w:ind w:firstLine="709"/>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7. Інші матеріали, що характеризують наукову та практичну цінність кваліфікаційної роботи (статті, свідоцтво про винахід, макет тощо).</w:t>
      </w:r>
    </w:p>
    <w:p w14:paraId="5CF8045A"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p>
    <w:p w14:paraId="31CBCFA1"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Запитання, що задані здобувачу вищої освіти під час захисту:</w:t>
      </w:r>
    </w:p>
    <w:p w14:paraId="72E932A5"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1. __________________________________________________________________</w:t>
      </w:r>
    </w:p>
    <w:p w14:paraId="7748D801"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____________________________________________________________________</w:t>
      </w:r>
    </w:p>
    <w:p w14:paraId="40938624"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2. __________________________________________________________________</w:t>
      </w:r>
    </w:p>
    <w:p w14:paraId="768DDC94"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____________________________________________________________________</w:t>
      </w:r>
    </w:p>
    <w:p w14:paraId="3B54213D"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Загальна характеристика якості виконання і захисту кваліфікаційної роботи</w:t>
      </w:r>
    </w:p>
    <w:p w14:paraId="258BE439"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____________________________________________________________________</w:t>
      </w:r>
    </w:p>
    <w:p w14:paraId="02BF27FE"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____________________________________________________________________</w:t>
      </w:r>
    </w:p>
    <w:p w14:paraId="7A6DE11C"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Визначити, що здобувач вищої освіти ___________________________________</w:t>
      </w:r>
    </w:p>
    <w:p w14:paraId="6461E4F6" w14:textId="77777777" w:rsidR="00CD0BFC" w:rsidRPr="00CD0BFC" w:rsidRDefault="00CD0BFC" w:rsidP="00CD0BFC">
      <w:pPr>
        <w:pBdr>
          <w:bottom w:val="single" w:sz="12" w:space="1" w:color="auto"/>
        </w:pBdr>
        <w:suppressAutoHyphens w:val="0"/>
        <w:spacing w:after="0" w:line="252" w:lineRule="auto"/>
        <w:jc w:val="center"/>
        <w:rPr>
          <w:rFonts w:ascii="Times New Roman" w:eastAsiaTheme="minorHAnsi" w:hAnsi="Times New Roman" w:cs="Times New Roman"/>
          <w:sz w:val="28"/>
          <w:szCs w:val="28"/>
          <w:lang w:val="uk-UA" w:eastAsia="en-US"/>
        </w:rPr>
      </w:pPr>
    </w:p>
    <w:p w14:paraId="1A99909B" w14:textId="77777777" w:rsidR="00CD0BFC" w:rsidRPr="00CD0BFC" w:rsidRDefault="00CD0BFC" w:rsidP="00CD0BFC">
      <w:pPr>
        <w:suppressAutoHyphens w:val="0"/>
        <w:spacing w:after="0" w:line="252" w:lineRule="auto"/>
        <w:jc w:val="center"/>
        <w:rPr>
          <w:rFonts w:ascii="Times New Roman" w:eastAsiaTheme="minorHAnsi" w:hAnsi="Times New Roman" w:cs="Times New Roman"/>
          <w:szCs w:val="28"/>
          <w:lang w:val="uk-UA" w:eastAsia="en-US"/>
        </w:rPr>
      </w:pPr>
      <w:r w:rsidRPr="00CD0BFC">
        <w:rPr>
          <w:rFonts w:ascii="Times New Roman" w:eastAsiaTheme="minorHAnsi" w:hAnsi="Times New Roman" w:cs="Times New Roman"/>
          <w:szCs w:val="28"/>
          <w:lang w:val="uk-UA" w:eastAsia="en-US"/>
        </w:rPr>
        <w:t>(військове звання, Ім’я ПРІЗВИЩЕ )</w:t>
      </w:r>
    </w:p>
    <w:p w14:paraId="104D389E"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виконав та захистив кваліфікаційну роботу з оцінкою ______________________</w:t>
      </w:r>
    </w:p>
    <w:p w14:paraId="7D81C29D"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p>
    <w:p w14:paraId="7613EA3B"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Особлива думка членів підкомісії та пропозиції____________________________</w:t>
      </w:r>
    </w:p>
    <w:p w14:paraId="750DDA88" w14:textId="77777777" w:rsidR="00CD0BFC" w:rsidRPr="00CD0BFC" w:rsidRDefault="00CD0BFC" w:rsidP="00CD0BFC">
      <w:pPr>
        <w:pBdr>
          <w:bottom w:val="single" w:sz="12" w:space="1" w:color="auto"/>
        </w:pBdr>
        <w:suppressAutoHyphens w:val="0"/>
        <w:spacing w:after="0" w:line="252" w:lineRule="auto"/>
        <w:jc w:val="both"/>
        <w:rPr>
          <w:rFonts w:ascii="Times New Roman" w:eastAsiaTheme="minorHAnsi" w:hAnsi="Times New Roman" w:cs="Times New Roman"/>
          <w:sz w:val="28"/>
          <w:szCs w:val="28"/>
          <w:lang w:val="uk-UA" w:eastAsia="en-US"/>
        </w:rPr>
      </w:pPr>
    </w:p>
    <w:p w14:paraId="2F859269"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____________________________________________________________________</w:t>
      </w:r>
    </w:p>
    <w:p w14:paraId="324E9B7D"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____________________________________________________________________</w:t>
      </w:r>
    </w:p>
    <w:p w14:paraId="0CAFDFFB"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____________________________________________________________________</w:t>
      </w:r>
    </w:p>
    <w:p w14:paraId="5230644B"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p w14:paraId="25846F5C"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p>
    <w:p w14:paraId="64B0D54A"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Голова підкомісії _____________________________________________________</w:t>
      </w:r>
    </w:p>
    <w:p w14:paraId="6EF372EA" w14:textId="77777777" w:rsidR="00CD0BFC" w:rsidRPr="00CD0BFC" w:rsidRDefault="00CD0BFC" w:rsidP="00CD0BFC">
      <w:pPr>
        <w:suppressAutoHyphens w:val="0"/>
        <w:spacing w:after="0" w:line="252" w:lineRule="auto"/>
        <w:ind w:left="2268"/>
        <w:jc w:val="center"/>
        <w:rPr>
          <w:rFonts w:ascii="Times New Roman" w:eastAsiaTheme="minorHAnsi" w:hAnsi="Times New Roman" w:cs="Times New Roman"/>
          <w:szCs w:val="28"/>
          <w:lang w:val="uk-UA" w:eastAsia="en-US"/>
        </w:rPr>
      </w:pPr>
      <w:r w:rsidRPr="00CD0BFC">
        <w:rPr>
          <w:rFonts w:ascii="Times New Roman" w:eastAsiaTheme="minorHAnsi" w:hAnsi="Times New Roman" w:cs="Times New Roman"/>
          <w:szCs w:val="28"/>
          <w:lang w:val="uk-UA" w:eastAsia="en-US"/>
        </w:rPr>
        <w:t>(військове звання, підпис, Ім’я ПРІЗВИЩЕ )</w:t>
      </w:r>
    </w:p>
    <w:p w14:paraId="0C8C5E97" w14:textId="77777777" w:rsidR="00CD0BFC" w:rsidRPr="00CD0BFC" w:rsidRDefault="00CD0BFC" w:rsidP="00CD0BFC">
      <w:pPr>
        <w:suppressAutoHyphens w:val="0"/>
        <w:spacing w:after="0" w:line="252" w:lineRule="auto"/>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Члени підкомісії ______________________________________________________</w:t>
      </w:r>
    </w:p>
    <w:p w14:paraId="001589C5" w14:textId="77777777" w:rsidR="00CD0BFC" w:rsidRPr="00CD0BFC" w:rsidRDefault="00CD0BFC" w:rsidP="00CD0BFC">
      <w:pPr>
        <w:suppressAutoHyphens w:val="0"/>
        <w:spacing w:after="0" w:line="252" w:lineRule="auto"/>
        <w:ind w:left="2127"/>
        <w:jc w:val="center"/>
        <w:rPr>
          <w:rFonts w:ascii="Times New Roman" w:eastAsiaTheme="minorHAnsi" w:hAnsi="Times New Roman" w:cs="Times New Roman"/>
          <w:szCs w:val="28"/>
          <w:lang w:val="uk-UA" w:eastAsia="en-US"/>
        </w:rPr>
      </w:pPr>
      <w:r w:rsidRPr="00CD0BFC">
        <w:rPr>
          <w:rFonts w:ascii="Times New Roman" w:eastAsiaTheme="minorHAnsi" w:hAnsi="Times New Roman" w:cs="Times New Roman"/>
          <w:szCs w:val="28"/>
          <w:lang w:val="uk-UA" w:eastAsia="en-US"/>
        </w:rPr>
        <w:t>(військове звання, підпис, Ім’я ПРІЗВИЩЕ )</w:t>
      </w:r>
    </w:p>
    <w:p w14:paraId="555305E9" w14:textId="77777777" w:rsidR="00CD0BFC" w:rsidRPr="00CD0BFC" w:rsidRDefault="00CD0BFC" w:rsidP="00CD0BFC">
      <w:pPr>
        <w:suppressAutoHyphens w:val="0"/>
        <w:spacing w:after="0" w:line="252" w:lineRule="auto"/>
        <w:ind w:left="2127"/>
        <w:jc w:val="both"/>
        <w:rPr>
          <w:rFonts w:ascii="Times New Roman" w:eastAsiaTheme="minorHAnsi" w:hAnsi="Times New Roman" w:cs="Times New Roman"/>
          <w:sz w:val="28"/>
          <w:szCs w:val="28"/>
          <w:lang w:val="uk-UA" w:eastAsia="en-US"/>
        </w:rPr>
      </w:pPr>
      <w:r w:rsidRPr="00CD0BFC">
        <w:rPr>
          <w:rFonts w:ascii="Times New Roman" w:eastAsiaTheme="minorHAnsi" w:hAnsi="Times New Roman" w:cs="Times New Roman"/>
          <w:sz w:val="28"/>
          <w:szCs w:val="28"/>
          <w:lang w:val="uk-UA" w:eastAsia="en-US"/>
        </w:rPr>
        <w:t>_____________________________________________________</w:t>
      </w:r>
    </w:p>
    <w:p w14:paraId="6D169016" w14:textId="77777777" w:rsidR="00CD0BFC" w:rsidRPr="00CD0BFC" w:rsidRDefault="00CD0BFC" w:rsidP="00CD0BFC">
      <w:pPr>
        <w:suppressAutoHyphens w:val="0"/>
        <w:spacing w:after="0" w:line="252" w:lineRule="auto"/>
        <w:ind w:left="2127"/>
        <w:jc w:val="center"/>
        <w:rPr>
          <w:rFonts w:ascii="Times New Roman" w:eastAsiaTheme="minorHAnsi" w:hAnsi="Times New Roman" w:cs="Times New Roman"/>
          <w:szCs w:val="28"/>
          <w:lang w:val="uk-UA" w:eastAsia="en-US"/>
        </w:rPr>
      </w:pPr>
      <w:r w:rsidRPr="00CD0BFC">
        <w:rPr>
          <w:rFonts w:ascii="Times New Roman" w:eastAsiaTheme="minorHAnsi" w:hAnsi="Times New Roman" w:cs="Times New Roman"/>
          <w:szCs w:val="28"/>
          <w:lang w:val="uk-UA" w:eastAsia="en-US"/>
        </w:rPr>
        <w:t>(військове звання, підпис, Ім’я ПРІЗВИЩЕ )</w:t>
      </w:r>
    </w:p>
    <w:p w14:paraId="1B03AA0B" w14:textId="6B981439" w:rsidR="00CD0BFC" w:rsidRDefault="00CD0BFC">
      <w:pPr>
        <w:suppressAutoHyphens w:val="0"/>
        <w:spacing w:after="0" w:line="240" w:lineRule="auto"/>
        <w:rPr>
          <w:rFonts w:ascii="Times New Roman" w:eastAsia="Times New Roman" w:hAnsi="Times New Roman" w:cs="Times New Roman"/>
          <w:sz w:val="26"/>
          <w:szCs w:val="26"/>
          <w:lang w:val="uk-UA"/>
        </w:rPr>
      </w:pPr>
      <w:r>
        <w:rPr>
          <w:lang w:val="uk-UA"/>
        </w:rPr>
        <w:br w:type="page"/>
      </w:r>
    </w:p>
    <w:p w14:paraId="08716B74" w14:textId="77777777" w:rsidR="00CD0BFC" w:rsidRPr="00CD0BFC" w:rsidRDefault="00CD0BFC" w:rsidP="00CD0BFC">
      <w:pPr>
        <w:keepNext/>
        <w:suppressAutoHyphens w:val="0"/>
        <w:spacing w:after="0" w:line="252" w:lineRule="auto"/>
        <w:ind w:left="4536"/>
        <w:jc w:val="both"/>
        <w:outlineLvl w:val="0"/>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lastRenderedPageBreak/>
        <w:t>Додаток 5</w:t>
      </w:r>
    </w:p>
    <w:p w14:paraId="02340002" w14:textId="77777777" w:rsidR="00CD0BFC" w:rsidRPr="00CD0BFC" w:rsidRDefault="00CD0BFC" w:rsidP="00CD0BFC">
      <w:pPr>
        <w:keepNext/>
        <w:suppressAutoHyphens w:val="0"/>
        <w:spacing w:after="0" w:line="252" w:lineRule="auto"/>
        <w:ind w:left="4536"/>
        <w:jc w:val="both"/>
        <w:outlineLvl w:val="0"/>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 xml:space="preserve">до Положення про екзаменаційну комісію та атестацію здобувачів вищої освіти у Військовій академії (м. Одеса) </w:t>
      </w:r>
    </w:p>
    <w:p w14:paraId="1FF10F6A" w14:textId="77777777" w:rsidR="00CD0BFC" w:rsidRPr="00CD0BFC" w:rsidRDefault="00CD0BFC" w:rsidP="00CD0BFC">
      <w:pPr>
        <w:keepNext/>
        <w:suppressAutoHyphens w:val="0"/>
        <w:spacing w:after="0" w:line="252" w:lineRule="auto"/>
        <w:ind w:left="4536"/>
        <w:jc w:val="both"/>
        <w:outlineLvl w:val="0"/>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(підпункту 10.2 пункту 10)</w:t>
      </w:r>
    </w:p>
    <w:p w14:paraId="7DE9224F" w14:textId="77777777" w:rsidR="00CD0BFC" w:rsidRPr="00CD0BFC" w:rsidRDefault="00CD0BFC" w:rsidP="00CD0BFC">
      <w:pPr>
        <w:pBdr>
          <w:bottom w:val="single" w:sz="12" w:space="1" w:color="auto"/>
        </w:pBdr>
        <w:suppressAutoHyphens w:val="0"/>
        <w:spacing w:after="0" w:line="252" w:lineRule="auto"/>
        <w:jc w:val="center"/>
        <w:rPr>
          <w:rFonts w:ascii="Times New Roman" w:eastAsia="Times New Roman" w:hAnsi="Times New Roman" w:cs="Times New Roman"/>
          <w:sz w:val="28"/>
          <w:szCs w:val="28"/>
          <w:lang w:val="uk-UA" w:eastAsia="ru-RU"/>
        </w:rPr>
      </w:pPr>
    </w:p>
    <w:p w14:paraId="73D62882" w14:textId="77777777" w:rsidR="00CD0BFC" w:rsidRPr="00CD0BFC" w:rsidRDefault="00CD0BFC" w:rsidP="00CD0BFC">
      <w:pPr>
        <w:pBdr>
          <w:bottom w:val="single" w:sz="12" w:space="1" w:color="auto"/>
        </w:pBdr>
        <w:suppressAutoHyphens w:val="0"/>
        <w:spacing w:after="0" w:line="252" w:lineRule="auto"/>
        <w:jc w:val="center"/>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Військова академія (м. Одеса)</w:t>
      </w:r>
    </w:p>
    <w:p w14:paraId="79DCEE25" w14:textId="77777777" w:rsidR="00CD0BFC" w:rsidRPr="00CD0BFC" w:rsidRDefault="00CD0BFC" w:rsidP="00CD0BFC">
      <w:pPr>
        <w:suppressAutoHyphens w:val="0"/>
        <w:spacing w:after="0" w:line="252" w:lineRule="auto"/>
        <w:jc w:val="center"/>
        <w:rPr>
          <w:rFonts w:ascii="Times New Roman" w:eastAsia="Times New Roman" w:hAnsi="Times New Roman" w:cs="Times New Roman"/>
          <w:sz w:val="24"/>
          <w:szCs w:val="24"/>
          <w:lang w:val="uk-UA" w:eastAsia="ru-RU"/>
        </w:rPr>
      </w:pPr>
      <w:r w:rsidRPr="00CD0BFC">
        <w:rPr>
          <w:rFonts w:ascii="Times New Roman" w:eastAsia="Times New Roman" w:hAnsi="Times New Roman" w:cs="Times New Roman"/>
          <w:sz w:val="24"/>
          <w:szCs w:val="24"/>
          <w:lang w:val="uk-UA" w:eastAsia="ru-RU"/>
        </w:rPr>
        <w:t>(найменування вищого військового навчального закладу)</w:t>
      </w:r>
    </w:p>
    <w:p w14:paraId="2BA90970" w14:textId="77777777" w:rsidR="00CD0BFC" w:rsidRPr="00CD0BFC" w:rsidRDefault="00CD0BFC" w:rsidP="00CD0BFC">
      <w:pPr>
        <w:shd w:val="clear" w:color="auto" w:fill="FFFFFF"/>
        <w:suppressAutoHyphens w:val="0"/>
        <w:spacing w:after="0" w:line="252" w:lineRule="auto"/>
        <w:jc w:val="center"/>
        <w:outlineLvl w:val="2"/>
        <w:rPr>
          <w:rFonts w:ascii="Times New Roman" w:eastAsia="Times New Roman" w:hAnsi="Times New Roman" w:cs="Times New Roman"/>
          <w:sz w:val="28"/>
          <w:szCs w:val="28"/>
          <w:lang w:val="uk-UA" w:eastAsia="ru-RU"/>
        </w:rPr>
      </w:pPr>
    </w:p>
    <w:p w14:paraId="0EDBDB3E" w14:textId="77777777" w:rsidR="00CD0BFC" w:rsidRPr="00CD0BFC" w:rsidRDefault="00CD0BFC" w:rsidP="00CD0BFC">
      <w:pPr>
        <w:shd w:val="clear" w:color="auto" w:fill="FFFFFF"/>
        <w:suppressAutoHyphens w:val="0"/>
        <w:spacing w:after="0" w:line="252" w:lineRule="auto"/>
        <w:jc w:val="center"/>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РІШЕННЯ</w:t>
      </w:r>
    </w:p>
    <w:p w14:paraId="23768CED" w14:textId="77777777" w:rsidR="00CD0BFC" w:rsidRPr="00CD0BFC" w:rsidRDefault="00CD0BFC" w:rsidP="00CD0BFC">
      <w:pPr>
        <w:shd w:val="clear" w:color="auto" w:fill="FFFFFF"/>
        <w:suppressAutoHyphens w:val="0"/>
        <w:spacing w:after="0" w:line="252" w:lineRule="auto"/>
        <w:jc w:val="center"/>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екзаменаційної комісії щодо атестації здобувачів вищої освіти</w:t>
      </w:r>
    </w:p>
    <w:p w14:paraId="16092ACE" w14:textId="77777777" w:rsidR="00CD0BFC" w:rsidRPr="00CD0BFC" w:rsidRDefault="00CD0BFC" w:rsidP="00CD0BFC">
      <w:pPr>
        <w:suppressAutoHyphens w:val="0"/>
        <w:spacing w:after="0" w:line="252" w:lineRule="auto"/>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від “</w:t>
      </w:r>
      <w:r w:rsidRPr="00CD0BFC">
        <w:rPr>
          <w:rFonts w:ascii="Times New Roman" w:eastAsia="Times New Roman" w:hAnsi="Times New Roman" w:cs="Times New Roman"/>
          <w:sz w:val="28"/>
          <w:szCs w:val="28"/>
          <w:lang w:val="ru-RU" w:eastAsia="ru-RU"/>
        </w:rPr>
        <w:t>___</w:t>
      </w:r>
      <w:r w:rsidRPr="00CD0BFC">
        <w:rPr>
          <w:rFonts w:ascii="Times New Roman" w:eastAsia="Times New Roman" w:hAnsi="Times New Roman" w:cs="Times New Roman"/>
          <w:sz w:val="28"/>
          <w:szCs w:val="28"/>
          <w:lang w:val="uk-UA" w:eastAsia="ru-RU"/>
        </w:rPr>
        <w:t xml:space="preserve">” </w:t>
      </w:r>
      <w:r w:rsidRPr="00CD0BFC">
        <w:rPr>
          <w:rFonts w:ascii="Times New Roman" w:eastAsia="Times New Roman" w:hAnsi="Times New Roman" w:cs="Times New Roman"/>
          <w:sz w:val="28"/>
          <w:szCs w:val="28"/>
          <w:lang w:val="ru-RU" w:eastAsia="ru-RU"/>
        </w:rPr>
        <w:t>_______________</w:t>
      </w:r>
      <w:r w:rsidRPr="00CD0BFC">
        <w:rPr>
          <w:rFonts w:ascii="Times New Roman" w:eastAsia="Times New Roman" w:hAnsi="Times New Roman" w:cs="Times New Roman"/>
          <w:sz w:val="28"/>
          <w:szCs w:val="28"/>
          <w:lang w:val="uk-UA" w:eastAsia="ru-RU"/>
        </w:rPr>
        <w:t xml:space="preserve"> 20</w:t>
      </w:r>
      <w:r w:rsidRPr="00CD0BFC">
        <w:rPr>
          <w:rFonts w:ascii="Times New Roman" w:eastAsia="Times New Roman" w:hAnsi="Times New Roman" w:cs="Times New Roman"/>
          <w:sz w:val="28"/>
          <w:szCs w:val="28"/>
          <w:lang w:val="ru-RU" w:eastAsia="ru-RU"/>
        </w:rPr>
        <w:t>__</w:t>
      </w:r>
      <w:r w:rsidRPr="00CD0BFC">
        <w:rPr>
          <w:rFonts w:ascii="Times New Roman" w:eastAsia="Times New Roman" w:hAnsi="Times New Roman" w:cs="Times New Roman"/>
          <w:sz w:val="28"/>
          <w:szCs w:val="28"/>
          <w:lang w:val="uk-UA" w:eastAsia="ru-RU"/>
        </w:rPr>
        <w:t xml:space="preserve"> р.</w:t>
      </w:r>
    </w:p>
    <w:p w14:paraId="78BBD7FB" w14:textId="77777777" w:rsidR="00CD0BFC" w:rsidRPr="00CD0BFC" w:rsidRDefault="00CD0BFC" w:rsidP="00CD0BFC">
      <w:pPr>
        <w:suppressAutoHyphens w:val="0"/>
        <w:spacing w:after="0" w:line="252" w:lineRule="auto"/>
        <w:ind w:firstLine="567"/>
        <w:jc w:val="both"/>
        <w:rPr>
          <w:rFonts w:ascii="Times New Roman" w:eastAsia="Times New Roman" w:hAnsi="Times New Roman" w:cs="Times New Roman"/>
          <w:sz w:val="28"/>
          <w:szCs w:val="28"/>
          <w:lang w:val="uk-UA" w:eastAsia="ru-RU"/>
        </w:rPr>
      </w:pPr>
    </w:p>
    <w:p w14:paraId="5959AC65" w14:textId="77777777" w:rsidR="00CD0BFC" w:rsidRPr="00CD0BFC" w:rsidRDefault="00CD0BFC" w:rsidP="00CD0BFC">
      <w:pPr>
        <w:pBdr>
          <w:bottom w:val="single" w:sz="12" w:space="1" w:color="auto"/>
        </w:pBdr>
        <w:suppressAutoHyphens w:val="0"/>
        <w:spacing w:after="0" w:line="252" w:lineRule="auto"/>
        <w:ind w:firstLine="851"/>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 xml:space="preserve">Екзаменаційна комісія, яка призначена наказом (наказами) </w:t>
      </w:r>
    </w:p>
    <w:p w14:paraId="60379467" w14:textId="77777777" w:rsidR="00CD0BFC" w:rsidRPr="00CD0BFC" w:rsidRDefault="00CD0BFC" w:rsidP="00CD0BFC">
      <w:pPr>
        <w:pBdr>
          <w:bottom w:val="single" w:sz="12" w:space="1" w:color="auto"/>
        </w:pBdr>
        <w:suppressAutoHyphens w:val="0"/>
        <w:spacing w:after="0" w:line="252" w:lineRule="auto"/>
        <w:ind w:firstLine="851"/>
        <w:jc w:val="both"/>
        <w:rPr>
          <w:rFonts w:ascii="Times New Roman" w:eastAsia="Times New Roman" w:hAnsi="Times New Roman" w:cs="Times New Roman"/>
          <w:sz w:val="28"/>
          <w:szCs w:val="28"/>
          <w:lang w:val="uk-UA" w:eastAsia="ru-RU"/>
        </w:rPr>
      </w:pPr>
    </w:p>
    <w:p w14:paraId="4F451AF8" w14:textId="77777777" w:rsidR="00CD0BFC" w:rsidRPr="00CD0BFC" w:rsidRDefault="00CD0BFC" w:rsidP="00CD0BFC">
      <w:pPr>
        <w:suppressAutoHyphens w:val="0"/>
        <w:spacing w:after="0" w:line="252" w:lineRule="auto"/>
        <w:ind w:firstLine="851"/>
        <w:jc w:val="both"/>
        <w:rPr>
          <w:rFonts w:ascii="Times New Roman" w:eastAsia="Times New Roman" w:hAnsi="Times New Roman" w:cs="Times New Roman"/>
          <w:sz w:val="28"/>
          <w:szCs w:val="28"/>
          <w:lang w:val="uk-UA" w:eastAsia="ru-RU"/>
        </w:rPr>
      </w:pPr>
    </w:p>
    <w:p w14:paraId="292876FC" w14:textId="77777777" w:rsidR="00CD0BFC" w:rsidRPr="00CD0BFC" w:rsidRDefault="00CD0BFC" w:rsidP="00CD0BFC">
      <w:pPr>
        <w:pBdr>
          <w:top w:val="single" w:sz="12" w:space="1" w:color="auto"/>
          <w:bottom w:val="single" w:sz="12" w:space="1" w:color="auto"/>
        </w:pBdr>
        <w:suppressAutoHyphens w:val="0"/>
        <w:spacing w:after="0" w:line="252" w:lineRule="auto"/>
        <w:jc w:val="both"/>
        <w:rPr>
          <w:rFonts w:ascii="Times New Roman" w:eastAsia="Times New Roman" w:hAnsi="Times New Roman" w:cs="Times New Roman"/>
          <w:sz w:val="28"/>
          <w:szCs w:val="28"/>
          <w:lang w:val="uk-UA" w:eastAsia="ru-RU"/>
        </w:rPr>
      </w:pPr>
    </w:p>
    <w:p w14:paraId="106961B0" w14:textId="77777777" w:rsidR="00CD0BFC" w:rsidRPr="00CD0BFC" w:rsidRDefault="00CD0BFC" w:rsidP="00CD0BFC">
      <w:pPr>
        <w:suppressAutoHyphens w:val="0"/>
        <w:spacing w:after="0" w:line="252" w:lineRule="auto"/>
        <w:ind w:firstLine="851"/>
        <w:jc w:val="both"/>
        <w:rPr>
          <w:rFonts w:ascii="Times New Roman" w:eastAsia="Times New Roman" w:hAnsi="Times New Roman" w:cs="Times New Roman"/>
          <w:sz w:val="28"/>
          <w:szCs w:val="28"/>
          <w:lang w:val="uk-UA" w:eastAsia="ru-RU"/>
        </w:rPr>
      </w:pPr>
    </w:p>
    <w:p w14:paraId="35D562FF" w14:textId="77777777" w:rsidR="00CD0BFC" w:rsidRPr="00CD0BFC" w:rsidRDefault="00CD0BFC" w:rsidP="00CD0BFC">
      <w:pPr>
        <w:suppressAutoHyphens w:val="0"/>
        <w:spacing w:after="0" w:line="252" w:lineRule="auto"/>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провела в період з _____________ по _____________ приймання атестаційного іспиту (єдиного державного кваліфікаційного іспиту, комплексного кваліфікаційного іспиту) здобувачів вищої освіти та оцінювання захисту кваліфікаційних робіт здобувачів вищої освіти Військової академії (м. Одеса).</w:t>
      </w:r>
    </w:p>
    <w:p w14:paraId="5643A41B" w14:textId="77777777" w:rsidR="00CD0BFC" w:rsidRPr="00CD0BFC" w:rsidRDefault="00CD0BFC" w:rsidP="00CD0BFC">
      <w:pPr>
        <w:suppressAutoHyphens w:val="0"/>
        <w:spacing w:after="0" w:line="252" w:lineRule="auto"/>
        <w:ind w:firstLine="851"/>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Екзаменаційна комісія постановляє:</w:t>
      </w:r>
    </w:p>
    <w:p w14:paraId="7BFB86FB" w14:textId="77777777" w:rsidR="00CD0BFC" w:rsidRPr="00CD0BFC" w:rsidRDefault="00CD0BFC" w:rsidP="00CD0BFC">
      <w:pPr>
        <w:suppressAutoHyphens w:val="0"/>
        <w:spacing w:after="0" w:line="252" w:lineRule="auto"/>
        <w:ind w:firstLine="851"/>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1. Вважати такими, що закінчили у 20 ___ році ___________________</w:t>
      </w:r>
    </w:p>
    <w:p w14:paraId="7B764FF4" w14:textId="77777777" w:rsidR="00CD0BFC" w:rsidRPr="00CD0BFC" w:rsidRDefault="00CD0BFC" w:rsidP="00CD0BFC">
      <w:pPr>
        <w:suppressAutoHyphens w:val="0"/>
        <w:spacing w:after="0" w:line="252" w:lineRule="auto"/>
        <w:ind w:firstLine="6521"/>
        <w:jc w:val="center"/>
        <w:rPr>
          <w:rFonts w:ascii="Times New Roman" w:eastAsia="Times New Roman" w:hAnsi="Times New Roman" w:cs="Times New Roman"/>
          <w:szCs w:val="28"/>
          <w:lang w:val="uk-UA" w:eastAsia="ru-RU"/>
        </w:rPr>
      </w:pPr>
      <w:r w:rsidRPr="00CD0BFC">
        <w:rPr>
          <w:rFonts w:ascii="Times New Roman" w:eastAsia="Times New Roman" w:hAnsi="Times New Roman" w:cs="Times New Roman"/>
          <w:szCs w:val="28"/>
          <w:lang w:val="uk-UA" w:eastAsia="ru-RU"/>
        </w:rPr>
        <w:t>(інститут, факультет)</w:t>
      </w:r>
    </w:p>
    <w:p w14:paraId="04E63EC0" w14:textId="77777777" w:rsidR="00CD0BFC" w:rsidRPr="00CD0BFC" w:rsidRDefault="00CD0BFC" w:rsidP="00CD0BFC">
      <w:pPr>
        <w:suppressAutoHyphens w:val="0"/>
        <w:spacing w:after="0" w:line="252" w:lineRule="auto"/>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 xml:space="preserve"> Військової академії (м. Одеса), за ____________________________________</w:t>
      </w:r>
    </w:p>
    <w:p w14:paraId="10021003" w14:textId="77777777" w:rsidR="00CD0BFC" w:rsidRPr="00CD0BFC" w:rsidRDefault="00CD0BFC" w:rsidP="00CD0BFC">
      <w:pPr>
        <w:suppressAutoHyphens w:val="0"/>
        <w:spacing w:after="0" w:line="252" w:lineRule="auto"/>
        <w:ind w:left="4253"/>
        <w:jc w:val="center"/>
        <w:rPr>
          <w:rFonts w:ascii="Times New Roman" w:eastAsia="Times New Roman" w:hAnsi="Times New Roman" w:cs="Times New Roman"/>
          <w:szCs w:val="28"/>
          <w:lang w:val="uk-UA" w:eastAsia="ru-RU"/>
        </w:rPr>
      </w:pPr>
      <w:r w:rsidRPr="00CD0BFC">
        <w:rPr>
          <w:rFonts w:ascii="Times New Roman" w:eastAsia="Times New Roman" w:hAnsi="Times New Roman" w:cs="Times New Roman"/>
          <w:szCs w:val="28"/>
          <w:lang w:val="uk-UA" w:eastAsia="ru-RU"/>
        </w:rPr>
        <w:t>(рівень вищої освіти)</w:t>
      </w:r>
    </w:p>
    <w:p w14:paraId="3A2D08C6" w14:textId="77777777" w:rsidR="00CD0BFC" w:rsidRPr="00CD0BFC" w:rsidRDefault="00CD0BFC" w:rsidP="00CD0BFC">
      <w:pPr>
        <w:suppressAutoHyphens w:val="0"/>
        <w:spacing w:after="0" w:line="252" w:lineRule="auto"/>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рівнем вищої освіти за спеціальністю _________________________________</w:t>
      </w:r>
    </w:p>
    <w:p w14:paraId="6CB66AEB" w14:textId="77777777" w:rsidR="00CD0BFC" w:rsidRPr="00CD0BFC" w:rsidRDefault="00CD0BFC" w:rsidP="00CD0BFC">
      <w:pPr>
        <w:suppressAutoHyphens w:val="0"/>
        <w:spacing w:after="0" w:line="252" w:lineRule="auto"/>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__________________________________________________________________</w:t>
      </w:r>
    </w:p>
    <w:p w14:paraId="2D30B527" w14:textId="77777777" w:rsidR="00CD0BFC" w:rsidRPr="00CD0BFC" w:rsidRDefault="00CD0BFC" w:rsidP="00CD0BFC">
      <w:pPr>
        <w:suppressAutoHyphens w:val="0"/>
        <w:spacing w:after="0" w:line="252" w:lineRule="auto"/>
        <w:jc w:val="center"/>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Cs w:val="28"/>
          <w:lang w:val="uk-UA" w:eastAsia="ru-RU"/>
        </w:rPr>
        <w:t>(шифр та назва спеціальності)</w:t>
      </w:r>
    </w:p>
    <w:p w14:paraId="40A275B4" w14:textId="77777777" w:rsidR="00CD0BFC" w:rsidRPr="00CD0BFC" w:rsidRDefault="00CD0BFC" w:rsidP="00CD0BFC">
      <w:pPr>
        <w:suppressAutoHyphens w:val="0"/>
        <w:spacing w:after="0" w:line="252" w:lineRule="auto"/>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за освітньо-професійною програмою __________________________________</w:t>
      </w:r>
    </w:p>
    <w:p w14:paraId="338A60BE" w14:textId="77777777" w:rsidR="00CD0BFC" w:rsidRPr="00CD0BFC" w:rsidRDefault="00CD0BFC" w:rsidP="00CD0BFC">
      <w:pPr>
        <w:suppressAutoHyphens w:val="0"/>
        <w:spacing w:after="0" w:line="252" w:lineRule="auto"/>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__________________________________________________________________</w:t>
      </w:r>
    </w:p>
    <w:p w14:paraId="5EAE3782" w14:textId="77777777" w:rsidR="00CD0BFC" w:rsidRPr="00CD0BFC" w:rsidRDefault="00CD0BFC" w:rsidP="00CD0BFC">
      <w:pPr>
        <w:suppressAutoHyphens w:val="0"/>
        <w:spacing w:after="0" w:line="252" w:lineRule="auto"/>
        <w:jc w:val="center"/>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(назва освітньо-професійної програми)</w:t>
      </w:r>
    </w:p>
    <w:p w14:paraId="5C9451F0" w14:textId="77777777" w:rsidR="00CD0BFC" w:rsidRPr="00CD0BFC" w:rsidRDefault="00CD0BFC" w:rsidP="00CD0BFC">
      <w:pPr>
        <w:suppressAutoHyphens w:val="0"/>
        <w:spacing w:after="0" w:line="252" w:lineRule="auto"/>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присуджено ступінь вищої освіти _____________________________________</w:t>
      </w:r>
    </w:p>
    <w:p w14:paraId="41184A9D" w14:textId="77777777" w:rsidR="00CD0BFC" w:rsidRPr="00CD0BFC" w:rsidRDefault="00CD0BFC" w:rsidP="00CD0BFC">
      <w:pPr>
        <w:widowControl w:val="0"/>
        <w:suppressAutoHyphens w:val="0"/>
        <w:spacing w:after="0" w:line="252" w:lineRule="auto"/>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та присвоєно кваліфікацію: спеціальність ______________________________</w:t>
      </w:r>
    </w:p>
    <w:p w14:paraId="5BF34E7D" w14:textId="77777777" w:rsidR="00CD0BFC" w:rsidRPr="00CD0BFC" w:rsidRDefault="00CD0BFC" w:rsidP="00CD0BFC">
      <w:pPr>
        <w:widowControl w:val="0"/>
        <w:suppressAutoHyphens w:val="0"/>
        <w:spacing w:after="0" w:line="252" w:lineRule="auto"/>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спеціалізація ______________________________________________________</w:t>
      </w:r>
    </w:p>
    <w:p w14:paraId="2016E901" w14:textId="77777777" w:rsidR="00CD0BFC" w:rsidRPr="00CD0BFC" w:rsidRDefault="00CD0BFC" w:rsidP="00CD0BFC">
      <w:pPr>
        <w:widowControl w:val="0"/>
        <w:suppressAutoHyphens w:val="0"/>
        <w:spacing w:after="0" w:line="252" w:lineRule="auto"/>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професійна кваліфікація_____________________________________________</w:t>
      </w:r>
    </w:p>
    <w:p w14:paraId="29F58BCE" w14:textId="77777777" w:rsidR="00CD0BFC" w:rsidRPr="00CD0BFC" w:rsidRDefault="00CD0BFC" w:rsidP="00CD0BFC">
      <w:pPr>
        <w:widowControl w:val="0"/>
        <w:suppressAutoHyphens w:val="0"/>
        <w:spacing w:after="0" w:line="252" w:lineRule="auto"/>
        <w:jc w:val="center"/>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Cs w:val="28"/>
          <w:lang w:val="uk-UA" w:eastAsia="ru-RU"/>
        </w:rPr>
        <w:t>(</w:t>
      </w:r>
      <w:proofErr w:type="spellStart"/>
      <w:r w:rsidRPr="00CD0BFC">
        <w:rPr>
          <w:rFonts w:ascii="Times New Roman" w:eastAsia="Times New Roman" w:hAnsi="Times New Roman" w:cs="Times New Roman"/>
          <w:szCs w:val="28"/>
          <w:lang w:val="ru-RU" w:eastAsia="ru-RU"/>
        </w:rPr>
        <w:t>назва</w:t>
      </w:r>
      <w:proofErr w:type="spellEnd"/>
      <w:r w:rsidRPr="00CD0BFC">
        <w:rPr>
          <w:rFonts w:ascii="Times New Roman" w:eastAsia="Times New Roman" w:hAnsi="Times New Roman" w:cs="Times New Roman"/>
          <w:szCs w:val="28"/>
          <w:lang w:val="ru-RU" w:eastAsia="ru-RU"/>
        </w:rPr>
        <w:t xml:space="preserve"> </w:t>
      </w:r>
      <w:proofErr w:type="spellStart"/>
      <w:r w:rsidRPr="00CD0BFC">
        <w:rPr>
          <w:rFonts w:ascii="Times New Roman" w:eastAsia="Times New Roman" w:hAnsi="Times New Roman" w:cs="Times New Roman"/>
          <w:szCs w:val="28"/>
          <w:lang w:val="ru-RU" w:eastAsia="ru-RU"/>
        </w:rPr>
        <w:t>професійної</w:t>
      </w:r>
      <w:proofErr w:type="spellEnd"/>
      <w:r w:rsidRPr="00CD0BFC">
        <w:rPr>
          <w:rFonts w:ascii="Times New Roman" w:eastAsia="Times New Roman" w:hAnsi="Times New Roman" w:cs="Times New Roman"/>
          <w:szCs w:val="28"/>
          <w:lang w:val="ru-RU" w:eastAsia="ru-RU"/>
        </w:rPr>
        <w:t xml:space="preserve"> </w:t>
      </w:r>
      <w:proofErr w:type="spellStart"/>
      <w:r w:rsidRPr="00CD0BFC">
        <w:rPr>
          <w:rFonts w:ascii="Times New Roman" w:eastAsia="Times New Roman" w:hAnsi="Times New Roman" w:cs="Times New Roman"/>
          <w:szCs w:val="28"/>
          <w:lang w:val="ru-RU" w:eastAsia="ru-RU"/>
        </w:rPr>
        <w:t>кваліфікації</w:t>
      </w:r>
      <w:proofErr w:type="spellEnd"/>
      <w:r w:rsidRPr="00CD0BFC">
        <w:rPr>
          <w:rFonts w:ascii="Times New Roman" w:eastAsia="Times New Roman" w:hAnsi="Times New Roman" w:cs="Times New Roman"/>
          <w:szCs w:val="28"/>
          <w:lang w:val="uk-UA" w:eastAsia="ru-RU"/>
        </w:rPr>
        <w:t>)</w:t>
      </w:r>
    </w:p>
    <w:p w14:paraId="4C011967" w14:textId="77777777" w:rsidR="00CD0BFC" w:rsidRPr="00CD0BFC" w:rsidRDefault="00CD0BFC" w:rsidP="00CD0BFC">
      <w:pPr>
        <w:widowControl w:val="0"/>
        <w:suppressAutoHyphens w:val="0"/>
        <w:spacing w:after="0" w:line="252" w:lineRule="auto"/>
        <w:ind w:firstLine="851"/>
        <w:jc w:val="both"/>
        <w:rPr>
          <w:rFonts w:ascii="Times New Roman" w:eastAsia="Times New Roman" w:hAnsi="Times New Roman" w:cs="Times New Roman"/>
          <w:sz w:val="28"/>
          <w:szCs w:val="28"/>
          <w:lang w:val="uk-UA" w:eastAsia="ru-RU"/>
        </w:rPr>
      </w:pPr>
    </w:p>
    <w:p w14:paraId="61386DC4" w14:textId="77777777" w:rsidR="00CD0BFC" w:rsidRPr="00CD0BFC" w:rsidRDefault="00CD0BFC" w:rsidP="00CD0BFC">
      <w:pPr>
        <w:widowControl w:val="0"/>
        <w:suppressAutoHyphens w:val="0"/>
        <w:spacing w:after="0" w:line="252" w:lineRule="auto"/>
        <w:ind w:firstLine="851"/>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1.1. Видати диплом __________________________________________</w:t>
      </w:r>
    </w:p>
    <w:p w14:paraId="4CD7E0E1" w14:textId="77777777" w:rsidR="00CD0BFC" w:rsidRPr="00CD0BFC" w:rsidRDefault="00CD0BFC" w:rsidP="00CD0BFC">
      <w:pPr>
        <w:widowControl w:val="0"/>
        <w:suppressAutoHyphens w:val="0"/>
        <w:spacing w:after="0" w:line="252" w:lineRule="auto"/>
        <w:ind w:firstLine="3261"/>
        <w:jc w:val="center"/>
        <w:rPr>
          <w:rFonts w:ascii="Times New Roman" w:eastAsia="Times New Roman" w:hAnsi="Times New Roman" w:cs="Times New Roman"/>
          <w:szCs w:val="28"/>
          <w:lang w:val="uk-UA" w:eastAsia="ru-RU"/>
        </w:rPr>
      </w:pPr>
      <w:r w:rsidRPr="00CD0BFC">
        <w:rPr>
          <w:rFonts w:ascii="Times New Roman" w:eastAsia="Times New Roman" w:hAnsi="Times New Roman" w:cs="Times New Roman"/>
          <w:szCs w:val="28"/>
          <w:lang w:val="uk-UA" w:eastAsia="ru-RU"/>
        </w:rPr>
        <w:t>(бакалавра, магістра)</w:t>
      </w:r>
    </w:p>
    <w:p w14:paraId="10DAE811" w14:textId="77777777" w:rsidR="00CD0BFC" w:rsidRPr="00CD0BFC" w:rsidRDefault="00CD0BFC" w:rsidP="00CD0BFC">
      <w:pPr>
        <w:widowControl w:val="0"/>
        <w:suppressAutoHyphens w:val="0"/>
        <w:spacing w:after="0" w:line="252" w:lineRule="auto"/>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з відзнакою і нагородити медаллю “За високі досягнення у навчанні” та занести прізвища на Дошку пошани Військової академії (м. Одеса):</w:t>
      </w:r>
    </w:p>
    <w:p w14:paraId="39057CDD" w14:textId="77777777" w:rsidR="00CD0BFC" w:rsidRPr="00CD0BFC" w:rsidRDefault="00CD0BFC" w:rsidP="00CD0BFC">
      <w:pPr>
        <w:widowControl w:val="0"/>
        <w:numPr>
          <w:ilvl w:val="0"/>
          <w:numId w:val="2"/>
        </w:numPr>
        <w:suppressAutoHyphens w:val="0"/>
        <w:spacing w:after="0" w:line="252" w:lineRule="auto"/>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_________________________________________________________</w:t>
      </w:r>
    </w:p>
    <w:p w14:paraId="2293F5F7" w14:textId="77777777" w:rsidR="00CD0BFC" w:rsidRPr="00CD0BFC" w:rsidRDefault="00CD0BFC" w:rsidP="00CD0BFC">
      <w:pPr>
        <w:widowControl w:val="0"/>
        <w:suppressAutoHyphens w:val="0"/>
        <w:spacing w:after="0" w:line="252" w:lineRule="auto"/>
        <w:ind w:firstLine="851"/>
        <w:jc w:val="center"/>
        <w:rPr>
          <w:rFonts w:ascii="Times New Roman" w:eastAsia="Times New Roman" w:hAnsi="Times New Roman" w:cs="Times New Roman"/>
          <w:szCs w:val="28"/>
          <w:lang w:val="uk-UA" w:eastAsia="ru-RU"/>
        </w:rPr>
      </w:pPr>
      <w:r w:rsidRPr="00CD0BFC">
        <w:rPr>
          <w:rFonts w:ascii="Times New Roman" w:eastAsia="Times New Roman" w:hAnsi="Times New Roman" w:cs="Times New Roman"/>
          <w:szCs w:val="28"/>
          <w:lang w:val="uk-UA" w:eastAsia="ru-RU"/>
        </w:rPr>
        <w:t xml:space="preserve">(військове звання, </w:t>
      </w:r>
      <w:proofErr w:type="spellStart"/>
      <w:r w:rsidRPr="00CD0BFC">
        <w:rPr>
          <w:rFonts w:ascii="Times New Roman" w:eastAsia="Times New Roman" w:hAnsi="Times New Roman" w:cs="Times New Roman"/>
          <w:szCs w:val="28"/>
          <w:lang w:val="uk-UA" w:eastAsia="ru-RU"/>
        </w:rPr>
        <w:t>Ім</w:t>
      </w:r>
      <w:proofErr w:type="spellEnd"/>
      <w:r w:rsidRPr="00CD0BFC">
        <w:rPr>
          <w:rFonts w:ascii="Times New Roman" w:eastAsia="Times New Roman" w:hAnsi="Times New Roman" w:cs="Times New Roman"/>
          <w:szCs w:val="28"/>
          <w:lang w:eastAsia="ru-RU"/>
        </w:rPr>
        <w:t>’</w:t>
      </w:r>
      <w:r w:rsidRPr="00CD0BFC">
        <w:rPr>
          <w:rFonts w:ascii="Times New Roman" w:eastAsia="Times New Roman" w:hAnsi="Times New Roman" w:cs="Times New Roman"/>
          <w:szCs w:val="28"/>
          <w:lang w:val="ru-RU" w:eastAsia="ru-RU"/>
        </w:rPr>
        <w:t xml:space="preserve">я </w:t>
      </w:r>
      <w:proofErr w:type="spellStart"/>
      <w:r w:rsidRPr="00CD0BFC">
        <w:rPr>
          <w:rFonts w:ascii="Times New Roman" w:eastAsia="Times New Roman" w:hAnsi="Times New Roman" w:cs="Times New Roman"/>
          <w:szCs w:val="28"/>
          <w:lang w:val="ru-RU" w:eastAsia="ru-RU"/>
        </w:rPr>
        <w:t>ПРІЗВИЩЕ</w:t>
      </w:r>
      <w:proofErr w:type="spellEnd"/>
      <w:r w:rsidRPr="00CD0BFC">
        <w:rPr>
          <w:rFonts w:ascii="Times New Roman" w:eastAsia="Times New Roman" w:hAnsi="Times New Roman" w:cs="Times New Roman"/>
          <w:szCs w:val="28"/>
          <w:lang w:val="uk-UA" w:eastAsia="ru-RU"/>
        </w:rPr>
        <w:t>)</w:t>
      </w:r>
    </w:p>
    <w:p w14:paraId="214FC9BE" w14:textId="77777777" w:rsidR="00CD0BFC" w:rsidRPr="00CD0BFC" w:rsidRDefault="00CD0BFC" w:rsidP="00CD0BFC">
      <w:pPr>
        <w:widowControl w:val="0"/>
        <w:numPr>
          <w:ilvl w:val="0"/>
          <w:numId w:val="2"/>
        </w:numPr>
        <w:suppressAutoHyphens w:val="0"/>
        <w:spacing w:after="0" w:line="252" w:lineRule="auto"/>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lastRenderedPageBreak/>
        <w:t>_________________________________________________________</w:t>
      </w:r>
    </w:p>
    <w:p w14:paraId="0CFB3CAB" w14:textId="77777777" w:rsidR="00CD0BFC" w:rsidRPr="00CD0BFC" w:rsidRDefault="00CD0BFC" w:rsidP="00CD0BFC">
      <w:pPr>
        <w:widowControl w:val="0"/>
        <w:suppressAutoHyphens w:val="0"/>
        <w:spacing w:after="0" w:line="252" w:lineRule="auto"/>
        <w:ind w:firstLine="851"/>
        <w:jc w:val="center"/>
        <w:rPr>
          <w:rFonts w:ascii="Times New Roman" w:eastAsia="Times New Roman" w:hAnsi="Times New Roman" w:cs="Times New Roman"/>
          <w:szCs w:val="28"/>
          <w:lang w:val="uk-UA" w:eastAsia="ru-RU"/>
        </w:rPr>
      </w:pPr>
      <w:r w:rsidRPr="00CD0BFC">
        <w:rPr>
          <w:rFonts w:ascii="Times New Roman" w:eastAsia="Times New Roman" w:hAnsi="Times New Roman" w:cs="Times New Roman"/>
          <w:szCs w:val="28"/>
          <w:lang w:val="uk-UA" w:eastAsia="ru-RU"/>
        </w:rPr>
        <w:t xml:space="preserve">(військове звання, </w:t>
      </w:r>
      <w:proofErr w:type="spellStart"/>
      <w:r w:rsidRPr="00CD0BFC">
        <w:rPr>
          <w:rFonts w:ascii="Times New Roman" w:eastAsia="Times New Roman" w:hAnsi="Times New Roman" w:cs="Times New Roman"/>
          <w:szCs w:val="28"/>
          <w:lang w:val="uk-UA" w:eastAsia="ru-RU"/>
        </w:rPr>
        <w:t>Ім</w:t>
      </w:r>
      <w:proofErr w:type="spellEnd"/>
      <w:r w:rsidRPr="00CD0BFC">
        <w:rPr>
          <w:rFonts w:ascii="Times New Roman" w:eastAsia="Times New Roman" w:hAnsi="Times New Roman" w:cs="Times New Roman"/>
          <w:szCs w:val="28"/>
          <w:lang w:eastAsia="ru-RU"/>
        </w:rPr>
        <w:t>’</w:t>
      </w:r>
      <w:r w:rsidRPr="00CD0BFC">
        <w:rPr>
          <w:rFonts w:ascii="Times New Roman" w:eastAsia="Times New Roman" w:hAnsi="Times New Roman" w:cs="Times New Roman"/>
          <w:szCs w:val="28"/>
          <w:lang w:val="ru-RU" w:eastAsia="ru-RU"/>
        </w:rPr>
        <w:t xml:space="preserve">я </w:t>
      </w:r>
      <w:proofErr w:type="spellStart"/>
      <w:r w:rsidRPr="00CD0BFC">
        <w:rPr>
          <w:rFonts w:ascii="Times New Roman" w:eastAsia="Times New Roman" w:hAnsi="Times New Roman" w:cs="Times New Roman"/>
          <w:szCs w:val="28"/>
          <w:lang w:val="ru-RU" w:eastAsia="ru-RU"/>
        </w:rPr>
        <w:t>ПРІЗВИЩЕ</w:t>
      </w:r>
      <w:proofErr w:type="spellEnd"/>
      <w:r w:rsidRPr="00CD0BFC">
        <w:rPr>
          <w:rFonts w:ascii="Times New Roman" w:eastAsia="Times New Roman" w:hAnsi="Times New Roman" w:cs="Times New Roman"/>
          <w:szCs w:val="28"/>
          <w:lang w:val="uk-UA" w:eastAsia="ru-RU"/>
        </w:rPr>
        <w:t>)</w:t>
      </w:r>
    </w:p>
    <w:p w14:paraId="1D5319E8" w14:textId="77777777" w:rsidR="00CD0BFC" w:rsidRPr="00CD0BFC" w:rsidRDefault="00CD0BFC" w:rsidP="00CD0BFC">
      <w:pPr>
        <w:widowControl w:val="0"/>
        <w:numPr>
          <w:ilvl w:val="0"/>
          <w:numId w:val="2"/>
        </w:numPr>
        <w:suppressAutoHyphens w:val="0"/>
        <w:spacing w:after="0" w:line="252" w:lineRule="auto"/>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_________________________________________________________</w:t>
      </w:r>
    </w:p>
    <w:p w14:paraId="18158C16" w14:textId="77777777" w:rsidR="00CD0BFC" w:rsidRPr="00CD0BFC" w:rsidRDefault="00CD0BFC" w:rsidP="00CD0BFC">
      <w:pPr>
        <w:widowControl w:val="0"/>
        <w:suppressAutoHyphens w:val="0"/>
        <w:spacing w:after="0" w:line="252" w:lineRule="auto"/>
        <w:ind w:firstLine="851"/>
        <w:jc w:val="center"/>
        <w:rPr>
          <w:rFonts w:ascii="Times New Roman" w:eastAsia="Times New Roman" w:hAnsi="Times New Roman" w:cs="Times New Roman"/>
          <w:szCs w:val="28"/>
          <w:lang w:val="uk-UA" w:eastAsia="ru-RU"/>
        </w:rPr>
      </w:pPr>
      <w:r w:rsidRPr="00CD0BFC">
        <w:rPr>
          <w:rFonts w:ascii="Times New Roman" w:eastAsia="Times New Roman" w:hAnsi="Times New Roman" w:cs="Times New Roman"/>
          <w:szCs w:val="28"/>
          <w:lang w:val="uk-UA" w:eastAsia="ru-RU"/>
        </w:rPr>
        <w:t xml:space="preserve">(військове звання, </w:t>
      </w:r>
      <w:proofErr w:type="spellStart"/>
      <w:r w:rsidRPr="00CD0BFC">
        <w:rPr>
          <w:rFonts w:ascii="Times New Roman" w:eastAsia="Times New Roman" w:hAnsi="Times New Roman" w:cs="Times New Roman"/>
          <w:szCs w:val="28"/>
          <w:lang w:val="uk-UA" w:eastAsia="ru-RU"/>
        </w:rPr>
        <w:t>Ім</w:t>
      </w:r>
      <w:proofErr w:type="spellEnd"/>
      <w:r w:rsidRPr="00CD0BFC">
        <w:rPr>
          <w:rFonts w:ascii="Times New Roman" w:eastAsia="Times New Roman" w:hAnsi="Times New Roman" w:cs="Times New Roman"/>
          <w:szCs w:val="28"/>
          <w:lang w:eastAsia="ru-RU"/>
        </w:rPr>
        <w:t>’</w:t>
      </w:r>
      <w:r w:rsidRPr="00CD0BFC">
        <w:rPr>
          <w:rFonts w:ascii="Times New Roman" w:eastAsia="Times New Roman" w:hAnsi="Times New Roman" w:cs="Times New Roman"/>
          <w:szCs w:val="28"/>
          <w:lang w:val="ru-RU" w:eastAsia="ru-RU"/>
        </w:rPr>
        <w:t xml:space="preserve">я </w:t>
      </w:r>
      <w:proofErr w:type="spellStart"/>
      <w:r w:rsidRPr="00CD0BFC">
        <w:rPr>
          <w:rFonts w:ascii="Times New Roman" w:eastAsia="Times New Roman" w:hAnsi="Times New Roman" w:cs="Times New Roman"/>
          <w:szCs w:val="28"/>
          <w:lang w:val="ru-RU" w:eastAsia="ru-RU"/>
        </w:rPr>
        <w:t>ПРІЗВИЩЕ</w:t>
      </w:r>
      <w:proofErr w:type="spellEnd"/>
      <w:r w:rsidRPr="00CD0BFC">
        <w:rPr>
          <w:rFonts w:ascii="Times New Roman" w:eastAsia="Times New Roman" w:hAnsi="Times New Roman" w:cs="Times New Roman"/>
          <w:szCs w:val="28"/>
          <w:lang w:val="uk-UA" w:eastAsia="ru-RU"/>
        </w:rPr>
        <w:t>)</w:t>
      </w:r>
    </w:p>
    <w:p w14:paraId="0DABE151" w14:textId="77777777" w:rsidR="00CD0BFC" w:rsidRPr="00CD0BFC" w:rsidRDefault="00CD0BFC" w:rsidP="00CD0BFC">
      <w:pPr>
        <w:widowControl w:val="0"/>
        <w:suppressAutoHyphens w:val="0"/>
        <w:spacing w:after="0" w:line="252" w:lineRule="auto"/>
        <w:ind w:firstLine="851"/>
        <w:jc w:val="both"/>
        <w:rPr>
          <w:rFonts w:ascii="Times New Roman" w:eastAsia="Times New Roman" w:hAnsi="Times New Roman" w:cs="Times New Roman"/>
          <w:sz w:val="28"/>
          <w:szCs w:val="28"/>
          <w:lang w:val="uk-UA" w:eastAsia="ru-RU"/>
        </w:rPr>
      </w:pPr>
    </w:p>
    <w:p w14:paraId="15EF922E" w14:textId="77777777" w:rsidR="00CD0BFC" w:rsidRPr="00CD0BFC" w:rsidRDefault="00CD0BFC" w:rsidP="00CD0BFC">
      <w:pPr>
        <w:widowControl w:val="0"/>
        <w:suppressAutoHyphens w:val="0"/>
        <w:spacing w:after="0" w:line="252" w:lineRule="auto"/>
        <w:ind w:firstLine="851"/>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1.2. Видати диплом _______________________________ з відзнакою:</w:t>
      </w:r>
    </w:p>
    <w:p w14:paraId="22C7B991" w14:textId="77777777" w:rsidR="00CD0BFC" w:rsidRPr="00CD0BFC" w:rsidRDefault="00CD0BFC" w:rsidP="00CD0BFC">
      <w:pPr>
        <w:widowControl w:val="0"/>
        <w:suppressAutoHyphens w:val="0"/>
        <w:spacing w:after="0" w:line="252" w:lineRule="auto"/>
        <w:ind w:right="1700" w:firstLine="3261"/>
        <w:jc w:val="center"/>
        <w:rPr>
          <w:rFonts w:ascii="Times New Roman" w:eastAsia="Times New Roman" w:hAnsi="Times New Roman" w:cs="Times New Roman"/>
          <w:szCs w:val="28"/>
          <w:lang w:val="uk-UA" w:eastAsia="ru-RU"/>
        </w:rPr>
      </w:pPr>
      <w:r w:rsidRPr="00CD0BFC">
        <w:rPr>
          <w:rFonts w:ascii="Times New Roman" w:eastAsia="Times New Roman" w:hAnsi="Times New Roman" w:cs="Times New Roman"/>
          <w:szCs w:val="28"/>
          <w:lang w:val="uk-UA" w:eastAsia="ru-RU"/>
        </w:rPr>
        <w:t>(бакалавра, магістра)</w:t>
      </w:r>
    </w:p>
    <w:p w14:paraId="6326B4C2" w14:textId="77777777" w:rsidR="00CD0BFC" w:rsidRPr="00CD0BFC" w:rsidRDefault="00CD0BFC" w:rsidP="00CD0BFC">
      <w:pPr>
        <w:widowControl w:val="0"/>
        <w:numPr>
          <w:ilvl w:val="0"/>
          <w:numId w:val="3"/>
        </w:numPr>
        <w:suppressAutoHyphens w:val="0"/>
        <w:spacing w:after="0" w:line="252" w:lineRule="auto"/>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_________________________________________________________</w:t>
      </w:r>
    </w:p>
    <w:p w14:paraId="5EF16272" w14:textId="77777777" w:rsidR="00CD0BFC" w:rsidRPr="00CD0BFC" w:rsidRDefault="00CD0BFC" w:rsidP="00CD0BFC">
      <w:pPr>
        <w:widowControl w:val="0"/>
        <w:suppressAutoHyphens w:val="0"/>
        <w:spacing w:after="0" w:line="252" w:lineRule="auto"/>
        <w:ind w:firstLine="851"/>
        <w:jc w:val="center"/>
        <w:rPr>
          <w:rFonts w:ascii="Times New Roman" w:eastAsia="Times New Roman" w:hAnsi="Times New Roman" w:cs="Times New Roman"/>
          <w:szCs w:val="28"/>
          <w:lang w:val="uk-UA" w:eastAsia="ru-RU"/>
        </w:rPr>
      </w:pPr>
      <w:r w:rsidRPr="00CD0BFC">
        <w:rPr>
          <w:rFonts w:ascii="Times New Roman" w:eastAsia="Times New Roman" w:hAnsi="Times New Roman" w:cs="Times New Roman"/>
          <w:szCs w:val="28"/>
          <w:lang w:val="uk-UA" w:eastAsia="ru-RU"/>
        </w:rPr>
        <w:t xml:space="preserve">(військове звання, </w:t>
      </w:r>
      <w:proofErr w:type="spellStart"/>
      <w:r w:rsidRPr="00CD0BFC">
        <w:rPr>
          <w:rFonts w:ascii="Times New Roman" w:eastAsia="Times New Roman" w:hAnsi="Times New Roman" w:cs="Times New Roman"/>
          <w:szCs w:val="28"/>
          <w:lang w:val="uk-UA" w:eastAsia="ru-RU"/>
        </w:rPr>
        <w:t>Ім</w:t>
      </w:r>
      <w:proofErr w:type="spellEnd"/>
      <w:r w:rsidRPr="00CD0BFC">
        <w:rPr>
          <w:rFonts w:ascii="Times New Roman" w:eastAsia="Times New Roman" w:hAnsi="Times New Roman" w:cs="Times New Roman"/>
          <w:szCs w:val="28"/>
          <w:lang w:eastAsia="ru-RU"/>
        </w:rPr>
        <w:t>’</w:t>
      </w:r>
      <w:r w:rsidRPr="00CD0BFC">
        <w:rPr>
          <w:rFonts w:ascii="Times New Roman" w:eastAsia="Times New Roman" w:hAnsi="Times New Roman" w:cs="Times New Roman"/>
          <w:szCs w:val="28"/>
          <w:lang w:val="ru-RU" w:eastAsia="ru-RU"/>
        </w:rPr>
        <w:t xml:space="preserve">я </w:t>
      </w:r>
      <w:proofErr w:type="spellStart"/>
      <w:r w:rsidRPr="00CD0BFC">
        <w:rPr>
          <w:rFonts w:ascii="Times New Roman" w:eastAsia="Times New Roman" w:hAnsi="Times New Roman" w:cs="Times New Roman"/>
          <w:szCs w:val="28"/>
          <w:lang w:val="ru-RU" w:eastAsia="ru-RU"/>
        </w:rPr>
        <w:t>ПРІЗВИЩЕ</w:t>
      </w:r>
      <w:proofErr w:type="spellEnd"/>
      <w:r w:rsidRPr="00CD0BFC">
        <w:rPr>
          <w:rFonts w:ascii="Times New Roman" w:eastAsia="Times New Roman" w:hAnsi="Times New Roman" w:cs="Times New Roman"/>
          <w:szCs w:val="28"/>
          <w:lang w:val="uk-UA" w:eastAsia="ru-RU"/>
        </w:rPr>
        <w:t>)</w:t>
      </w:r>
    </w:p>
    <w:p w14:paraId="6D5AA5CC" w14:textId="77777777" w:rsidR="00CD0BFC" w:rsidRPr="00CD0BFC" w:rsidRDefault="00CD0BFC" w:rsidP="00CD0BFC">
      <w:pPr>
        <w:widowControl w:val="0"/>
        <w:numPr>
          <w:ilvl w:val="0"/>
          <w:numId w:val="3"/>
        </w:numPr>
        <w:suppressAutoHyphens w:val="0"/>
        <w:spacing w:after="0" w:line="252" w:lineRule="auto"/>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_________________________________________________________</w:t>
      </w:r>
    </w:p>
    <w:p w14:paraId="49978303" w14:textId="77777777" w:rsidR="00CD0BFC" w:rsidRPr="00CD0BFC" w:rsidRDefault="00CD0BFC" w:rsidP="00CD0BFC">
      <w:pPr>
        <w:widowControl w:val="0"/>
        <w:suppressAutoHyphens w:val="0"/>
        <w:spacing w:after="0" w:line="252" w:lineRule="auto"/>
        <w:ind w:firstLine="851"/>
        <w:jc w:val="center"/>
        <w:rPr>
          <w:rFonts w:ascii="Times New Roman" w:eastAsia="Times New Roman" w:hAnsi="Times New Roman" w:cs="Times New Roman"/>
          <w:szCs w:val="28"/>
          <w:lang w:val="uk-UA" w:eastAsia="ru-RU"/>
        </w:rPr>
      </w:pPr>
      <w:r w:rsidRPr="00CD0BFC">
        <w:rPr>
          <w:rFonts w:ascii="Times New Roman" w:eastAsia="Times New Roman" w:hAnsi="Times New Roman" w:cs="Times New Roman"/>
          <w:szCs w:val="28"/>
          <w:lang w:val="uk-UA" w:eastAsia="ru-RU"/>
        </w:rPr>
        <w:t xml:space="preserve">(військове звання, </w:t>
      </w:r>
      <w:proofErr w:type="spellStart"/>
      <w:r w:rsidRPr="00CD0BFC">
        <w:rPr>
          <w:rFonts w:ascii="Times New Roman" w:eastAsia="Times New Roman" w:hAnsi="Times New Roman" w:cs="Times New Roman"/>
          <w:szCs w:val="28"/>
          <w:lang w:val="uk-UA" w:eastAsia="ru-RU"/>
        </w:rPr>
        <w:t>Ім</w:t>
      </w:r>
      <w:proofErr w:type="spellEnd"/>
      <w:r w:rsidRPr="00CD0BFC">
        <w:rPr>
          <w:rFonts w:ascii="Times New Roman" w:eastAsia="Times New Roman" w:hAnsi="Times New Roman" w:cs="Times New Roman"/>
          <w:szCs w:val="28"/>
          <w:lang w:eastAsia="ru-RU"/>
        </w:rPr>
        <w:t>’</w:t>
      </w:r>
      <w:r w:rsidRPr="00CD0BFC">
        <w:rPr>
          <w:rFonts w:ascii="Times New Roman" w:eastAsia="Times New Roman" w:hAnsi="Times New Roman" w:cs="Times New Roman"/>
          <w:szCs w:val="28"/>
          <w:lang w:val="ru-RU" w:eastAsia="ru-RU"/>
        </w:rPr>
        <w:t xml:space="preserve">я </w:t>
      </w:r>
      <w:proofErr w:type="spellStart"/>
      <w:r w:rsidRPr="00CD0BFC">
        <w:rPr>
          <w:rFonts w:ascii="Times New Roman" w:eastAsia="Times New Roman" w:hAnsi="Times New Roman" w:cs="Times New Roman"/>
          <w:szCs w:val="28"/>
          <w:lang w:val="ru-RU" w:eastAsia="ru-RU"/>
        </w:rPr>
        <w:t>ПРІЗВИЩЕ</w:t>
      </w:r>
      <w:proofErr w:type="spellEnd"/>
      <w:r w:rsidRPr="00CD0BFC">
        <w:rPr>
          <w:rFonts w:ascii="Times New Roman" w:eastAsia="Times New Roman" w:hAnsi="Times New Roman" w:cs="Times New Roman"/>
          <w:szCs w:val="28"/>
          <w:lang w:val="uk-UA" w:eastAsia="ru-RU"/>
        </w:rPr>
        <w:t>)</w:t>
      </w:r>
    </w:p>
    <w:p w14:paraId="5489E653" w14:textId="77777777" w:rsidR="00CD0BFC" w:rsidRPr="00CD0BFC" w:rsidRDefault="00CD0BFC" w:rsidP="00CD0BFC">
      <w:pPr>
        <w:widowControl w:val="0"/>
        <w:suppressAutoHyphens w:val="0"/>
        <w:spacing w:after="0" w:line="252" w:lineRule="auto"/>
        <w:ind w:firstLine="851"/>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1.3. Видати диплом __________________________________________</w:t>
      </w:r>
    </w:p>
    <w:p w14:paraId="4955EEFE" w14:textId="77777777" w:rsidR="00CD0BFC" w:rsidRPr="00CD0BFC" w:rsidRDefault="00CD0BFC" w:rsidP="00CD0BFC">
      <w:pPr>
        <w:widowControl w:val="0"/>
        <w:suppressAutoHyphens w:val="0"/>
        <w:spacing w:after="0" w:line="252" w:lineRule="auto"/>
        <w:ind w:firstLine="3261"/>
        <w:jc w:val="center"/>
        <w:rPr>
          <w:rFonts w:ascii="Times New Roman" w:eastAsia="Times New Roman" w:hAnsi="Times New Roman" w:cs="Times New Roman"/>
          <w:szCs w:val="28"/>
          <w:lang w:val="uk-UA" w:eastAsia="ru-RU"/>
        </w:rPr>
      </w:pPr>
      <w:r w:rsidRPr="00CD0BFC">
        <w:rPr>
          <w:rFonts w:ascii="Times New Roman" w:eastAsia="Times New Roman" w:hAnsi="Times New Roman" w:cs="Times New Roman"/>
          <w:szCs w:val="28"/>
          <w:lang w:val="uk-UA" w:eastAsia="ru-RU"/>
        </w:rPr>
        <w:t>(бакалавра, магістра)</w:t>
      </w:r>
    </w:p>
    <w:p w14:paraId="00BE753F" w14:textId="77777777" w:rsidR="00CD0BFC" w:rsidRPr="00CD0BFC" w:rsidRDefault="00CD0BFC" w:rsidP="00CD0BFC">
      <w:pPr>
        <w:widowControl w:val="0"/>
        <w:numPr>
          <w:ilvl w:val="0"/>
          <w:numId w:val="4"/>
        </w:numPr>
        <w:suppressAutoHyphens w:val="0"/>
        <w:spacing w:after="0" w:line="252" w:lineRule="auto"/>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_________________________________________________________</w:t>
      </w:r>
    </w:p>
    <w:p w14:paraId="25A4A5BD" w14:textId="77777777" w:rsidR="00CD0BFC" w:rsidRPr="00CD0BFC" w:rsidRDefault="00CD0BFC" w:rsidP="00CD0BFC">
      <w:pPr>
        <w:widowControl w:val="0"/>
        <w:suppressAutoHyphens w:val="0"/>
        <w:spacing w:after="0" w:line="252" w:lineRule="auto"/>
        <w:ind w:firstLine="851"/>
        <w:jc w:val="center"/>
        <w:rPr>
          <w:rFonts w:ascii="Times New Roman" w:eastAsia="Times New Roman" w:hAnsi="Times New Roman" w:cs="Times New Roman"/>
          <w:szCs w:val="28"/>
          <w:lang w:val="uk-UA" w:eastAsia="ru-RU"/>
        </w:rPr>
      </w:pPr>
      <w:r w:rsidRPr="00CD0BFC">
        <w:rPr>
          <w:rFonts w:ascii="Times New Roman" w:eastAsia="Times New Roman" w:hAnsi="Times New Roman" w:cs="Times New Roman"/>
          <w:szCs w:val="28"/>
          <w:lang w:val="uk-UA" w:eastAsia="ru-RU"/>
        </w:rPr>
        <w:t xml:space="preserve">(військове звання, </w:t>
      </w:r>
      <w:proofErr w:type="spellStart"/>
      <w:r w:rsidRPr="00CD0BFC">
        <w:rPr>
          <w:rFonts w:ascii="Times New Roman" w:eastAsia="Times New Roman" w:hAnsi="Times New Roman" w:cs="Times New Roman"/>
          <w:szCs w:val="28"/>
          <w:lang w:val="uk-UA" w:eastAsia="ru-RU"/>
        </w:rPr>
        <w:t>Ім</w:t>
      </w:r>
      <w:proofErr w:type="spellEnd"/>
      <w:r w:rsidRPr="00CD0BFC">
        <w:rPr>
          <w:rFonts w:ascii="Times New Roman" w:eastAsia="Times New Roman" w:hAnsi="Times New Roman" w:cs="Times New Roman"/>
          <w:szCs w:val="28"/>
          <w:lang w:eastAsia="ru-RU"/>
        </w:rPr>
        <w:t>’</w:t>
      </w:r>
      <w:r w:rsidRPr="00CD0BFC">
        <w:rPr>
          <w:rFonts w:ascii="Times New Roman" w:eastAsia="Times New Roman" w:hAnsi="Times New Roman" w:cs="Times New Roman"/>
          <w:szCs w:val="28"/>
          <w:lang w:val="ru-RU" w:eastAsia="ru-RU"/>
        </w:rPr>
        <w:t xml:space="preserve">я </w:t>
      </w:r>
      <w:proofErr w:type="spellStart"/>
      <w:r w:rsidRPr="00CD0BFC">
        <w:rPr>
          <w:rFonts w:ascii="Times New Roman" w:eastAsia="Times New Roman" w:hAnsi="Times New Roman" w:cs="Times New Roman"/>
          <w:szCs w:val="28"/>
          <w:lang w:val="ru-RU" w:eastAsia="ru-RU"/>
        </w:rPr>
        <w:t>ПРІЗВИЩЕ</w:t>
      </w:r>
      <w:proofErr w:type="spellEnd"/>
      <w:r w:rsidRPr="00CD0BFC">
        <w:rPr>
          <w:rFonts w:ascii="Times New Roman" w:eastAsia="Times New Roman" w:hAnsi="Times New Roman" w:cs="Times New Roman"/>
          <w:szCs w:val="28"/>
          <w:lang w:val="uk-UA" w:eastAsia="ru-RU"/>
        </w:rPr>
        <w:t>)</w:t>
      </w:r>
    </w:p>
    <w:p w14:paraId="387711D0" w14:textId="77777777" w:rsidR="00CD0BFC" w:rsidRPr="00CD0BFC" w:rsidRDefault="00CD0BFC" w:rsidP="00CD0BFC">
      <w:pPr>
        <w:widowControl w:val="0"/>
        <w:numPr>
          <w:ilvl w:val="0"/>
          <w:numId w:val="4"/>
        </w:numPr>
        <w:suppressAutoHyphens w:val="0"/>
        <w:spacing w:after="0" w:line="252" w:lineRule="auto"/>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_________________________________________________________</w:t>
      </w:r>
    </w:p>
    <w:p w14:paraId="4AF328D9" w14:textId="77777777" w:rsidR="00CD0BFC" w:rsidRPr="00CD0BFC" w:rsidRDefault="00CD0BFC" w:rsidP="00CD0BFC">
      <w:pPr>
        <w:widowControl w:val="0"/>
        <w:suppressAutoHyphens w:val="0"/>
        <w:spacing w:after="0" w:line="252" w:lineRule="auto"/>
        <w:ind w:firstLine="851"/>
        <w:jc w:val="center"/>
        <w:rPr>
          <w:rFonts w:ascii="Times New Roman" w:eastAsia="Times New Roman" w:hAnsi="Times New Roman" w:cs="Times New Roman"/>
          <w:szCs w:val="28"/>
          <w:lang w:val="uk-UA" w:eastAsia="ru-RU"/>
        </w:rPr>
      </w:pPr>
      <w:r w:rsidRPr="00CD0BFC">
        <w:rPr>
          <w:rFonts w:ascii="Times New Roman" w:eastAsia="Times New Roman" w:hAnsi="Times New Roman" w:cs="Times New Roman"/>
          <w:szCs w:val="28"/>
          <w:lang w:val="uk-UA" w:eastAsia="ru-RU"/>
        </w:rPr>
        <w:t xml:space="preserve">(військове звання, </w:t>
      </w:r>
      <w:proofErr w:type="spellStart"/>
      <w:r w:rsidRPr="00CD0BFC">
        <w:rPr>
          <w:rFonts w:ascii="Times New Roman" w:eastAsia="Times New Roman" w:hAnsi="Times New Roman" w:cs="Times New Roman"/>
          <w:szCs w:val="28"/>
          <w:lang w:val="uk-UA" w:eastAsia="ru-RU"/>
        </w:rPr>
        <w:t>Ім</w:t>
      </w:r>
      <w:proofErr w:type="spellEnd"/>
      <w:r w:rsidRPr="00CD0BFC">
        <w:rPr>
          <w:rFonts w:ascii="Times New Roman" w:eastAsia="Times New Roman" w:hAnsi="Times New Roman" w:cs="Times New Roman"/>
          <w:szCs w:val="28"/>
          <w:lang w:eastAsia="ru-RU"/>
        </w:rPr>
        <w:t>’</w:t>
      </w:r>
      <w:r w:rsidRPr="00CD0BFC">
        <w:rPr>
          <w:rFonts w:ascii="Times New Roman" w:eastAsia="Times New Roman" w:hAnsi="Times New Roman" w:cs="Times New Roman"/>
          <w:szCs w:val="28"/>
          <w:lang w:val="ru-RU" w:eastAsia="ru-RU"/>
        </w:rPr>
        <w:t xml:space="preserve">я </w:t>
      </w:r>
      <w:proofErr w:type="spellStart"/>
      <w:r w:rsidRPr="00CD0BFC">
        <w:rPr>
          <w:rFonts w:ascii="Times New Roman" w:eastAsia="Times New Roman" w:hAnsi="Times New Roman" w:cs="Times New Roman"/>
          <w:szCs w:val="28"/>
          <w:lang w:val="ru-RU" w:eastAsia="ru-RU"/>
        </w:rPr>
        <w:t>ПРІЗВИЩЕ</w:t>
      </w:r>
      <w:proofErr w:type="spellEnd"/>
      <w:r w:rsidRPr="00CD0BFC">
        <w:rPr>
          <w:rFonts w:ascii="Times New Roman" w:eastAsia="Times New Roman" w:hAnsi="Times New Roman" w:cs="Times New Roman"/>
          <w:szCs w:val="28"/>
          <w:lang w:val="uk-UA" w:eastAsia="ru-RU"/>
        </w:rPr>
        <w:t>)</w:t>
      </w:r>
    </w:p>
    <w:p w14:paraId="6D72EB8A" w14:textId="77777777" w:rsidR="00CD0BFC" w:rsidRPr="00CD0BFC" w:rsidRDefault="00CD0BFC" w:rsidP="00CD0BFC">
      <w:pPr>
        <w:widowControl w:val="0"/>
        <w:suppressAutoHyphens w:val="0"/>
        <w:spacing w:after="0" w:line="252" w:lineRule="auto"/>
        <w:ind w:firstLine="851"/>
        <w:jc w:val="both"/>
        <w:rPr>
          <w:rFonts w:ascii="Times New Roman" w:eastAsia="Times New Roman" w:hAnsi="Times New Roman" w:cs="Times New Roman"/>
          <w:szCs w:val="28"/>
          <w:lang w:val="uk-UA" w:eastAsia="ru-RU"/>
        </w:rPr>
      </w:pPr>
      <w:r w:rsidRPr="00CD0BFC">
        <w:rPr>
          <w:rFonts w:ascii="Times New Roman" w:eastAsia="Times New Roman" w:hAnsi="Times New Roman" w:cs="Times New Roman"/>
          <w:sz w:val="28"/>
          <w:szCs w:val="28"/>
          <w:lang w:val="uk-UA" w:eastAsia="ru-RU"/>
        </w:rPr>
        <w:t>1.4. Вважати такими, що не пройшли атестацію (не виконали індивідуальний навчальний план):</w:t>
      </w:r>
    </w:p>
    <w:p w14:paraId="6CC2FDBF" w14:textId="77777777" w:rsidR="00CD0BFC" w:rsidRPr="00CD0BFC" w:rsidRDefault="00CD0BFC" w:rsidP="00CD0BFC">
      <w:pPr>
        <w:widowControl w:val="0"/>
        <w:numPr>
          <w:ilvl w:val="0"/>
          <w:numId w:val="5"/>
        </w:numPr>
        <w:suppressAutoHyphens w:val="0"/>
        <w:spacing w:after="0" w:line="252" w:lineRule="auto"/>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_________________________________________________________</w:t>
      </w:r>
    </w:p>
    <w:p w14:paraId="0F8D88E4" w14:textId="77777777" w:rsidR="00CD0BFC" w:rsidRPr="00CD0BFC" w:rsidRDefault="00CD0BFC" w:rsidP="00CD0BFC">
      <w:pPr>
        <w:widowControl w:val="0"/>
        <w:suppressAutoHyphens w:val="0"/>
        <w:spacing w:after="0" w:line="252" w:lineRule="auto"/>
        <w:ind w:left="851"/>
        <w:jc w:val="center"/>
        <w:rPr>
          <w:rFonts w:ascii="Times New Roman" w:eastAsia="Times New Roman" w:hAnsi="Times New Roman" w:cs="Times New Roman"/>
          <w:szCs w:val="28"/>
          <w:lang w:val="uk-UA" w:eastAsia="ru-RU"/>
        </w:rPr>
      </w:pPr>
      <w:r w:rsidRPr="00CD0BFC">
        <w:rPr>
          <w:rFonts w:ascii="Times New Roman" w:eastAsia="Times New Roman" w:hAnsi="Times New Roman" w:cs="Times New Roman"/>
          <w:szCs w:val="28"/>
          <w:lang w:val="uk-UA" w:eastAsia="ru-RU"/>
        </w:rPr>
        <w:t xml:space="preserve">(військове звання, </w:t>
      </w:r>
      <w:proofErr w:type="spellStart"/>
      <w:r w:rsidRPr="00CD0BFC">
        <w:rPr>
          <w:rFonts w:ascii="Times New Roman" w:eastAsia="Times New Roman" w:hAnsi="Times New Roman" w:cs="Times New Roman"/>
          <w:szCs w:val="28"/>
          <w:lang w:val="uk-UA" w:eastAsia="ru-RU"/>
        </w:rPr>
        <w:t>Ім</w:t>
      </w:r>
      <w:proofErr w:type="spellEnd"/>
      <w:r w:rsidRPr="00CD0BFC">
        <w:rPr>
          <w:rFonts w:ascii="Times New Roman" w:eastAsia="Times New Roman" w:hAnsi="Times New Roman" w:cs="Times New Roman"/>
          <w:szCs w:val="28"/>
          <w:lang w:eastAsia="ru-RU"/>
        </w:rPr>
        <w:t>’</w:t>
      </w:r>
      <w:r w:rsidRPr="00CD0BFC">
        <w:rPr>
          <w:rFonts w:ascii="Times New Roman" w:eastAsia="Times New Roman" w:hAnsi="Times New Roman" w:cs="Times New Roman"/>
          <w:szCs w:val="28"/>
          <w:lang w:val="ru-RU" w:eastAsia="ru-RU"/>
        </w:rPr>
        <w:t xml:space="preserve">я </w:t>
      </w:r>
      <w:proofErr w:type="spellStart"/>
      <w:r w:rsidRPr="00CD0BFC">
        <w:rPr>
          <w:rFonts w:ascii="Times New Roman" w:eastAsia="Times New Roman" w:hAnsi="Times New Roman" w:cs="Times New Roman"/>
          <w:szCs w:val="28"/>
          <w:lang w:val="ru-RU" w:eastAsia="ru-RU"/>
        </w:rPr>
        <w:t>ПРІЗВИЩЕ</w:t>
      </w:r>
      <w:proofErr w:type="spellEnd"/>
      <w:r w:rsidRPr="00CD0BFC">
        <w:rPr>
          <w:rFonts w:ascii="Times New Roman" w:eastAsia="Times New Roman" w:hAnsi="Times New Roman" w:cs="Times New Roman"/>
          <w:szCs w:val="28"/>
          <w:lang w:val="uk-UA" w:eastAsia="ru-RU"/>
        </w:rPr>
        <w:t>)</w:t>
      </w:r>
    </w:p>
    <w:p w14:paraId="43C95A16" w14:textId="77777777" w:rsidR="00CD0BFC" w:rsidRPr="00CD0BFC" w:rsidRDefault="00CD0BFC" w:rsidP="00CD0BFC">
      <w:pPr>
        <w:widowControl w:val="0"/>
        <w:numPr>
          <w:ilvl w:val="0"/>
          <w:numId w:val="5"/>
        </w:numPr>
        <w:suppressAutoHyphens w:val="0"/>
        <w:spacing w:after="0" w:line="252" w:lineRule="auto"/>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_________________________________________________________</w:t>
      </w:r>
    </w:p>
    <w:p w14:paraId="1E91CDDE" w14:textId="77777777" w:rsidR="00CD0BFC" w:rsidRPr="00CD0BFC" w:rsidRDefault="00CD0BFC" w:rsidP="00CD0BFC">
      <w:pPr>
        <w:widowControl w:val="0"/>
        <w:suppressAutoHyphens w:val="0"/>
        <w:spacing w:after="0" w:line="252" w:lineRule="auto"/>
        <w:ind w:firstLine="851"/>
        <w:jc w:val="center"/>
        <w:rPr>
          <w:rFonts w:ascii="Times New Roman" w:eastAsia="Times New Roman" w:hAnsi="Times New Roman" w:cs="Times New Roman"/>
          <w:szCs w:val="28"/>
          <w:lang w:val="uk-UA" w:eastAsia="ru-RU"/>
        </w:rPr>
      </w:pPr>
      <w:r w:rsidRPr="00CD0BFC">
        <w:rPr>
          <w:rFonts w:ascii="Times New Roman" w:eastAsia="Times New Roman" w:hAnsi="Times New Roman" w:cs="Times New Roman"/>
          <w:szCs w:val="28"/>
          <w:lang w:val="uk-UA" w:eastAsia="ru-RU"/>
        </w:rPr>
        <w:t xml:space="preserve">(військове звання, </w:t>
      </w:r>
      <w:proofErr w:type="spellStart"/>
      <w:r w:rsidRPr="00CD0BFC">
        <w:rPr>
          <w:rFonts w:ascii="Times New Roman" w:eastAsia="Times New Roman" w:hAnsi="Times New Roman" w:cs="Times New Roman"/>
          <w:szCs w:val="28"/>
          <w:lang w:val="uk-UA" w:eastAsia="ru-RU"/>
        </w:rPr>
        <w:t>Ім</w:t>
      </w:r>
      <w:proofErr w:type="spellEnd"/>
      <w:r w:rsidRPr="00CD0BFC">
        <w:rPr>
          <w:rFonts w:ascii="Times New Roman" w:eastAsia="Times New Roman" w:hAnsi="Times New Roman" w:cs="Times New Roman"/>
          <w:szCs w:val="28"/>
          <w:lang w:eastAsia="ru-RU"/>
        </w:rPr>
        <w:t>’</w:t>
      </w:r>
      <w:r w:rsidRPr="00CD0BFC">
        <w:rPr>
          <w:rFonts w:ascii="Times New Roman" w:eastAsia="Times New Roman" w:hAnsi="Times New Roman" w:cs="Times New Roman"/>
          <w:szCs w:val="28"/>
          <w:lang w:val="ru-RU" w:eastAsia="ru-RU"/>
        </w:rPr>
        <w:t xml:space="preserve">я </w:t>
      </w:r>
      <w:proofErr w:type="spellStart"/>
      <w:r w:rsidRPr="00CD0BFC">
        <w:rPr>
          <w:rFonts w:ascii="Times New Roman" w:eastAsia="Times New Roman" w:hAnsi="Times New Roman" w:cs="Times New Roman"/>
          <w:szCs w:val="28"/>
          <w:lang w:val="ru-RU" w:eastAsia="ru-RU"/>
        </w:rPr>
        <w:t>ПРІЗВИЩЕ</w:t>
      </w:r>
      <w:proofErr w:type="spellEnd"/>
      <w:r w:rsidRPr="00CD0BFC">
        <w:rPr>
          <w:rFonts w:ascii="Times New Roman" w:eastAsia="Times New Roman" w:hAnsi="Times New Roman" w:cs="Times New Roman"/>
          <w:szCs w:val="28"/>
          <w:lang w:val="uk-UA" w:eastAsia="ru-RU"/>
        </w:rPr>
        <w:t>)</w:t>
      </w:r>
    </w:p>
    <w:p w14:paraId="5A938940" w14:textId="77777777" w:rsidR="00CD0BFC" w:rsidRPr="00CD0BFC" w:rsidRDefault="00CD0BFC" w:rsidP="00CD0BFC">
      <w:pPr>
        <w:tabs>
          <w:tab w:val="left" w:pos="6379"/>
        </w:tabs>
        <w:suppressAutoHyphens w:val="0"/>
        <w:spacing w:after="0" w:line="252" w:lineRule="auto"/>
        <w:rPr>
          <w:rFonts w:ascii="Times New Roman" w:eastAsia="Times New Roman" w:hAnsi="Times New Roman" w:cs="Times New Roman"/>
          <w:sz w:val="24"/>
          <w:szCs w:val="24"/>
          <w:lang w:val="uk-UA" w:eastAsia="ru-RU"/>
        </w:rPr>
      </w:pPr>
    </w:p>
    <w:p w14:paraId="690540A7" w14:textId="77777777" w:rsidR="00CD0BFC" w:rsidRPr="00CD0BFC" w:rsidRDefault="00CD0BFC" w:rsidP="00CD0BFC">
      <w:pPr>
        <w:tabs>
          <w:tab w:val="left" w:pos="6379"/>
        </w:tabs>
        <w:suppressAutoHyphens w:val="0"/>
        <w:spacing w:after="0" w:line="252" w:lineRule="auto"/>
        <w:ind w:firstLine="709"/>
        <w:jc w:val="both"/>
        <w:rPr>
          <w:rFonts w:ascii="Times New Roman" w:eastAsia="Times New Roman" w:hAnsi="Times New Roman" w:cs="Times New Roman"/>
          <w:sz w:val="28"/>
          <w:szCs w:val="24"/>
          <w:lang w:val="ru-RU" w:eastAsia="ru-RU"/>
        </w:rPr>
      </w:pPr>
      <w:r w:rsidRPr="00CD0BFC">
        <w:rPr>
          <w:rFonts w:ascii="Times New Roman" w:eastAsia="Times New Roman" w:hAnsi="Times New Roman" w:cs="Times New Roman"/>
          <w:sz w:val="28"/>
          <w:szCs w:val="24"/>
          <w:lang w:val="ru-RU" w:eastAsia="ru-RU"/>
        </w:rPr>
        <w:t>2. (</w:t>
      </w:r>
      <w:proofErr w:type="spellStart"/>
      <w:r w:rsidRPr="00CD0BFC">
        <w:rPr>
          <w:rFonts w:ascii="Times New Roman" w:eastAsia="Times New Roman" w:hAnsi="Times New Roman" w:cs="Times New Roman"/>
          <w:sz w:val="28"/>
          <w:szCs w:val="24"/>
          <w:lang w:val="ru-RU" w:eastAsia="ru-RU"/>
        </w:rPr>
        <w:t>Аналогічно</w:t>
      </w:r>
      <w:proofErr w:type="spellEnd"/>
      <w:r w:rsidRPr="00CD0BFC">
        <w:rPr>
          <w:rFonts w:ascii="Times New Roman" w:eastAsia="Times New Roman" w:hAnsi="Times New Roman" w:cs="Times New Roman"/>
          <w:sz w:val="28"/>
          <w:szCs w:val="24"/>
          <w:lang w:val="ru-RU" w:eastAsia="ru-RU"/>
        </w:rPr>
        <w:t xml:space="preserve"> </w:t>
      </w:r>
      <w:proofErr w:type="spellStart"/>
      <w:r w:rsidRPr="00CD0BFC">
        <w:rPr>
          <w:rFonts w:ascii="Times New Roman" w:eastAsia="Times New Roman" w:hAnsi="Times New Roman" w:cs="Times New Roman"/>
          <w:sz w:val="28"/>
          <w:szCs w:val="24"/>
          <w:lang w:val="ru-RU" w:eastAsia="ru-RU"/>
        </w:rPr>
        <w:t>оформляється</w:t>
      </w:r>
      <w:proofErr w:type="spellEnd"/>
      <w:r w:rsidRPr="00CD0BFC">
        <w:rPr>
          <w:rFonts w:ascii="Times New Roman" w:eastAsia="Times New Roman" w:hAnsi="Times New Roman" w:cs="Times New Roman"/>
          <w:sz w:val="28"/>
          <w:szCs w:val="24"/>
          <w:lang w:val="ru-RU" w:eastAsia="ru-RU"/>
        </w:rPr>
        <w:t xml:space="preserve"> </w:t>
      </w:r>
      <w:proofErr w:type="spellStart"/>
      <w:r w:rsidRPr="00CD0BFC">
        <w:rPr>
          <w:rFonts w:ascii="Times New Roman" w:eastAsia="Times New Roman" w:hAnsi="Times New Roman" w:cs="Times New Roman"/>
          <w:sz w:val="28"/>
          <w:szCs w:val="24"/>
          <w:lang w:val="ru-RU" w:eastAsia="ru-RU"/>
        </w:rPr>
        <w:t>рішення</w:t>
      </w:r>
      <w:proofErr w:type="spellEnd"/>
      <w:r w:rsidRPr="00CD0BFC">
        <w:rPr>
          <w:rFonts w:ascii="Times New Roman" w:eastAsia="Times New Roman" w:hAnsi="Times New Roman" w:cs="Times New Roman"/>
          <w:sz w:val="28"/>
          <w:szCs w:val="24"/>
          <w:lang w:val="ru-RU" w:eastAsia="ru-RU"/>
        </w:rPr>
        <w:t xml:space="preserve"> за кожною </w:t>
      </w:r>
      <w:proofErr w:type="spellStart"/>
      <w:r w:rsidRPr="00CD0BFC">
        <w:rPr>
          <w:rFonts w:ascii="Times New Roman" w:eastAsia="Times New Roman" w:hAnsi="Times New Roman" w:cs="Times New Roman"/>
          <w:sz w:val="28"/>
          <w:szCs w:val="24"/>
          <w:lang w:val="ru-RU" w:eastAsia="ru-RU"/>
        </w:rPr>
        <w:t>спеціальністю</w:t>
      </w:r>
      <w:proofErr w:type="spellEnd"/>
      <w:r w:rsidRPr="00CD0BFC">
        <w:rPr>
          <w:rFonts w:ascii="Times New Roman" w:eastAsia="Times New Roman" w:hAnsi="Times New Roman" w:cs="Times New Roman"/>
          <w:sz w:val="28"/>
          <w:szCs w:val="24"/>
          <w:lang w:val="ru-RU" w:eastAsia="ru-RU"/>
        </w:rPr>
        <w:t xml:space="preserve">, за </w:t>
      </w:r>
      <w:proofErr w:type="spellStart"/>
      <w:r w:rsidRPr="00CD0BFC">
        <w:rPr>
          <w:rFonts w:ascii="Times New Roman" w:eastAsia="Times New Roman" w:hAnsi="Times New Roman" w:cs="Times New Roman"/>
          <w:sz w:val="28"/>
          <w:szCs w:val="24"/>
          <w:lang w:val="ru-RU" w:eastAsia="ru-RU"/>
        </w:rPr>
        <w:t>якою</w:t>
      </w:r>
      <w:proofErr w:type="spellEnd"/>
      <w:r w:rsidRPr="00CD0BFC">
        <w:rPr>
          <w:rFonts w:ascii="Times New Roman" w:eastAsia="Times New Roman" w:hAnsi="Times New Roman" w:cs="Times New Roman"/>
          <w:sz w:val="28"/>
          <w:szCs w:val="24"/>
          <w:lang w:val="ru-RU" w:eastAsia="ru-RU"/>
        </w:rPr>
        <w:t xml:space="preserve"> проводилась </w:t>
      </w:r>
      <w:proofErr w:type="spellStart"/>
      <w:r w:rsidRPr="00CD0BFC">
        <w:rPr>
          <w:rFonts w:ascii="Times New Roman" w:eastAsia="Times New Roman" w:hAnsi="Times New Roman" w:cs="Times New Roman"/>
          <w:sz w:val="28"/>
          <w:szCs w:val="24"/>
          <w:lang w:val="ru-RU" w:eastAsia="ru-RU"/>
        </w:rPr>
        <w:t>атестація</w:t>
      </w:r>
      <w:proofErr w:type="spellEnd"/>
      <w:r w:rsidRPr="00CD0BFC">
        <w:rPr>
          <w:rFonts w:ascii="Times New Roman" w:eastAsia="Times New Roman" w:hAnsi="Times New Roman" w:cs="Times New Roman"/>
          <w:sz w:val="28"/>
          <w:szCs w:val="24"/>
          <w:lang w:val="ru-RU" w:eastAsia="ru-RU"/>
        </w:rPr>
        <w:t xml:space="preserve"> </w:t>
      </w:r>
      <w:proofErr w:type="spellStart"/>
      <w:r w:rsidRPr="00CD0BFC">
        <w:rPr>
          <w:rFonts w:ascii="Times New Roman" w:eastAsia="Times New Roman" w:hAnsi="Times New Roman" w:cs="Times New Roman"/>
          <w:sz w:val="28"/>
          <w:szCs w:val="24"/>
          <w:lang w:val="ru-RU" w:eastAsia="ru-RU"/>
        </w:rPr>
        <w:t>здобувачів</w:t>
      </w:r>
      <w:proofErr w:type="spellEnd"/>
      <w:r w:rsidRPr="00CD0BFC">
        <w:rPr>
          <w:rFonts w:ascii="Times New Roman" w:eastAsia="Times New Roman" w:hAnsi="Times New Roman" w:cs="Times New Roman"/>
          <w:sz w:val="28"/>
          <w:szCs w:val="24"/>
          <w:lang w:val="ru-RU" w:eastAsia="ru-RU"/>
        </w:rPr>
        <w:t xml:space="preserve"> </w:t>
      </w:r>
      <w:proofErr w:type="spellStart"/>
      <w:r w:rsidRPr="00CD0BFC">
        <w:rPr>
          <w:rFonts w:ascii="Times New Roman" w:eastAsia="Times New Roman" w:hAnsi="Times New Roman" w:cs="Times New Roman"/>
          <w:sz w:val="28"/>
          <w:szCs w:val="24"/>
          <w:lang w:val="ru-RU" w:eastAsia="ru-RU"/>
        </w:rPr>
        <w:t>вищої</w:t>
      </w:r>
      <w:proofErr w:type="spellEnd"/>
      <w:r w:rsidRPr="00CD0BFC">
        <w:rPr>
          <w:rFonts w:ascii="Times New Roman" w:eastAsia="Times New Roman" w:hAnsi="Times New Roman" w:cs="Times New Roman"/>
          <w:sz w:val="28"/>
          <w:szCs w:val="24"/>
          <w:lang w:val="ru-RU" w:eastAsia="ru-RU"/>
        </w:rPr>
        <w:t xml:space="preserve"> </w:t>
      </w:r>
      <w:proofErr w:type="spellStart"/>
      <w:r w:rsidRPr="00CD0BFC">
        <w:rPr>
          <w:rFonts w:ascii="Times New Roman" w:eastAsia="Times New Roman" w:hAnsi="Times New Roman" w:cs="Times New Roman"/>
          <w:sz w:val="28"/>
          <w:szCs w:val="24"/>
          <w:lang w:val="ru-RU" w:eastAsia="ru-RU"/>
        </w:rPr>
        <w:t>освіти</w:t>
      </w:r>
      <w:proofErr w:type="spellEnd"/>
      <w:r w:rsidRPr="00CD0BFC">
        <w:rPr>
          <w:rFonts w:ascii="Times New Roman" w:eastAsia="Times New Roman" w:hAnsi="Times New Roman" w:cs="Times New Roman"/>
          <w:sz w:val="28"/>
          <w:szCs w:val="24"/>
          <w:lang w:val="ru-RU" w:eastAsia="ru-RU"/>
        </w:rPr>
        <w:t>).</w:t>
      </w:r>
    </w:p>
    <w:p w14:paraId="098E2FCC" w14:textId="77777777" w:rsidR="00CD0BFC" w:rsidRPr="00CD0BFC" w:rsidRDefault="00CD0BFC" w:rsidP="00CD0BFC">
      <w:pPr>
        <w:tabs>
          <w:tab w:val="left" w:pos="6379"/>
        </w:tabs>
        <w:suppressAutoHyphens w:val="0"/>
        <w:spacing w:after="0" w:line="252" w:lineRule="auto"/>
        <w:ind w:firstLine="709"/>
        <w:rPr>
          <w:rFonts w:ascii="Times New Roman" w:eastAsia="Times New Roman" w:hAnsi="Times New Roman" w:cs="Times New Roman"/>
          <w:sz w:val="28"/>
          <w:szCs w:val="24"/>
          <w:lang w:val="ru-RU" w:eastAsia="ru-RU"/>
        </w:rPr>
      </w:pPr>
    </w:p>
    <w:p w14:paraId="2ECC5284" w14:textId="77777777" w:rsidR="00CD0BFC" w:rsidRPr="00CD0BFC" w:rsidRDefault="00CD0BFC" w:rsidP="00CD0BFC">
      <w:pPr>
        <w:suppressAutoHyphens w:val="0"/>
        <w:spacing w:after="0" w:line="252" w:lineRule="auto"/>
        <w:jc w:val="both"/>
        <w:rPr>
          <w:rFonts w:ascii="Times New Roman" w:eastAsia="Times New Roman" w:hAnsi="Times New Roman" w:cs="Times New Roman"/>
          <w:sz w:val="28"/>
          <w:szCs w:val="28"/>
          <w:lang w:val="uk-UA" w:eastAsia="ru-RU"/>
        </w:rPr>
      </w:pPr>
    </w:p>
    <w:p w14:paraId="6F866EA3" w14:textId="77777777" w:rsidR="00CD0BFC" w:rsidRPr="00CD0BFC" w:rsidRDefault="00CD0BFC" w:rsidP="00CD0BFC">
      <w:pPr>
        <w:suppressAutoHyphens w:val="0"/>
        <w:spacing w:after="0" w:line="252" w:lineRule="auto"/>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Голова екзаменаційної комісії</w:t>
      </w:r>
    </w:p>
    <w:p w14:paraId="134F5782" w14:textId="77777777" w:rsidR="00CD0BFC" w:rsidRPr="00CD0BFC" w:rsidRDefault="00CD0BFC" w:rsidP="00CD0BFC">
      <w:pPr>
        <w:suppressAutoHyphens w:val="0"/>
        <w:spacing w:after="0" w:line="252" w:lineRule="auto"/>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_________________________________________________________________</w:t>
      </w:r>
    </w:p>
    <w:p w14:paraId="65DCC61B" w14:textId="77777777" w:rsidR="00CD0BFC" w:rsidRPr="00CD0BFC" w:rsidRDefault="00CD0BFC" w:rsidP="00CD0BFC">
      <w:pPr>
        <w:suppressAutoHyphens w:val="0"/>
        <w:spacing w:after="0" w:line="252" w:lineRule="auto"/>
        <w:ind w:left="142"/>
        <w:jc w:val="center"/>
        <w:rPr>
          <w:rFonts w:ascii="Times New Roman" w:eastAsia="Times New Roman" w:hAnsi="Times New Roman" w:cs="Times New Roman"/>
          <w:sz w:val="24"/>
          <w:szCs w:val="28"/>
          <w:lang w:val="uk-UA" w:eastAsia="ru-RU"/>
        </w:rPr>
      </w:pPr>
      <w:r w:rsidRPr="00CD0BFC">
        <w:rPr>
          <w:rFonts w:ascii="Times New Roman" w:eastAsia="Times New Roman" w:hAnsi="Times New Roman" w:cs="Times New Roman"/>
          <w:sz w:val="24"/>
          <w:szCs w:val="28"/>
          <w:lang w:val="uk-UA" w:eastAsia="ru-RU"/>
        </w:rPr>
        <w:t>(військове звання, підпис, Ім’я ПРІЗВИЩЕ )</w:t>
      </w:r>
    </w:p>
    <w:p w14:paraId="61A8D645" w14:textId="77777777" w:rsidR="00CD0BFC" w:rsidRPr="00CD0BFC" w:rsidRDefault="00CD0BFC" w:rsidP="00CD0BFC">
      <w:pPr>
        <w:suppressAutoHyphens w:val="0"/>
        <w:spacing w:after="0" w:line="252" w:lineRule="auto"/>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Заступник голови екзаменаційної комісії</w:t>
      </w:r>
    </w:p>
    <w:p w14:paraId="2530F474" w14:textId="77777777" w:rsidR="00CD0BFC" w:rsidRPr="00CD0BFC" w:rsidRDefault="00CD0BFC" w:rsidP="00CD0BFC">
      <w:pPr>
        <w:suppressAutoHyphens w:val="0"/>
        <w:spacing w:after="0" w:line="252" w:lineRule="auto"/>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_________________________________________________________________</w:t>
      </w:r>
    </w:p>
    <w:p w14:paraId="621EC262" w14:textId="77777777" w:rsidR="00CD0BFC" w:rsidRPr="00CD0BFC" w:rsidRDefault="00CD0BFC" w:rsidP="00CD0BFC">
      <w:pPr>
        <w:suppressAutoHyphens w:val="0"/>
        <w:spacing w:after="0" w:line="252" w:lineRule="auto"/>
        <w:ind w:left="142"/>
        <w:jc w:val="center"/>
        <w:rPr>
          <w:rFonts w:ascii="Times New Roman" w:eastAsia="Times New Roman" w:hAnsi="Times New Roman" w:cs="Times New Roman"/>
          <w:sz w:val="24"/>
          <w:szCs w:val="28"/>
          <w:lang w:val="uk-UA" w:eastAsia="ru-RU"/>
        </w:rPr>
      </w:pPr>
      <w:r w:rsidRPr="00CD0BFC">
        <w:rPr>
          <w:rFonts w:ascii="Times New Roman" w:eastAsia="Times New Roman" w:hAnsi="Times New Roman" w:cs="Times New Roman"/>
          <w:sz w:val="24"/>
          <w:szCs w:val="28"/>
          <w:lang w:val="uk-UA" w:eastAsia="ru-RU"/>
        </w:rPr>
        <w:t>(військове звання, підпис, Ім’я ПРІЗВИЩЕ )</w:t>
      </w:r>
    </w:p>
    <w:p w14:paraId="511404F0" w14:textId="77777777" w:rsidR="00CD0BFC" w:rsidRPr="00CD0BFC" w:rsidRDefault="00CD0BFC" w:rsidP="00CD0BFC">
      <w:pPr>
        <w:suppressAutoHyphens w:val="0"/>
        <w:spacing w:after="0" w:line="252" w:lineRule="auto"/>
        <w:ind w:left="2268"/>
        <w:jc w:val="center"/>
        <w:rPr>
          <w:rFonts w:ascii="Times New Roman" w:eastAsia="Times New Roman" w:hAnsi="Times New Roman" w:cs="Times New Roman"/>
          <w:sz w:val="24"/>
          <w:szCs w:val="28"/>
          <w:lang w:val="uk-UA" w:eastAsia="ru-RU"/>
        </w:rPr>
      </w:pPr>
    </w:p>
    <w:p w14:paraId="080E5524" w14:textId="77777777" w:rsidR="00CD0BFC" w:rsidRPr="00CD0BFC" w:rsidRDefault="00CD0BFC" w:rsidP="00CD0BFC">
      <w:pPr>
        <w:suppressAutoHyphens w:val="0"/>
        <w:spacing w:after="0" w:line="252" w:lineRule="auto"/>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Члени підкомісії ___________________________________________________</w:t>
      </w:r>
    </w:p>
    <w:p w14:paraId="28E4F369" w14:textId="77777777" w:rsidR="00CD0BFC" w:rsidRPr="00CD0BFC" w:rsidRDefault="00CD0BFC" w:rsidP="00CD0BFC">
      <w:pPr>
        <w:suppressAutoHyphens w:val="0"/>
        <w:spacing w:after="0" w:line="252" w:lineRule="auto"/>
        <w:ind w:firstLine="2268"/>
        <w:jc w:val="center"/>
        <w:rPr>
          <w:rFonts w:ascii="Times New Roman" w:eastAsia="Times New Roman" w:hAnsi="Times New Roman" w:cs="Times New Roman"/>
          <w:sz w:val="24"/>
          <w:szCs w:val="28"/>
          <w:lang w:val="uk-UA" w:eastAsia="ru-RU"/>
        </w:rPr>
      </w:pPr>
      <w:r w:rsidRPr="00CD0BFC">
        <w:rPr>
          <w:rFonts w:ascii="Times New Roman" w:eastAsia="Times New Roman" w:hAnsi="Times New Roman" w:cs="Times New Roman"/>
          <w:sz w:val="24"/>
          <w:szCs w:val="28"/>
          <w:lang w:val="uk-UA" w:eastAsia="ru-RU"/>
        </w:rPr>
        <w:t>(військове звання, підпис, Ім’я ПРІЗВИЩЕ )</w:t>
      </w:r>
    </w:p>
    <w:p w14:paraId="725AD8DC" w14:textId="77777777" w:rsidR="00CD0BFC" w:rsidRPr="00CD0BFC" w:rsidRDefault="00CD0BFC" w:rsidP="00CD0BFC">
      <w:pPr>
        <w:suppressAutoHyphens w:val="0"/>
        <w:spacing w:after="0" w:line="252" w:lineRule="auto"/>
        <w:ind w:left="2127"/>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___________________________________________________</w:t>
      </w:r>
    </w:p>
    <w:p w14:paraId="223E6855" w14:textId="77777777" w:rsidR="00CD0BFC" w:rsidRPr="00CD0BFC" w:rsidRDefault="00CD0BFC" w:rsidP="00CD0BFC">
      <w:pPr>
        <w:suppressAutoHyphens w:val="0"/>
        <w:spacing w:after="0" w:line="252" w:lineRule="auto"/>
        <w:ind w:left="2127"/>
        <w:jc w:val="center"/>
        <w:rPr>
          <w:rFonts w:ascii="Times New Roman" w:eastAsia="Times New Roman" w:hAnsi="Times New Roman" w:cs="Times New Roman"/>
          <w:sz w:val="24"/>
          <w:szCs w:val="28"/>
          <w:lang w:val="uk-UA" w:eastAsia="ru-RU"/>
        </w:rPr>
      </w:pPr>
      <w:r w:rsidRPr="00CD0BFC">
        <w:rPr>
          <w:rFonts w:ascii="Times New Roman" w:eastAsia="Times New Roman" w:hAnsi="Times New Roman" w:cs="Times New Roman"/>
          <w:sz w:val="24"/>
          <w:szCs w:val="28"/>
          <w:lang w:val="uk-UA" w:eastAsia="ru-RU"/>
        </w:rPr>
        <w:t>(військове звання, підпис, Ім’я ПРІЗВИЩЕ )</w:t>
      </w:r>
    </w:p>
    <w:p w14:paraId="4F355AD2" w14:textId="77777777" w:rsidR="00CD0BFC" w:rsidRPr="00CD0BFC" w:rsidRDefault="00CD0BFC" w:rsidP="00CD0BFC">
      <w:pPr>
        <w:tabs>
          <w:tab w:val="left" w:pos="6379"/>
          <w:tab w:val="left" w:pos="6521"/>
        </w:tabs>
        <w:suppressAutoHyphens w:val="0"/>
        <w:spacing w:after="0" w:line="252" w:lineRule="auto"/>
        <w:rPr>
          <w:rFonts w:ascii="Times New Roman" w:eastAsia="Times New Roman" w:hAnsi="Times New Roman" w:cs="Times New Roman"/>
          <w:bCs/>
          <w:sz w:val="28"/>
          <w:szCs w:val="28"/>
          <w:lang w:val="uk-UA" w:eastAsia="ru-RU"/>
        </w:rPr>
      </w:pPr>
      <w:r w:rsidRPr="00CD0BFC">
        <w:rPr>
          <w:rFonts w:ascii="Times New Roman" w:eastAsia="Times New Roman" w:hAnsi="Times New Roman" w:cs="Times New Roman"/>
          <w:bCs/>
          <w:sz w:val="28"/>
          <w:szCs w:val="28"/>
          <w:lang w:val="uk-UA" w:eastAsia="ru-RU"/>
        </w:rPr>
        <w:t>Секретар екзаменаційної комісії</w:t>
      </w:r>
    </w:p>
    <w:p w14:paraId="4CEA113D" w14:textId="77777777" w:rsidR="00CD0BFC" w:rsidRPr="00CD0BFC" w:rsidRDefault="00CD0BFC" w:rsidP="00CD0BFC">
      <w:pPr>
        <w:suppressAutoHyphens w:val="0"/>
        <w:spacing w:after="0" w:line="252" w:lineRule="auto"/>
        <w:jc w:val="both"/>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_________________________________________________________________</w:t>
      </w:r>
    </w:p>
    <w:p w14:paraId="4AA44107" w14:textId="77777777" w:rsidR="00CD0BFC" w:rsidRPr="00CD0BFC" w:rsidRDefault="00CD0BFC" w:rsidP="00CD0BFC">
      <w:pPr>
        <w:suppressAutoHyphens w:val="0"/>
        <w:spacing w:after="0" w:line="252" w:lineRule="auto"/>
        <w:ind w:left="142"/>
        <w:jc w:val="center"/>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4"/>
          <w:szCs w:val="28"/>
          <w:lang w:val="uk-UA" w:eastAsia="ru-RU"/>
        </w:rPr>
        <w:t>(військове звання, підпис, Ім’я ПРІЗВИЩЕ )</w:t>
      </w:r>
    </w:p>
    <w:p w14:paraId="444CB4C2" w14:textId="5080F884" w:rsidR="00CD0BFC" w:rsidRDefault="00CD0BFC">
      <w:pPr>
        <w:suppressAutoHyphens w:val="0"/>
        <w:spacing w:after="0" w:line="240" w:lineRule="auto"/>
        <w:rPr>
          <w:rFonts w:ascii="Times New Roman" w:eastAsia="Times New Roman" w:hAnsi="Times New Roman" w:cs="Times New Roman"/>
          <w:sz w:val="26"/>
          <w:szCs w:val="26"/>
          <w:lang w:val="uk-UA"/>
        </w:rPr>
      </w:pPr>
      <w:r>
        <w:rPr>
          <w:lang w:val="uk-UA"/>
        </w:rPr>
        <w:br w:type="page"/>
      </w:r>
    </w:p>
    <w:p w14:paraId="72934537" w14:textId="77777777" w:rsidR="00CD0BFC" w:rsidRPr="00CD0BFC" w:rsidRDefault="00CD0BFC" w:rsidP="00CD0BFC">
      <w:pPr>
        <w:keepNext/>
        <w:suppressAutoHyphens w:val="0"/>
        <w:spacing w:after="0" w:line="228" w:lineRule="auto"/>
        <w:ind w:left="4536"/>
        <w:jc w:val="both"/>
        <w:outlineLvl w:val="0"/>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lastRenderedPageBreak/>
        <w:t>Додаток 6</w:t>
      </w:r>
    </w:p>
    <w:p w14:paraId="16D34346" w14:textId="77777777" w:rsidR="00CD0BFC" w:rsidRPr="00CD0BFC" w:rsidRDefault="00CD0BFC" w:rsidP="00CD0BFC">
      <w:pPr>
        <w:keepNext/>
        <w:suppressAutoHyphens w:val="0"/>
        <w:spacing w:after="0" w:line="228" w:lineRule="auto"/>
        <w:ind w:left="4536"/>
        <w:jc w:val="both"/>
        <w:outlineLvl w:val="0"/>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 xml:space="preserve">до Положення про екзаменаційну комісію та атестацію здобувачів вищої освіти у Військовій академії (м. Одеса) </w:t>
      </w:r>
    </w:p>
    <w:p w14:paraId="41C8844F" w14:textId="77777777" w:rsidR="00CD0BFC" w:rsidRPr="00CD0BFC" w:rsidRDefault="00CD0BFC" w:rsidP="00CD0BFC">
      <w:pPr>
        <w:keepNext/>
        <w:suppressAutoHyphens w:val="0"/>
        <w:spacing w:after="0" w:line="228" w:lineRule="auto"/>
        <w:ind w:left="4536"/>
        <w:jc w:val="both"/>
        <w:outlineLvl w:val="0"/>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(підпункту 10.3 пункту 10)</w:t>
      </w:r>
    </w:p>
    <w:p w14:paraId="4488A729" w14:textId="77777777" w:rsidR="00CD0BFC" w:rsidRPr="00CD0BFC" w:rsidRDefault="00CD0BFC" w:rsidP="00CD0BFC">
      <w:pPr>
        <w:shd w:val="clear" w:color="auto" w:fill="FFFFFF"/>
        <w:suppressAutoHyphens w:val="0"/>
        <w:spacing w:after="0" w:line="228" w:lineRule="auto"/>
        <w:jc w:val="center"/>
        <w:outlineLvl w:val="2"/>
        <w:rPr>
          <w:rFonts w:ascii="Times New Roman" w:eastAsia="Times New Roman" w:hAnsi="Times New Roman" w:cs="Times New Roman"/>
          <w:sz w:val="28"/>
          <w:szCs w:val="28"/>
          <w:lang w:val="uk-UA" w:eastAsia="ru-RU"/>
        </w:rPr>
      </w:pPr>
    </w:p>
    <w:p w14:paraId="4981AF47" w14:textId="77777777" w:rsidR="00CD0BFC" w:rsidRPr="00CD0BFC" w:rsidRDefault="00CD0BFC" w:rsidP="00CD0BFC">
      <w:pPr>
        <w:shd w:val="clear" w:color="auto" w:fill="FFFFFF"/>
        <w:suppressAutoHyphens w:val="0"/>
        <w:spacing w:after="0" w:line="228" w:lineRule="auto"/>
        <w:jc w:val="center"/>
        <w:outlineLvl w:val="2"/>
        <w:rPr>
          <w:rFonts w:ascii="Times New Roman" w:eastAsia="Times New Roman" w:hAnsi="Times New Roman" w:cs="Times New Roman"/>
          <w:sz w:val="28"/>
          <w:szCs w:val="28"/>
          <w:lang w:val="uk-UA" w:eastAsia="ru-RU"/>
        </w:rPr>
      </w:pPr>
    </w:p>
    <w:p w14:paraId="0F2E1967" w14:textId="77777777" w:rsidR="00CD0BFC" w:rsidRPr="00CD0BFC" w:rsidRDefault="00CD0BFC" w:rsidP="00CD0BFC">
      <w:pPr>
        <w:shd w:val="clear" w:color="auto" w:fill="FFFFFF"/>
        <w:suppressAutoHyphens w:val="0"/>
        <w:spacing w:after="0" w:line="228" w:lineRule="auto"/>
        <w:jc w:val="center"/>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ЗВІТ</w:t>
      </w:r>
    </w:p>
    <w:p w14:paraId="76913964" w14:textId="77777777" w:rsidR="00CD0BFC" w:rsidRPr="00CD0BFC" w:rsidRDefault="00CD0BFC" w:rsidP="00CD0BFC">
      <w:pPr>
        <w:shd w:val="clear" w:color="auto" w:fill="FFFFFF"/>
        <w:suppressAutoHyphens w:val="0"/>
        <w:spacing w:after="0" w:line="228" w:lineRule="auto"/>
        <w:jc w:val="center"/>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 xml:space="preserve">екзаменаційної комісії </w:t>
      </w:r>
    </w:p>
    <w:p w14:paraId="3C539B47" w14:textId="77777777" w:rsidR="00CD0BFC" w:rsidRPr="00CD0BFC" w:rsidRDefault="00CD0BFC" w:rsidP="00CD0BFC">
      <w:pPr>
        <w:pBdr>
          <w:bottom w:val="single" w:sz="12" w:space="1" w:color="auto"/>
        </w:pBdr>
        <w:suppressAutoHyphens w:val="0"/>
        <w:spacing w:after="0" w:line="228" w:lineRule="auto"/>
        <w:jc w:val="center"/>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Військова академія (м. Одеса)</w:t>
      </w:r>
    </w:p>
    <w:p w14:paraId="6E78C6A3" w14:textId="77777777" w:rsidR="00CD0BFC" w:rsidRPr="00CD0BFC" w:rsidRDefault="00CD0BFC" w:rsidP="00CD0BFC">
      <w:pPr>
        <w:suppressAutoHyphens w:val="0"/>
        <w:spacing w:after="0" w:line="228" w:lineRule="auto"/>
        <w:jc w:val="center"/>
        <w:rPr>
          <w:rFonts w:ascii="Times New Roman" w:eastAsia="Times New Roman" w:hAnsi="Times New Roman" w:cs="Times New Roman"/>
          <w:sz w:val="24"/>
          <w:szCs w:val="24"/>
          <w:lang w:val="uk-UA" w:eastAsia="ru-RU"/>
        </w:rPr>
      </w:pPr>
      <w:r w:rsidRPr="00CD0BFC">
        <w:rPr>
          <w:rFonts w:ascii="Times New Roman" w:eastAsia="Times New Roman" w:hAnsi="Times New Roman" w:cs="Times New Roman"/>
          <w:sz w:val="24"/>
          <w:szCs w:val="24"/>
          <w:lang w:val="uk-UA" w:eastAsia="ru-RU"/>
        </w:rPr>
        <w:t>(найменування вищого військового навчального закладу)</w:t>
      </w:r>
    </w:p>
    <w:p w14:paraId="2A693EDF" w14:textId="77777777" w:rsidR="00CD0BFC" w:rsidRPr="00CD0BFC" w:rsidRDefault="00CD0BFC" w:rsidP="00CD0BFC">
      <w:pPr>
        <w:shd w:val="clear" w:color="auto" w:fill="FFFFFF"/>
        <w:suppressAutoHyphens w:val="0"/>
        <w:spacing w:after="0" w:line="228" w:lineRule="auto"/>
        <w:jc w:val="center"/>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про проведення атестації здобувачів вищої освіти у 20___ році</w:t>
      </w:r>
    </w:p>
    <w:p w14:paraId="229DBAF8" w14:textId="77777777" w:rsidR="00CD0BFC" w:rsidRPr="00CD0BFC" w:rsidRDefault="00CD0BFC" w:rsidP="00CD0BFC">
      <w:pPr>
        <w:shd w:val="clear" w:color="auto" w:fill="FFFFFF"/>
        <w:suppressAutoHyphens w:val="0"/>
        <w:spacing w:after="0" w:line="228" w:lineRule="auto"/>
        <w:outlineLvl w:val="2"/>
        <w:rPr>
          <w:rFonts w:ascii="Times New Roman" w:eastAsia="Times New Roman" w:hAnsi="Times New Roman" w:cs="Times New Roman"/>
          <w:sz w:val="28"/>
          <w:szCs w:val="28"/>
          <w:lang w:val="uk-UA" w:eastAsia="ru-RU"/>
        </w:rPr>
      </w:pPr>
    </w:p>
    <w:p w14:paraId="181A7A49" w14:textId="77777777" w:rsidR="00CD0BFC" w:rsidRPr="00CD0BFC" w:rsidRDefault="00CD0BFC" w:rsidP="00CD0BFC">
      <w:pPr>
        <w:shd w:val="clear" w:color="auto" w:fill="FFFFFF"/>
        <w:suppressAutoHyphens w:val="0"/>
        <w:spacing w:after="0" w:line="228" w:lineRule="auto"/>
        <w:ind w:firstLine="709"/>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Зміст розділів звіту:</w:t>
      </w:r>
    </w:p>
    <w:p w14:paraId="4AD21338" w14:textId="77777777" w:rsidR="00CD0BFC" w:rsidRPr="00CD0BFC" w:rsidRDefault="00CD0BFC" w:rsidP="00CD0BFC">
      <w:pPr>
        <w:shd w:val="clear" w:color="auto" w:fill="FFFFFF"/>
        <w:suppressAutoHyphens w:val="0"/>
        <w:spacing w:after="0" w:line="228" w:lineRule="auto"/>
        <w:ind w:firstLine="709"/>
        <w:jc w:val="both"/>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1. Наявність ліцензії на право здійснення освітньої діяльності та сертифікатів про акредитацію Академії. Відповідність чисельності здобувачів вищої освіти державному замовленню та ліцензованому обсягу за спеціальностями.</w:t>
      </w:r>
    </w:p>
    <w:p w14:paraId="783816DE" w14:textId="77777777" w:rsidR="00CD0BFC" w:rsidRPr="00CD0BFC" w:rsidRDefault="00CD0BFC" w:rsidP="00CD0BFC">
      <w:pPr>
        <w:shd w:val="clear" w:color="auto" w:fill="FFFFFF"/>
        <w:suppressAutoHyphens w:val="0"/>
        <w:spacing w:after="0" w:line="228" w:lineRule="auto"/>
        <w:ind w:firstLine="709"/>
        <w:jc w:val="both"/>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 xml:space="preserve">2. Підсумки складання іспитів, захисту </w:t>
      </w:r>
      <w:proofErr w:type="spellStart"/>
      <w:r w:rsidRPr="00CD0BFC">
        <w:rPr>
          <w:rFonts w:ascii="Times New Roman" w:eastAsia="Times New Roman" w:hAnsi="Times New Roman" w:cs="Times New Roman"/>
          <w:sz w:val="28"/>
          <w:szCs w:val="28"/>
          <w:lang w:val="uk-UA" w:eastAsia="ru-RU"/>
        </w:rPr>
        <w:t>кваліфікаціних</w:t>
      </w:r>
      <w:proofErr w:type="spellEnd"/>
      <w:r w:rsidRPr="00CD0BFC">
        <w:rPr>
          <w:rFonts w:ascii="Times New Roman" w:eastAsia="Times New Roman" w:hAnsi="Times New Roman" w:cs="Times New Roman"/>
          <w:sz w:val="28"/>
          <w:szCs w:val="28"/>
          <w:lang w:val="uk-UA" w:eastAsia="ru-RU"/>
        </w:rPr>
        <w:t xml:space="preserve"> робіт. Якість науково-теоретичної та практичної підготовленості здобувачів вищої освіти за встановленими напрямами та спеціальностями, рівень їх польової виучки, необхідних командно-методичних навичок і ступінь відповідності рівня і якості підготовки військових фахівців вимогам стандартів вищої освіти та професійним стандартам для кожного ступеня вищої освіти. </w:t>
      </w:r>
    </w:p>
    <w:p w14:paraId="1AD24673" w14:textId="77777777" w:rsidR="00CD0BFC" w:rsidRPr="00CD0BFC" w:rsidRDefault="00CD0BFC" w:rsidP="00CD0BFC">
      <w:pPr>
        <w:shd w:val="clear" w:color="auto" w:fill="FFFFFF"/>
        <w:suppressAutoHyphens w:val="0"/>
        <w:spacing w:after="0" w:line="228" w:lineRule="auto"/>
        <w:ind w:firstLine="709"/>
        <w:jc w:val="both"/>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Недоліки у підготовці здобувачів вищої освіти, з окремих навчальних дисциплін, причини, які їх породжують.</w:t>
      </w:r>
    </w:p>
    <w:p w14:paraId="0FE570BD" w14:textId="77777777" w:rsidR="00CD0BFC" w:rsidRPr="00CD0BFC" w:rsidRDefault="00CD0BFC" w:rsidP="00CD0BFC">
      <w:pPr>
        <w:shd w:val="clear" w:color="auto" w:fill="FFFFFF"/>
        <w:suppressAutoHyphens w:val="0"/>
        <w:spacing w:after="0" w:line="228" w:lineRule="auto"/>
        <w:ind w:firstLine="709"/>
        <w:jc w:val="both"/>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Актуальність тематики кваліфікаційних робіт, відповідність її практиці військ і сучасному стану військової науки, озброєння й техніки, науково-теоретичний рівень і практична направленість кваліфікаційних робіт, якість їх виконання та захисту.</w:t>
      </w:r>
    </w:p>
    <w:p w14:paraId="7022B6A8" w14:textId="77777777" w:rsidR="00CD0BFC" w:rsidRPr="00CD0BFC" w:rsidRDefault="00CD0BFC" w:rsidP="00CD0BFC">
      <w:pPr>
        <w:shd w:val="clear" w:color="auto" w:fill="FFFFFF"/>
        <w:suppressAutoHyphens w:val="0"/>
        <w:spacing w:after="0" w:line="228" w:lineRule="auto"/>
        <w:ind w:firstLine="709"/>
        <w:jc w:val="both"/>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Загальна характеристика випускного курсу. Аналіз виконання навчальних планів, втрати навчального часу за період навчання. Стан військової дисципліни.</w:t>
      </w:r>
    </w:p>
    <w:p w14:paraId="7EC64D7A" w14:textId="77777777" w:rsidR="00CD0BFC" w:rsidRPr="00CD0BFC" w:rsidRDefault="00CD0BFC" w:rsidP="00CD0BFC">
      <w:pPr>
        <w:shd w:val="clear" w:color="auto" w:fill="FFFFFF"/>
        <w:suppressAutoHyphens w:val="0"/>
        <w:spacing w:after="0" w:line="228" w:lineRule="auto"/>
        <w:ind w:firstLine="709"/>
        <w:jc w:val="both"/>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Окремо необхідно зазначити якість підготовки слухачів, які навчалися за заочною формою, а також тих, які навчались екстерном.</w:t>
      </w:r>
    </w:p>
    <w:p w14:paraId="18974AAB" w14:textId="77777777" w:rsidR="00CD0BFC" w:rsidRPr="00CD0BFC" w:rsidRDefault="00CD0BFC" w:rsidP="00CD0BFC">
      <w:pPr>
        <w:shd w:val="clear" w:color="auto" w:fill="FFFFFF"/>
        <w:suppressAutoHyphens w:val="0"/>
        <w:spacing w:after="0" w:line="228" w:lineRule="auto"/>
        <w:ind w:firstLine="709"/>
        <w:jc w:val="both"/>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 xml:space="preserve">3. Стан освітнього процесу в Академії. Укомплектованість та якісна характеристика науково-педагогічних (наукових) працівників. Стан навчальної матеріально-технічної бази, особливо польової, її відповідність вимогам сучасної вищої військової школи та освітнім (освітньо-професійним) програмам підготовки військових фахівців. Умови життя і побуту здобувачів вищої освіти згідно з вимогами Статутів Збройних Сил України. </w:t>
      </w:r>
    </w:p>
    <w:p w14:paraId="7F1833A5" w14:textId="77777777" w:rsidR="00CD0BFC" w:rsidRPr="00CD0BFC" w:rsidRDefault="00CD0BFC" w:rsidP="00CD0BFC">
      <w:pPr>
        <w:shd w:val="clear" w:color="auto" w:fill="FFFFFF"/>
        <w:suppressAutoHyphens w:val="0"/>
        <w:spacing w:after="0" w:line="228" w:lineRule="auto"/>
        <w:ind w:firstLine="709"/>
        <w:jc w:val="both"/>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 xml:space="preserve">4. Пропозиції щодо усунення недоліків, виявлених під час роботи екзаменаційної комісії. Рекомендації щодо подальшого удосконалення освітнього процесу, змісту навчання та якості підготовки військових фахівців в Академії. </w:t>
      </w:r>
    </w:p>
    <w:p w14:paraId="5E82439D" w14:textId="77777777" w:rsidR="00CD0BFC" w:rsidRPr="00CD0BFC" w:rsidRDefault="00CD0BFC" w:rsidP="00CD0BFC">
      <w:pPr>
        <w:shd w:val="clear" w:color="auto" w:fill="FFFFFF"/>
        <w:suppressAutoHyphens w:val="0"/>
        <w:spacing w:after="0" w:line="228" w:lineRule="auto"/>
        <w:ind w:firstLine="709"/>
        <w:jc w:val="both"/>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5. Коротка характеристика складу і рівня професійної кваліфікації членів екзаменаційної комісії.</w:t>
      </w:r>
    </w:p>
    <w:p w14:paraId="4668D5D8" w14:textId="77777777" w:rsidR="00CD0BFC" w:rsidRPr="00CD0BFC" w:rsidRDefault="00CD0BFC" w:rsidP="00CD0BFC">
      <w:pPr>
        <w:suppressAutoHyphens w:val="0"/>
        <w:spacing w:after="0" w:line="240" w:lineRule="auto"/>
        <w:rPr>
          <w:rFonts w:ascii="Times New Roman" w:eastAsia="Times New Roman" w:hAnsi="Times New Roman" w:cs="Times New Roman"/>
          <w:sz w:val="24"/>
          <w:szCs w:val="24"/>
          <w:lang w:val="uk-UA" w:eastAsia="ru-RU"/>
        </w:rPr>
      </w:pPr>
      <w:r w:rsidRPr="00CD0BFC">
        <w:rPr>
          <w:rFonts w:ascii="Times New Roman" w:eastAsia="Times New Roman" w:hAnsi="Times New Roman" w:cs="Times New Roman"/>
          <w:sz w:val="24"/>
          <w:szCs w:val="24"/>
          <w:lang w:val="uk-UA" w:eastAsia="ru-RU"/>
        </w:rPr>
        <w:br w:type="page"/>
      </w:r>
    </w:p>
    <w:p w14:paraId="3EE0AA51" w14:textId="77777777" w:rsidR="00CD0BFC" w:rsidRPr="00CD0BFC" w:rsidRDefault="00CD0BFC" w:rsidP="00CD0BFC">
      <w:pPr>
        <w:shd w:val="clear" w:color="auto" w:fill="FFFFFF"/>
        <w:suppressAutoHyphens w:val="0"/>
        <w:spacing w:after="0" w:line="228" w:lineRule="auto"/>
        <w:ind w:firstLine="709"/>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lastRenderedPageBreak/>
        <w:t>До звіту додаються за установленими формами:</w:t>
      </w:r>
    </w:p>
    <w:p w14:paraId="4BF2C004" w14:textId="77777777" w:rsidR="00CD0BFC" w:rsidRPr="00CD0BFC" w:rsidRDefault="00CD0BFC" w:rsidP="00CD0BFC">
      <w:pPr>
        <w:shd w:val="clear" w:color="auto" w:fill="FFFFFF"/>
        <w:suppressAutoHyphens w:val="0"/>
        <w:spacing w:after="0" w:line="228" w:lineRule="auto"/>
        <w:ind w:firstLine="709"/>
        <w:jc w:val="both"/>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додаток 1 до Звіту “Відомості про здобувачів вищої освіти, які відраховані за період навчання”;</w:t>
      </w:r>
    </w:p>
    <w:p w14:paraId="3ABD2415" w14:textId="77777777" w:rsidR="00CD0BFC" w:rsidRPr="00CD0BFC" w:rsidRDefault="00CD0BFC" w:rsidP="00CD0BFC">
      <w:pPr>
        <w:shd w:val="clear" w:color="auto" w:fill="FFFFFF"/>
        <w:suppressAutoHyphens w:val="0"/>
        <w:spacing w:after="0" w:line="228" w:lineRule="auto"/>
        <w:ind w:firstLine="709"/>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додаток 2 до Звіту “Відомості про здобувачів вищої освіти і результати складання іспитів та захисту ними кваліфікаційних робіт”*;</w:t>
      </w:r>
    </w:p>
    <w:p w14:paraId="051E102D" w14:textId="77777777" w:rsidR="00CD0BFC" w:rsidRPr="00CD0BFC" w:rsidRDefault="00CD0BFC" w:rsidP="00CD0BFC">
      <w:pPr>
        <w:shd w:val="clear" w:color="auto" w:fill="FFFFFF"/>
        <w:suppressAutoHyphens w:val="0"/>
        <w:spacing w:after="0" w:line="228" w:lineRule="auto"/>
        <w:ind w:firstLine="709"/>
        <w:jc w:val="both"/>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додаток 3 до Звіту “Відомості про здобувачів вищої освіти з числа іноземних військовослужбовців”.</w:t>
      </w:r>
    </w:p>
    <w:p w14:paraId="6D5F39F4" w14:textId="77777777" w:rsidR="00CD0BFC" w:rsidRPr="00CD0BFC" w:rsidRDefault="00CD0BFC" w:rsidP="00CD0BFC">
      <w:pPr>
        <w:shd w:val="clear" w:color="auto" w:fill="FFFFFF"/>
        <w:suppressAutoHyphens w:val="0"/>
        <w:spacing w:after="0" w:line="228" w:lineRule="auto"/>
        <w:ind w:firstLine="709"/>
        <w:jc w:val="both"/>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У звіті можуть бути відображені й інші питання щодо стану та діяльності Академії.</w:t>
      </w:r>
    </w:p>
    <w:p w14:paraId="793F3AE6" w14:textId="77777777" w:rsidR="00CD0BFC" w:rsidRPr="00CD0BFC" w:rsidRDefault="00CD0BFC" w:rsidP="00CD0BFC">
      <w:pPr>
        <w:shd w:val="clear" w:color="auto" w:fill="FFFFFF"/>
        <w:suppressAutoHyphens w:val="0"/>
        <w:spacing w:after="0" w:line="228" w:lineRule="auto"/>
        <w:ind w:firstLine="709"/>
        <w:outlineLvl w:val="2"/>
        <w:rPr>
          <w:rFonts w:ascii="Times New Roman" w:eastAsia="Times New Roman" w:hAnsi="Times New Roman" w:cs="Times New Roman"/>
          <w:sz w:val="28"/>
          <w:szCs w:val="28"/>
          <w:lang w:val="uk-UA" w:eastAsia="ru-RU"/>
        </w:rPr>
      </w:pPr>
    </w:p>
    <w:p w14:paraId="09C3941A" w14:textId="77777777" w:rsidR="00CD0BFC" w:rsidRPr="00CD0BFC" w:rsidRDefault="00CD0BFC" w:rsidP="00CD0BFC">
      <w:pPr>
        <w:shd w:val="clear" w:color="auto" w:fill="FFFFFF"/>
        <w:suppressAutoHyphens w:val="0"/>
        <w:spacing w:after="0" w:line="228" w:lineRule="auto"/>
        <w:ind w:firstLine="709"/>
        <w:outlineLvl w:val="2"/>
        <w:rPr>
          <w:rFonts w:ascii="Times New Roman" w:eastAsia="Times New Roman" w:hAnsi="Times New Roman" w:cs="Times New Roman"/>
          <w:sz w:val="28"/>
          <w:szCs w:val="28"/>
          <w:lang w:val="uk-UA" w:eastAsia="ru-RU"/>
        </w:rPr>
      </w:pPr>
    </w:p>
    <w:p w14:paraId="2F155761" w14:textId="77777777" w:rsidR="00CD0BFC" w:rsidRPr="00CD0BFC" w:rsidRDefault="00CD0BFC" w:rsidP="00CD0BFC">
      <w:pPr>
        <w:shd w:val="clear" w:color="auto" w:fill="FFFFFF"/>
        <w:suppressAutoHyphens w:val="0"/>
        <w:spacing w:after="0" w:line="228" w:lineRule="auto"/>
        <w:ind w:firstLine="709"/>
        <w:outlineLvl w:val="2"/>
        <w:rPr>
          <w:rFonts w:ascii="Times New Roman" w:eastAsia="Times New Roman" w:hAnsi="Times New Roman" w:cs="Times New Roman"/>
          <w:sz w:val="28"/>
          <w:szCs w:val="28"/>
          <w:lang w:val="uk-UA" w:eastAsia="ru-RU"/>
        </w:rPr>
      </w:pPr>
    </w:p>
    <w:p w14:paraId="60C5E4FA" w14:textId="77777777" w:rsidR="00CD0BFC" w:rsidRPr="00CD0BFC" w:rsidRDefault="00CD0BFC" w:rsidP="00CD0BFC">
      <w:pPr>
        <w:shd w:val="clear" w:color="auto" w:fill="FFFFFF"/>
        <w:suppressAutoHyphens w:val="0"/>
        <w:spacing w:after="0" w:line="228" w:lineRule="auto"/>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Голова екзаменаційної комісії</w:t>
      </w:r>
    </w:p>
    <w:p w14:paraId="22EE2244" w14:textId="77777777" w:rsidR="00CD0BFC" w:rsidRPr="00CD0BFC" w:rsidRDefault="00CD0BFC" w:rsidP="00CD0BFC">
      <w:pPr>
        <w:shd w:val="clear" w:color="auto" w:fill="FFFFFF"/>
        <w:suppressAutoHyphens w:val="0"/>
        <w:spacing w:after="0" w:line="228" w:lineRule="auto"/>
        <w:outlineLvl w:val="2"/>
        <w:rPr>
          <w:rFonts w:ascii="Times New Roman" w:eastAsia="Times New Roman" w:hAnsi="Times New Roman" w:cs="Times New Roman"/>
          <w:sz w:val="28"/>
          <w:szCs w:val="28"/>
          <w:u w:val="single"/>
          <w:lang w:val="uk-UA" w:eastAsia="ru-RU"/>
        </w:rPr>
      </w:pPr>
      <w:r w:rsidRPr="00CD0BFC">
        <w:rPr>
          <w:rFonts w:ascii="Times New Roman" w:eastAsia="Times New Roman" w:hAnsi="Times New Roman" w:cs="Times New Roman"/>
          <w:sz w:val="28"/>
          <w:szCs w:val="28"/>
          <w:u w:val="single"/>
          <w:lang w:val="uk-UA" w:eastAsia="ru-RU"/>
        </w:rPr>
        <w:t>______________________________________________________________</w:t>
      </w:r>
    </w:p>
    <w:p w14:paraId="24A53D35" w14:textId="77777777" w:rsidR="00CD0BFC" w:rsidRPr="00CD0BFC" w:rsidRDefault="00CD0BFC" w:rsidP="00CD0BFC">
      <w:pPr>
        <w:shd w:val="clear" w:color="auto" w:fill="FFFFFF"/>
        <w:suppressAutoHyphens w:val="0"/>
        <w:spacing w:after="0" w:line="228" w:lineRule="auto"/>
        <w:jc w:val="center"/>
        <w:outlineLvl w:val="2"/>
        <w:rPr>
          <w:rFonts w:ascii="Times New Roman" w:eastAsia="Times New Roman" w:hAnsi="Times New Roman" w:cs="Times New Roman"/>
          <w:szCs w:val="28"/>
          <w:lang w:val="uk-UA" w:eastAsia="ru-RU"/>
        </w:rPr>
      </w:pPr>
      <w:r w:rsidRPr="00CD0BFC">
        <w:rPr>
          <w:rFonts w:ascii="Times New Roman" w:eastAsia="Times New Roman" w:hAnsi="Times New Roman" w:cs="Times New Roman"/>
          <w:szCs w:val="28"/>
          <w:lang w:val="uk-UA" w:eastAsia="ru-RU"/>
        </w:rPr>
        <w:t>(військове звання, підпис, Ім’я ПРІЗВИЩЕ )</w:t>
      </w:r>
    </w:p>
    <w:p w14:paraId="7229DE10" w14:textId="77777777" w:rsidR="00CD0BFC" w:rsidRPr="00CD0BFC" w:rsidRDefault="00CD0BFC" w:rsidP="00CD0BFC">
      <w:pPr>
        <w:shd w:val="clear" w:color="auto" w:fill="FFFFFF"/>
        <w:suppressAutoHyphens w:val="0"/>
        <w:spacing w:after="0" w:line="228" w:lineRule="auto"/>
        <w:outlineLvl w:val="2"/>
        <w:rPr>
          <w:rFonts w:ascii="Times New Roman" w:eastAsia="Times New Roman" w:hAnsi="Times New Roman" w:cs="Times New Roman"/>
          <w:sz w:val="28"/>
          <w:szCs w:val="28"/>
          <w:lang w:val="uk-UA" w:eastAsia="ru-RU"/>
        </w:rPr>
      </w:pPr>
    </w:p>
    <w:p w14:paraId="4B38F469" w14:textId="77777777" w:rsidR="00CD0BFC" w:rsidRPr="00CD0BFC" w:rsidRDefault="00CD0BFC" w:rsidP="00CD0BFC">
      <w:pPr>
        <w:shd w:val="clear" w:color="auto" w:fill="FFFFFF"/>
        <w:suppressAutoHyphens w:val="0"/>
        <w:spacing w:after="0" w:line="228" w:lineRule="auto"/>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Секретар екзаменаційної комісії</w:t>
      </w:r>
    </w:p>
    <w:p w14:paraId="63054FDC" w14:textId="77777777" w:rsidR="00CD0BFC" w:rsidRPr="00CD0BFC" w:rsidRDefault="00CD0BFC" w:rsidP="00CD0BFC">
      <w:pPr>
        <w:shd w:val="clear" w:color="auto" w:fill="FFFFFF"/>
        <w:suppressAutoHyphens w:val="0"/>
        <w:spacing w:after="0" w:line="228" w:lineRule="auto"/>
        <w:outlineLvl w:val="2"/>
        <w:rPr>
          <w:rFonts w:ascii="Times New Roman" w:eastAsia="Times New Roman" w:hAnsi="Times New Roman" w:cs="Times New Roman"/>
          <w:sz w:val="28"/>
          <w:szCs w:val="28"/>
          <w:u w:val="single"/>
          <w:lang w:val="uk-UA" w:eastAsia="ru-RU"/>
        </w:rPr>
      </w:pPr>
      <w:r w:rsidRPr="00CD0BFC">
        <w:rPr>
          <w:rFonts w:ascii="Times New Roman" w:eastAsia="Times New Roman" w:hAnsi="Times New Roman" w:cs="Times New Roman"/>
          <w:sz w:val="28"/>
          <w:szCs w:val="28"/>
          <w:u w:val="single"/>
          <w:lang w:val="uk-UA" w:eastAsia="ru-RU"/>
        </w:rPr>
        <w:t>______________________________________________________________</w:t>
      </w:r>
    </w:p>
    <w:p w14:paraId="5DD5A474" w14:textId="77777777" w:rsidR="00CD0BFC" w:rsidRPr="00CD0BFC" w:rsidRDefault="00CD0BFC" w:rsidP="00CD0BFC">
      <w:pPr>
        <w:shd w:val="clear" w:color="auto" w:fill="FFFFFF"/>
        <w:suppressAutoHyphens w:val="0"/>
        <w:spacing w:after="0" w:line="228" w:lineRule="auto"/>
        <w:jc w:val="center"/>
        <w:outlineLvl w:val="2"/>
        <w:rPr>
          <w:rFonts w:ascii="Times New Roman" w:eastAsia="Times New Roman" w:hAnsi="Times New Roman" w:cs="Times New Roman"/>
          <w:szCs w:val="28"/>
          <w:lang w:val="uk-UA" w:eastAsia="ru-RU"/>
        </w:rPr>
      </w:pPr>
      <w:r w:rsidRPr="00CD0BFC">
        <w:rPr>
          <w:rFonts w:ascii="Times New Roman" w:eastAsia="Times New Roman" w:hAnsi="Times New Roman" w:cs="Times New Roman"/>
          <w:szCs w:val="28"/>
          <w:lang w:val="uk-UA" w:eastAsia="ru-RU"/>
        </w:rPr>
        <w:t>(військове звання, підпис, Ім’я ПРІЗВИЩЕ )</w:t>
      </w:r>
    </w:p>
    <w:p w14:paraId="6812E7CE" w14:textId="77777777" w:rsidR="00CD0BFC" w:rsidRPr="00CD0BFC" w:rsidRDefault="00CD0BFC" w:rsidP="00CD0BFC">
      <w:pPr>
        <w:shd w:val="clear" w:color="auto" w:fill="FFFFFF"/>
        <w:suppressAutoHyphens w:val="0"/>
        <w:spacing w:after="0" w:line="228" w:lineRule="auto"/>
        <w:ind w:firstLine="709"/>
        <w:outlineLvl w:val="2"/>
        <w:rPr>
          <w:rFonts w:ascii="Times New Roman" w:eastAsia="Times New Roman" w:hAnsi="Times New Roman" w:cs="Times New Roman"/>
          <w:sz w:val="28"/>
          <w:szCs w:val="28"/>
          <w:lang w:val="uk-UA" w:eastAsia="ru-RU"/>
        </w:rPr>
      </w:pPr>
    </w:p>
    <w:p w14:paraId="3853B8BB" w14:textId="77777777" w:rsidR="00CD0BFC" w:rsidRPr="00CD0BFC" w:rsidRDefault="00CD0BFC" w:rsidP="00CD0BFC">
      <w:pPr>
        <w:shd w:val="clear" w:color="auto" w:fill="FFFFFF"/>
        <w:suppressAutoHyphens w:val="0"/>
        <w:spacing w:after="0" w:line="228" w:lineRule="auto"/>
        <w:ind w:firstLine="709"/>
        <w:jc w:val="both"/>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 Відомості подаються за цією формою окремими додатками про тих, хто пройшов атестацію за кожною освітньою (освітньо-професійною) програмою підготовки військових фахівців.</w:t>
      </w:r>
    </w:p>
    <w:p w14:paraId="7ECAD1EA" w14:textId="124FFDF6" w:rsidR="00CD0BFC" w:rsidRDefault="00CD0BFC">
      <w:pPr>
        <w:suppressAutoHyphens w:val="0"/>
        <w:spacing w:after="0" w:line="240" w:lineRule="auto"/>
        <w:rPr>
          <w:rFonts w:ascii="Times New Roman" w:eastAsia="Times New Roman" w:hAnsi="Times New Roman" w:cs="Times New Roman"/>
          <w:sz w:val="26"/>
          <w:szCs w:val="26"/>
          <w:lang w:val="uk-UA"/>
        </w:rPr>
      </w:pPr>
      <w:r>
        <w:rPr>
          <w:lang w:val="uk-UA"/>
        </w:rPr>
        <w:br w:type="page"/>
      </w:r>
    </w:p>
    <w:p w14:paraId="084AAEF9" w14:textId="77777777" w:rsidR="00CD0BFC" w:rsidRDefault="00CD0BFC" w:rsidP="00CD0BFC">
      <w:pPr>
        <w:pStyle w:val="18"/>
        <w:tabs>
          <w:tab w:val="left" w:pos="7655"/>
        </w:tabs>
        <w:spacing w:line="252" w:lineRule="auto"/>
        <w:ind w:right="-2" w:firstLine="0"/>
        <w:jc w:val="both"/>
        <w:rPr>
          <w:lang w:val="uk-UA"/>
        </w:rPr>
        <w:sectPr w:rsidR="00CD0BFC" w:rsidSect="00866CE1">
          <w:headerReference w:type="default" r:id="rId9"/>
          <w:pgSz w:w="11906" w:h="16838"/>
          <w:pgMar w:top="992" w:right="851" w:bottom="851" w:left="1418" w:header="425" w:footer="720" w:gutter="0"/>
          <w:cols w:space="720"/>
          <w:titlePg/>
          <w:docGrid w:linePitch="360" w:charSpace="-2049"/>
        </w:sectPr>
      </w:pPr>
    </w:p>
    <w:p w14:paraId="6AF613EB" w14:textId="77777777" w:rsidR="00CD0BFC" w:rsidRPr="00CD0BFC" w:rsidRDefault="00CD0BFC" w:rsidP="00CD0BFC">
      <w:pPr>
        <w:shd w:val="clear" w:color="auto" w:fill="FFFFFF"/>
        <w:suppressAutoHyphens w:val="0"/>
        <w:spacing w:after="0" w:line="228" w:lineRule="auto"/>
        <w:jc w:val="center"/>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lastRenderedPageBreak/>
        <w:t xml:space="preserve">ВІДОМОСТІ </w:t>
      </w:r>
    </w:p>
    <w:p w14:paraId="7D67052B" w14:textId="77777777" w:rsidR="00CD0BFC" w:rsidRPr="00CD0BFC" w:rsidRDefault="00CD0BFC" w:rsidP="00CD0BFC">
      <w:pPr>
        <w:shd w:val="clear" w:color="auto" w:fill="FFFFFF"/>
        <w:suppressAutoHyphens w:val="0"/>
        <w:spacing w:after="0" w:line="228" w:lineRule="auto"/>
        <w:jc w:val="center"/>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про здобувачів вищої освіти, які відраховані за період навчання</w:t>
      </w:r>
    </w:p>
    <w:tbl>
      <w:tblPr>
        <w:tblW w:w="15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19"/>
        <w:gridCol w:w="709"/>
        <w:gridCol w:w="567"/>
        <w:gridCol w:w="567"/>
        <w:gridCol w:w="567"/>
        <w:gridCol w:w="567"/>
        <w:gridCol w:w="567"/>
        <w:gridCol w:w="1155"/>
        <w:gridCol w:w="546"/>
        <w:gridCol w:w="567"/>
        <w:gridCol w:w="567"/>
        <w:gridCol w:w="567"/>
        <w:gridCol w:w="567"/>
        <w:gridCol w:w="705"/>
        <w:gridCol w:w="705"/>
        <w:gridCol w:w="705"/>
        <w:gridCol w:w="705"/>
      </w:tblGrid>
      <w:tr w:rsidR="00CD0BFC" w:rsidRPr="00CD0BFC" w14:paraId="6BC53B50" w14:textId="77777777" w:rsidTr="00B547F7">
        <w:trPr>
          <w:cantSplit/>
          <w:trHeight w:val="221"/>
        </w:trPr>
        <w:tc>
          <w:tcPr>
            <w:tcW w:w="534" w:type="dxa"/>
            <w:vMerge w:val="restart"/>
            <w:vAlign w:val="center"/>
          </w:tcPr>
          <w:p w14:paraId="743E4AEA"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Cs w:val="24"/>
                <w:lang w:val="uk-UA" w:eastAsia="ru-RU"/>
              </w:rPr>
            </w:pPr>
            <w:r w:rsidRPr="00CD0BFC">
              <w:rPr>
                <w:rFonts w:ascii="Times New Roman" w:eastAsia="Times New Roman" w:hAnsi="Times New Roman" w:cs="Times New Roman"/>
                <w:szCs w:val="24"/>
                <w:lang w:val="uk-UA" w:eastAsia="ru-RU"/>
              </w:rPr>
              <w:t>№ з/п</w:t>
            </w:r>
          </w:p>
        </w:tc>
        <w:tc>
          <w:tcPr>
            <w:tcW w:w="4819" w:type="dxa"/>
            <w:vMerge w:val="restart"/>
            <w:vAlign w:val="center"/>
          </w:tcPr>
          <w:p w14:paraId="14CCDC6F"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Cs w:val="24"/>
                <w:lang w:val="uk-UA" w:eastAsia="ru-RU"/>
              </w:rPr>
            </w:pPr>
            <w:r w:rsidRPr="00CD0BFC">
              <w:rPr>
                <w:rFonts w:ascii="Times New Roman" w:eastAsia="Times New Roman" w:hAnsi="Times New Roman" w:cs="Times New Roman"/>
                <w:szCs w:val="24"/>
                <w:lang w:val="uk-UA" w:eastAsia="ru-RU"/>
              </w:rPr>
              <w:t>Здобувачі вищої освіти за ступенем освіти, спеціальностями, категоріями військовослужбовців та формами навчання</w:t>
            </w:r>
          </w:p>
        </w:tc>
        <w:tc>
          <w:tcPr>
            <w:tcW w:w="709" w:type="dxa"/>
            <w:vMerge w:val="restart"/>
            <w:textDirection w:val="btLr"/>
            <w:vAlign w:val="center"/>
          </w:tcPr>
          <w:p w14:paraId="123157AF" w14:textId="77777777" w:rsidR="00CD0BFC" w:rsidRPr="00CD0BFC" w:rsidRDefault="00CD0BFC" w:rsidP="00CD0BFC">
            <w:pPr>
              <w:suppressAutoHyphens w:val="0"/>
              <w:spacing w:after="0" w:line="192" w:lineRule="auto"/>
              <w:ind w:left="113" w:right="113"/>
              <w:jc w:val="center"/>
              <w:outlineLvl w:val="2"/>
              <w:rPr>
                <w:rFonts w:ascii="Times New Roman" w:eastAsia="Times New Roman" w:hAnsi="Times New Roman" w:cs="Times New Roman"/>
                <w:szCs w:val="24"/>
                <w:lang w:val="uk-UA" w:eastAsia="ru-RU"/>
              </w:rPr>
            </w:pPr>
            <w:r w:rsidRPr="00CD0BFC">
              <w:rPr>
                <w:rFonts w:ascii="Times New Roman" w:eastAsia="Times New Roman" w:hAnsi="Times New Roman" w:cs="Times New Roman"/>
                <w:szCs w:val="24"/>
                <w:lang w:val="uk-UA" w:eastAsia="ru-RU"/>
              </w:rPr>
              <w:t xml:space="preserve">Зараховано на </w:t>
            </w:r>
            <w:proofErr w:type="spellStart"/>
            <w:r w:rsidRPr="00CD0BFC">
              <w:rPr>
                <w:rFonts w:ascii="Times New Roman" w:eastAsia="Times New Roman" w:hAnsi="Times New Roman" w:cs="Times New Roman"/>
                <w:szCs w:val="24"/>
                <w:lang w:val="uk-UA" w:eastAsia="ru-RU"/>
              </w:rPr>
              <w:t>початк</w:t>
            </w:r>
            <w:proofErr w:type="spellEnd"/>
            <w:r w:rsidRPr="00CD0BFC">
              <w:rPr>
                <w:rFonts w:ascii="Times New Roman" w:eastAsia="Times New Roman" w:hAnsi="Times New Roman" w:cs="Times New Roman"/>
                <w:szCs w:val="24"/>
                <w:lang w:val="uk-UA" w:eastAsia="ru-RU"/>
              </w:rPr>
              <w:t xml:space="preserve"> навчання та додатково прийнято за період навчання </w:t>
            </w:r>
          </w:p>
        </w:tc>
        <w:tc>
          <w:tcPr>
            <w:tcW w:w="567" w:type="dxa"/>
            <w:vMerge w:val="restart"/>
            <w:textDirection w:val="btLr"/>
            <w:vAlign w:val="center"/>
          </w:tcPr>
          <w:p w14:paraId="09FD8163" w14:textId="77777777" w:rsidR="00CD0BFC" w:rsidRPr="00CD0BFC" w:rsidRDefault="00CD0BFC" w:rsidP="00CD0BFC">
            <w:pPr>
              <w:suppressAutoHyphens w:val="0"/>
              <w:spacing w:after="0" w:line="192" w:lineRule="auto"/>
              <w:ind w:left="-131" w:right="-49"/>
              <w:jc w:val="center"/>
              <w:outlineLvl w:val="2"/>
              <w:rPr>
                <w:rFonts w:ascii="Times New Roman" w:eastAsia="Times New Roman" w:hAnsi="Times New Roman" w:cs="Times New Roman"/>
                <w:szCs w:val="24"/>
                <w:lang w:val="uk-UA" w:eastAsia="ru-RU"/>
              </w:rPr>
            </w:pPr>
            <w:r w:rsidRPr="00CD0BFC">
              <w:rPr>
                <w:rFonts w:ascii="Times New Roman" w:eastAsia="Times New Roman" w:hAnsi="Times New Roman" w:cs="Times New Roman"/>
                <w:szCs w:val="24"/>
                <w:lang w:val="uk-UA" w:eastAsia="ru-RU"/>
              </w:rPr>
              <w:t>Відраховано за період навчання</w:t>
            </w:r>
          </w:p>
        </w:tc>
        <w:tc>
          <w:tcPr>
            <w:tcW w:w="3969" w:type="dxa"/>
            <w:gridSpan w:val="6"/>
            <w:vAlign w:val="center"/>
          </w:tcPr>
          <w:p w14:paraId="5D5957E7"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Cs w:val="24"/>
                <w:lang w:val="uk-UA" w:eastAsia="ru-RU"/>
              </w:rPr>
            </w:pPr>
            <w:r w:rsidRPr="00CD0BFC">
              <w:rPr>
                <w:rFonts w:ascii="Times New Roman" w:eastAsia="Times New Roman" w:hAnsi="Times New Roman" w:cs="Times New Roman"/>
                <w:szCs w:val="24"/>
                <w:lang w:val="uk-UA" w:eastAsia="ru-RU"/>
              </w:rPr>
              <w:t xml:space="preserve">Підстави для </w:t>
            </w:r>
            <w:proofErr w:type="spellStart"/>
            <w:r w:rsidRPr="00CD0BFC">
              <w:rPr>
                <w:rFonts w:ascii="Times New Roman" w:eastAsia="Times New Roman" w:hAnsi="Times New Roman" w:cs="Times New Roman"/>
                <w:szCs w:val="24"/>
                <w:lang w:val="uk-UA" w:eastAsia="ru-RU"/>
              </w:rPr>
              <w:t>відрахуваня</w:t>
            </w:r>
            <w:proofErr w:type="spellEnd"/>
          </w:p>
        </w:tc>
        <w:tc>
          <w:tcPr>
            <w:tcW w:w="2268" w:type="dxa"/>
            <w:gridSpan w:val="4"/>
            <w:vAlign w:val="center"/>
          </w:tcPr>
          <w:p w14:paraId="478E27D0"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Cs w:val="24"/>
                <w:lang w:val="uk-UA" w:eastAsia="ru-RU"/>
              </w:rPr>
            </w:pPr>
            <w:r w:rsidRPr="00CD0BFC">
              <w:rPr>
                <w:rFonts w:ascii="Times New Roman" w:eastAsia="Times New Roman" w:hAnsi="Times New Roman" w:cs="Times New Roman"/>
                <w:szCs w:val="24"/>
                <w:lang w:val="uk-UA" w:eastAsia="ru-RU"/>
              </w:rPr>
              <w:t>З якого курсу відрахований</w:t>
            </w:r>
          </w:p>
        </w:tc>
        <w:tc>
          <w:tcPr>
            <w:tcW w:w="705" w:type="dxa"/>
            <w:vMerge w:val="restart"/>
            <w:textDirection w:val="btLr"/>
            <w:vAlign w:val="center"/>
          </w:tcPr>
          <w:p w14:paraId="339A29CF" w14:textId="77777777" w:rsidR="00CD0BFC" w:rsidRPr="00CD0BFC" w:rsidRDefault="00CD0BFC" w:rsidP="00CD0BFC">
            <w:pPr>
              <w:suppressAutoHyphens w:val="0"/>
              <w:spacing w:after="0" w:line="228" w:lineRule="auto"/>
              <w:ind w:left="113" w:right="113"/>
              <w:jc w:val="center"/>
              <w:outlineLvl w:val="2"/>
              <w:rPr>
                <w:rFonts w:ascii="Times New Roman" w:eastAsia="Times New Roman" w:hAnsi="Times New Roman" w:cs="Times New Roman"/>
                <w:szCs w:val="24"/>
                <w:lang w:val="uk-UA" w:eastAsia="ru-RU"/>
              </w:rPr>
            </w:pPr>
            <w:r w:rsidRPr="00CD0BFC">
              <w:rPr>
                <w:rFonts w:ascii="Times New Roman" w:eastAsia="Times New Roman" w:hAnsi="Times New Roman" w:cs="Times New Roman"/>
                <w:szCs w:val="24"/>
                <w:lang w:val="uk-UA" w:eastAsia="ru-RU"/>
              </w:rPr>
              <w:t>Не допущено до атестації</w:t>
            </w:r>
          </w:p>
        </w:tc>
        <w:tc>
          <w:tcPr>
            <w:tcW w:w="705" w:type="dxa"/>
            <w:vMerge w:val="restart"/>
            <w:textDirection w:val="btLr"/>
            <w:vAlign w:val="center"/>
          </w:tcPr>
          <w:p w14:paraId="3C42BC79" w14:textId="77777777" w:rsidR="00CD0BFC" w:rsidRPr="00CD0BFC" w:rsidRDefault="00CD0BFC" w:rsidP="00CD0BFC">
            <w:pPr>
              <w:suppressAutoHyphens w:val="0"/>
              <w:spacing w:after="0" w:line="228" w:lineRule="auto"/>
              <w:ind w:left="113" w:right="113"/>
              <w:jc w:val="center"/>
              <w:outlineLvl w:val="2"/>
              <w:rPr>
                <w:rFonts w:ascii="Times New Roman" w:eastAsia="Times New Roman" w:hAnsi="Times New Roman" w:cs="Times New Roman"/>
                <w:szCs w:val="24"/>
                <w:lang w:val="uk-UA" w:eastAsia="ru-RU"/>
              </w:rPr>
            </w:pPr>
            <w:r w:rsidRPr="00CD0BFC">
              <w:rPr>
                <w:rFonts w:ascii="Times New Roman" w:eastAsia="Times New Roman" w:hAnsi="Times New Roman" w:cs="Times New Roman"/>
                <w:szCs w:val="24"/>
                <w:lang w:val="uk-UA" w:eastAsia="ru-RU"/>
              </w:rPr>
              <w:t>Допущено до атестації</w:t>
            </w:r>
          </w:p>
        </w:tc>
        <w:tc>
          <w:tcPr>
            <w:tcW w:w="705" w:type="dxa"/>
            <w:vMerge w:val="restart"/>
            <w:textDirection w:val="btLr"/>
            <w:vAlign w:val="center"/>
          </w:tcPr>
          <w:p w14:paraId="6745325D" w14:textId="77777777" w:rsidR="00CD0BFC" w:rsidRPr="00CD0BFC" w:rsidRDefault="00CD0BFC" w:rsidP="00CD0BFC">
            <w:pPr>
              <w:suppressAutoHyphens w:val="0"/>
              <w:spacing w:after="0" w:line="228" w:lineRule="auto"/>
              <w:ind w:left="113" w:right="113"/>
              <w:jc w:val="center"/>
              <w:outlineLvl w:val="2"/>
              <w:rPr>
                <w:rFonts w:ascii="Times New Roman" w:eastAsia="Times New Roman" w:hAnsi="Times New Roman" w:cs="Times New Roman"/>
                <w:szCs w:val="24"/>
                <w:lang w:val="uk-UA" w:eastAsia="ru-RU"/>
              </w:rPr>
            </w:pPr>
            <w:r w:rsidRPr="00CD0BFC">
              <w:rPr>
                <w:rFonts w:ascii="Times New Roman" w:eastAsia="Times New Roman" w:hAnsi="Times New Roman" w:cs="Times New Roman"/>
                <w:szCs w:val="24"/>
                <w:lang w:val="uk-UA" w:eastAsia="ru-RU"/>
              </w:rPr>
              <w:t>Не пройшли атестацію</w:t>
            </w:r>
          </w:p>
        </w:tc>
        <w:tc>
          <w:tcPr>
            <w:tcW w:w="705" w:type="dxa"/>
            <w:vMerge w:val="restart"/>
            <w:textDirection w:val="btLr"/>
            <w:vAlign w:val="center"/>
          </w:tcPr>
          <w:p w14:paraId="64AA13C4" w14:textId="77777777" w:rsidR="00CD0BFC" w:rsidRPr="00CD0BFC" w:rsidRDefault="00CD0BFC" w:rsidP="00CD0BFC">
            <w:pPr>
              <w:suppressAutoHyphens w:val="0"/>
              <w:spacing w:after="0" w:line="228" w:lineRule="auto"/>
              <w:ind w:left="113" w:right="113"/>
              <w:jc w:val="center"/>
              <w:outlineLvl w:val="2"/>
              <w:rPr>
                <w:rFonts w:ascii="Times New Roman" w:eastAsia="Times New Roman" w:hAnsi="Times New Roman" w:cs="Times New Roman"/>
                <w:szCs w:val="24"/>
                <w:lang w:val="uk-UA" w:eastAsia="ru-RU"/>
              </w:rPr>
            </w:pPr>
            <w:r w:rsidRPr="00CD0BFC">
              <w:rPr>
                <w:rFonts w:ascii="Times New Roman" w:eastAsia="Times New Roman" w:hAnsi="Times New Roman" w:cs="Times New Roman"/>
                <w:szCs w:val="24"/>
                <w:lang w:val="uk-UA" w:eastAsia="ru-RU"/>
              </w:rPr>
              <w:t>Пройшли атестацію</w:t>
            </w:r>
          </w:p>
        </w:tc>
      </w:tr>
      <w:tr w:rsidR="00CD0BFC" w:rsidRPr="00CD0BFC" w14:paraId="6F271104" w14:textId="77777777" w:rsidTr="00B547F7">
        <w:trPr>
          <w:cantSplit/>
          <w:trHeight w:val="3766"/>
        </w:trPr>
        <w:tc>
          <w:tcPr>
            <w:tcW w:w="534" w:type="dxa"/>
            <w:vMerge/>
          </w:tcPr>
          <w:p w14:paraId="08816899"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Cs w:val="24"/>
                <w:lang w:val="uk-UA" w:eastAsia="ru-RU"/>
              </w:rPr>
            </w:pPr>
          </w:p>
        </w:tc>
        <w:tc>
          <w:tcPr>
            <w:tcW w:w="4819" w:type="dxa"/>
            <w:vMerge/>
          </w:tcPr>
          <w:p w14:paraId="679664DC"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Cs w:val="24"/>
                <w:lang w:val="uk-UA" w:eastAsia="ru-RU"/>
              </w:rPr>
            </w:pPr>
          </w:p>
        </w:tc>
        <w:tc>
          <w:tcPr>
            <w:tcW w:w="709" w:type="dxa"/>
            <w:vMerge/>
            <w:vAlign w:val="center"/>
          </w:tcPr>
          <w:p w14:paraId="0FA83D5E"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Cs w:val="24"/>
                <w:lang w:val="uk-UA" w:eastAsia="ru-RU"/>
              </w:rPr>
            </w:pPr>
          </w:p>
        </w:tc>
        <w:tc>
          <w:tcPr>
            <w:tcW w:w="567" w:type="dxa"/>
            <w:vMerge/>
            <w:vAlign w:val="center"/>
          </w:tcPr>
          <w:p w14:paraId="4446F2C6"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Cs w:val="24"/>
                <w:lang w:val="uk-UA" w:eastAsia="ru-RU"/>
              </w:rPr>
            </w:pPr>
          </w:p>
        </w:tc>
        <w:tc>
          <w:tcPr>
            <w:tcW w:w="567" w:type="dxa"/>
            <w:textDirection w:val="btLr"/>
            <w:vAlign w:val="center"/>
          </w:tcPr>
          <w:p w14:paraId="70DC7589" w14:textId="77777777" w:rsidR="00CD0BFC" w:rsidRPr="00CD0BFC" w:rsidRDefault="00CD0BFC" w:rsidP="00CD0BFC">
            <w:pPr>
              <w:suppressAutoHyphens w:val="0"/>
              <w:spacing w:after="0" w:line="192" w:lineRule="auto"/>
              <w:ind w:left="113" w:right="113"/>
              <w:jc w:val="center"/>
              <w:outlineLvl w:val="2"/>
              <w:rPr>
                <w:rFonts w:ascii="Times New Roman" w:eastAsia="Times New Roman" w:hAnsi="Times New Roman" w:cs="Times New Roman"/>
                <w:szCs w:val="24"/>
                <w:lang w:val="uk-UA" w:eastAsia="ru-RU"/>
              </w:rPr>
            </w:pPr>
            <w:r w:rsidRPr="00CD0BFC">
              <w:rPr>
                <w:rFonts w:ascii="Times New Roman" w:eastAsia="Times New Roman" w:hAnsi="Times New Roman" w:cs="Times New Roman"/>
                <w:szCs w:val="24"/>
                <w:lang w:val="uk-UA" w:eastAsia="ru-RU"/>
              </w:rPr>
              <w:t>завершення навчання за відповідною освітньою програмою</w:t>
            </w:r>
          </w:p>
        </w:tc>
        <w:tc>
          <w:tcPr>
            <w:tcW w:w="567" w:type="dxa"/>
            <w:textDirection w:val="btLr"/>
            <w:vAlign w:val="center"/>
          </w:tcPr>
          <w:p w14:paraId="54960047" w14:textId="77777777" w:rsidR="00CD0BFC" w:rsidRPr="00CD0BFC" w:rsidRDefault="00CD0BFC" w:rsidP="00CD0BFC">
            <w:pPr>
              <w:suppressAutoHyphens w:val="0"/>
              <w:spacing w:after="0" w:line="192" w:lineRule="auto"/>
              <w:ind w:left="113" w:right="113"/>
              <w:jc w:val="center"/>
              <w:outlineLvl w:val="2"/>
              <w:rPr>
                <w:rFonts w:ascii="Times New Roman" w:eastAsia="Times New Roman" w:hAnsi="Times New Roman" w:cs="Times New Roman"/>
                <w:szCs w:val="24"/>
                <w:lang w:val="uk-UA" w:eastAsia="ru-RU"/>
              </w:rPr>
            </w:pPr>
            <w:r w:rsidRPr="00CD0BFC">
              <w:rPr>
                <w:rFonts w:ascii="Times New Roman" w:eastAsia="Times New Roman" w:hAnsi="Times New Roman" w:cs="Times New Roman"/>
                <w:szCs w:val="24"/>
                <w:lang w:val="uk-UA" w:eastAsia="ru-RU"/>
              </w:rPr>
              <w:t>небажання продовжувати навчання</w:t>
            </w:r>
          </w:p>
          <w:p w14:paraId="19959935" w14:textId="77777777" w:rsidR="00CD0BFC" w:rsidRPr="00CD0BFC" w:rsidRDefault="00CD0BFC" w:rsidP="00CD0BFC">
            <w:pPr>
              <w:suppressAutoHyphens w:val="0"/>
              <w:spacing w:after="0" w:line="192" w:lineRule="auto"/>
              <w:ind w:left="113" w:right="113"/>
              <w:jc w:val="center"/>
              <w:outlineLvl w:val="2"/>
              <w:rPr>
                <w:rFonts w:ascii="Times New Roman" w:eastAsia="Times New Roman" w:hAnsi="Times New Roman" w:cs="Times New Roman"/>
                <w:szCs w:val="24"/>
                <w:lang w:val="uk-UA" w:eastAsia="ru-RU"/>
              </w:rPr>
            </w:pPr>
            <w:r w:rsidRPr="00CD0BFC">
              <w:rPr>
                <w:rFonts w:ascii="Times New Roman" w:eastAsia="Times New Roman" w:hAnsi="Times New Roman" w:cs="Times New Roman"/>
                <w:szCs w:val="24"/>
                <w:lang w:val="uk-UA" w:eastAsia="ru-RU"/>
              </w:rPr>
              <w:t>(власне бажання)</w:t>
            </w:r>
          </w:p>
        </w:tc>
        <w:tc>
          <w:tcPr>
            <w:tcW w:w="567" w:type="dxa"/>
            <w:textDirection w:val="btLr"/>
            <w:vAlign w:val="center"/>
          </w:tcPr>
          <w:p w14:paraId="1B2351EF" w14:textId="77777777" w:rsidR="00CD0BFC" w:rsidRPr="00CD0BFC" w:rsidRDefault="00CD0BFC" w:rsidP="00CD0BFC">
            <w:pPr>
              <w:suppressAutoHyphens w:val="0"/>
              <w:spacing w:after="0" w:line="192" w:lineRule="auto"/>
              <w:ind w:left="113" w:right="113"/>
              <w:jc w:val="center"/>
              <w:outlineLvl w:val="2"/>
              <w:rPr>
                <w:rFonts w:ascii="Times New Roman" w:eastAsia="Times New Roman" w:hAnsi="Times New Roman" w:cs="Times New Roman"/>
                <w:szCs w:val="24"/>
                <w:lang w:val="uk-UA" w:eastAsia="ru-RU"/>
              </w:rPr>
            </w:pPr>
            <w:r w:rsidRPr="00CD0BFC">
              <w:rPr>
                <w:rFonts w:ascii="Times New Roman" w:eastAsia="Times New Roman" w:hAnsi="Times New Roman" w:cs="Times New Roman"/>
                <w:szCs w:val="24"/>
                <w:lang w:val="uk-UA" w:eastAsia="ru-RU"/>
              </w:rPr>
              <w:t>переведення до іншого навчального закладу</w:t>
            </w:r>
          </w:p>
        </w:tc>
        <w:tc>
          <w:tcPr>
            <w:tcW w:w="567" w:type="dxa"/>
            <w:textDirection w:val="btLr"/>
            <w:vAlign w:val="center"/>
          </w:tcPr>
          <w:p w14:paraId="350B02D6" w14:textId="77777777" w:rsidR="00CD0BFC" w:rsidRPr="00CD0BFC" w:rsidRDefault="00CD0BFC" w:rsidP="00CD0BFC">
            <w:pPr>
              <w:suppressAutoHyphens w:val="0"/>
              <w:spacing w:after="0" w:line="192" w:lineRule="auto"/>
              <w:ind w:left="113" w:right="113"/>
              <w:jc w:val="center"/>
              <w:outlineLvl w:val="2"/>
              <w:rPr>
                <w:rFonts w:ascii="Times New Roman" w:eastAsia="Times New Roman" w:hAnsi="Times New Roman" w:cs="Times New Roman"/>
                <w:szCs w:val="24"/>
                <w:lang w:val="uk-UA" w:eastAsia="ru-RU"/>
              </w:rPr>
            </w:pPr>
            <w:r w:rsidRPr="00CD0BFC">
              <w:rPr>
                <w:rFonts w:ascii="Times New Roman" w:eastAsia="Times New Roman" w:hAnsi="Times New Roman" w:cs="Times New Roman"/>
                <w:szCs w:val="24"/>
                <w:lang w:val="uk-UA" w:eastAsia="ru-RU"/>
              </w:rPr>
              <w:t xml:space="preserve">невиконання </w:t>
            </w:r>
            <w:proofErr w:type="spellStart"/>
            <w:r w:rsidRPr="00CD0BFC">
              <w:rPr>
                <w:rFonts w:ascii="Times New Roman" w:eastAsia="Times New Roman" w:hAnsi="Times New Roman" w:cs="Times New Roman"/>
                <w:szCs w:val="24"/>
                <w:lang w:val="uk-UA" w:eastAsia="ru-RU"/>
              </w:rPr>
              <w:t>індивідувального</w:t>
            </w:r>
            <w:proofErr w:type="spellEnd"/>
            <w:r w:rsidRPr="00CD0BFC">
              <w:rPr>
                <w:rFonts w:ascii="Times New Roman" w:eastAsia="Times New Roman" w:hAnsi="Times New Roman" w:cs="Times New Roman"/>
                <w:szCs w:val="24"/>
                <w:lang w:val="uk-UA" w:eastAsia="ru-RU"/>
              </w:rPr>
              <w:t xml:space="preserve"> навчального плану</w:t>
            </w:r>
          </w:p>
        </w:tc>
        <w:tc>
          <w:tcPr>
            <w:tcW w:w="1155" w:type="dxa"/>
            <w:textDirection w:val="btLr"/>
            <w:vAlign w:val="center"/>
          </w:tcPr>
          <w:p w14:paraId="02788A63" w14:textId="77777777" w:rsidR="00CD0BFC" w:rsidRPr="00CD0BFC" w:rsidRDefault="00CD0BFC" w:rsidP="00CD0BFC">
            <w:pPr>
              <w:suppressAutoHyphens w:val="0"/>
              <w:spacing w:after="0" w:line="192" w:lineRule="auto"/>
              <w:ind w:left="113" w:right="113"/>
              <w:jc w:val="center"/>
              <w:outlineLvl w:val="2"/>
              <w:rPr>
                <w:rFonts w:ascii="Times New Roman" w:eastAsia="Times New Roman" w:hAnsi="Times New Roman" w:cs="Times New Roman"/>
                <w:szCs w:val="24"/>
                <w:lang w:val="uk-UA" w:eastAsia="ru-RU"/>
              </w:rPr>
            </w:pPr>
            <w:r w:rsidRPr="00CD0BFC">
              <w:rPr>
                <w:rFonts w:ascii="Times New Roman" w:eastAsia="Times New Roman" w:hAnsi="Times New Roman" w:cs="Times New Roman"/>
                <w:szCs w:val="24"/>
                <w:lang w:val="uk-UA" w:eastAsia="ru-RU"/>
              </w:rPr>
              <w:t>систематичне невиконання умов контракту військовослужбовцем</w:t>
            </w:r>
          </w:p>
        </w:tc>
        <w:tc>
          <w:tcPr>
            <w:tcW w:w="546" w:type="dxa"/>
            <w:textDirection w:val="btLr"/>
            <w:vAlign w:val="center"/>
          </w:tcPr>
          <w:p w14:paraId="6561A5BE" w14:textId="77777777" w:rsidR="00CD0BFC" w:rsidRPr="00CD0BFC" w:rsidRDefault="00CD0BFC" w:rsidP="00CD0BFC">
            <w:pPr>
              <w:suppressAutoHyphens w:val="0"/>
              <w:spacing w:after="0" w:line="192" w:lineRule="auto"/>
              <w:ind w:left="113" w:right="113"/>
              <w:jc w:val="center"/>
              <w:outlineLvl w:val="2"/>
              <w:rPr>
                <w:rFonts w:ascii="Times New Roman" w:eastAsia="Times New Roman" w:hAnsi="Times New Roman" w:cs="Times New Roman"/>
                <w:szCs w:val="24"/>
                <w:lang w:val="uk-UA" w:eastAsia="ru-RU"/>
              </w:rPr>
            </w:pPr>
            <w:r w:rsidRPr="00CD0BFC">
              <w:rPr>
                <w:rFonts w:ascii="Times New Roman" w:eastAsia="Times New Roman" w:hAnsi="Times New Roman" w:cs="Times New Roman"/>
                <w:szCs w:val="24"/>
                <w:lang w:val="uk-UA" w:eastAsia="ru-RU"/>
              </w:rPr>
              <w:t xml:space="preserve">інші випадки, </w:t>
            </w:r>
            <w:proofErr w:type="spellStart"/>
            <w:r w:rsidRPr="00CD0BFC">
              <w:rPr>
                <w:rFonts w:ascii="Times New Roman" w:eastAsia="Times New Roman" w:hAnsi="Times New Roman" w:cs="Times New Roman"/>
                <w:szCs w:val="24"/>
                <w:lang w:val="uk-UA" w:eastAsia="ru-RU"/>
              </w:rPr>
              <w:t>переедбачені</w:t>
            </w:r>
            <w:proofErr w:type="spellEnd"/>
            <w:r w:rsidRPr="00CD0BFC">
              <w:rPr>
                <w:rFonts w:ascii="Times New Roman" w:eastAsia="Times New Roman" w:hAnsi="Times New Roman" w:cs="Times New Roman"/>
                <w:szCs w:val="24"/>
                <w:lang w:val="uk-UA" w:eastAsia="ru-RU"/>
              </w:rPr>
              <w:t xml:space="preserve"> законом</w:t>
            </w:r>
          </w:p>
        </w:tc>
        <w:tc>
          <w:tcPr>
            <w:tcW w:w="567" w:type="dxa"/>
            <w:textDirection w:val="btLr"/>
            <w:vAlign w:val="center"/>
          </w:tcPr>
          <w:p w14:paraId="6E20698D" w14:textId="77777777" w:rsidR="00CD0BFC" w:rsidRPr="00CD0BFC" w:rsidRDefault="00CD0BFC" w:rsidP="00CD0BFC">
            <w:pPr>
              <w:suppressAutoHyphens w:val="0"/>
              <w:spacing w:after="0" w:line="228" w:lineRule="auto"/>
              <w:ind w:left="113" w:right="113"/>
              <w:jc w:val="center"/>
              <w:outlineLvl w:val="2"/>
              <w:rPr>
                <w:rFonts w:ascii="Times New Roman" w:eastAsia="Times New Roman" w:hAnsi="Times New Roman" w:cs="Times New Roman"/>
                <w:szCs w:val="24"/>
                <w:lang w:val="uk-UA" w:eastAsia="ru-RU"/>
              </w:rPr>
            </w:pPr>
            <w:r w:rsidRPr="00CD0BFC">
              <w:rPr>
                <w:rFonts w:ascii="Times New Roman" w:eastAsia="Times New Roman" w:hAnsi="Times New Roman" w:cs="Times New Roman"/>
                <w:szCs w:val="24"/>
                <w:lang w:val="uk-UA" w:eastAsia="ru-RU"/>
              </w:rPr>
              <w:t>з 1 курсу</w:t>
            </w:r>
          </w:p>
        </w:tc>
        <w:tc>
          <w:tcPr>
            <w:tcW w:w="567" w:type="dxa"/>
            <w:textDirection w:val="btLr"/>
            <w:vAlign w:val="center"/>
          </w:tcPr>
          <w:p w14:paraId="6C7E3CE8" w14:textId="77777777" w:rsidR="00CD0BFC" w:rsidRPr="00CD0BFC" w:rsidRDefault="00CD0BFC" w:rsidP="00CD0BFC">
            <w:pPr>
              <w:suppressAutoHyphens w:val="0"/>
              <w:spacing w:after="0" w:line="228" w:lineRule="auto"/>
              <w:ind w:left="113" w:right="113"/>
              <w:jc w:val="center"/>
              <w:outlineLvl w:val="2"/>
              <w:rPr>
                <w:rFonts w:ascii="Times New Roman" w:eastAsia="Times New Roman" w:hAnsi="Times New Roman" w:cs="Times New Roman"/>
                <w:szCs w:val="24"/>
                <w:lang w:val="uk-UA" w:eastAsia="ru-RU"/>
              </w:rPr>
            </w:pPr>
            <w:r w:rsidRPr="00CD0BFC">
              <w:rPr>
                <w:rFonts w:ascii="Times New Roman" w:eastAsia="Times New Roman" w:hAnsi="Times New Roman" w:cs="Times New Roman"/>
                <w:szCs w:val="24"/>
                <w:lang w:val="uk-UA" w:eastAsia="ru-RU"/>
              </w:rPr>
              <w:t>з 2 курсу</w:t>
            </w:r>
          </w:p>
        </w:tc>
        <w:tc>
          <w:tcPr>
            <w:tcW w:w="567" w:type="dxa"/>
            <w:textDirection w:val="btLr"/>
            <w:vAlign w:val="center"/>
          </w:tcPr>
          <w:p w14:paraId="41F385B2" w14:textId="77777777" w:rsidR="00CD0BFC" w:rsidRPr="00CD0BFC" w:rsidRDefault="00CD0BFC" w:rsidP="00CD0BFC">
            <w:pPr>
              <w:suppressAutoHyphens w:val="0"/>
              <w:spacing w:after="0" w:line="228" w:lineRule="auto"/>
              <w:ind w:left="113" w:right="113"/>
              <w:jc w:val="center"/>
              <w:outlineLvl w:val="2"/>
              <w:rPr>
                <w:rFonts w:ascii="Times New Roman" w:eastAsia="Times New Roman" w:hAnsi="Times New Roman" w:cs="Times New Roman"/>
                <w:szCs w:val="24"/>
                <w:lang w:val="uk-UA" w:eastAsia="ru-RU"/>
              </w:rPr>
            </w:pPr>
            <w:r w:rsidRPr="00CD0BFC">
              <w:rPr>
                <w:rFonts w:ascii="Times New Roman" w:eastAsia="Times New Roman" w:hAnsi="Times New Roman" w:cs="Times New Roman"/>
                <w:szCs w:val="24"/>
                <w:lang w:val="uk-UA" w:eastAsia="ru-RU"/>
              </w:rPr>
              <w:t>з 3 курсу</w:t>
            </w:r>
          </w:p>
        </w:tc>
        <w:tc>
          <w:tcPr>
            <w:tcW w:w="567" w:type="dxa"/>
            <w:textDirection w:val="btLr"/>
            <w:vAlign w:val="center"/>
          </w:tcPr>
          <w:p w14:paraId="365CC96B" w14:textId="77777777" w:rsidR="00CD0BFC" w:rsidRPr="00CD0BFC" w:rsidRDefault="00CD0BFC" w:rsidP="00CD0BFC">
            <w:pPr>
              <w:suppressAutoHyphens w:val="0"/>
              <w:spacing w:after="0" w:line="228" w:lineRule="auto"/>
              <w:ind w:left="113" w:right="113"/>
              <w:jc w:val="center"/>
              <w:outlineLvl w:val="2"/>
              <w:rPr>
                <w:rFonts w:ascii="Times New Roman" w:eastAsia="Times New Roman" w:hAnsi="Times New Roman" w:cs="Times New Roman"/>
                <w:szCs w:val="24"/>
                <w:lang w:val="uk-UA" w:eastAsia="ru-RU"/>
              </w:rPr>
            </w:pPr>
            <w:r w:rsidRPr="00CD0BFC">
              <w:rPr>
                <w:rFonts w:ascii="Times New Roman" w:eastAsia="Times New Roman" w:hAnsi="Times New Roman" w:cs="Times New Roman"/>
                <w:szCs w:val="24"/>
                <w:lang w:val="uk-UA" w:eastAsia="ru-RU"/>
              </w:rPr>
              <w:t>з 4 курсу</w:t>
            </w:r>
          </w:p>
        </w:tc>
        <w:tc>
          <w:tcPr>
            <w:tcW w:w="705" w:type="dxa"/>
            <w:vMerge/>
          </w:tcPr>
          <w:p w14:paraId="20A7D9DA"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Cs w:val="24"/>
                <w:lang w:val="uk-UA" w:eastAsia="ru-RU"/>
              </w:rPr>
            </w:pPr>
          </w:p>
        </w:tc>
        <w:tc>
          <w:tcPr>
            <w:tcW w:w="705" w:type="dxa"/>
            <w:vMerge/>
          </w:tcPr>
          <w:p w14:paraId="625D3AB6"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Cs w:val="24"/>
                <w:lang w:val="uk-UA" w:eastAsia="ru-RU"/>
              </w:rPr>
            </w:pPr>
          </w:p>
        </w:tc>
        <w:tc>
          <w:tcPr>
            <w:tcW w:w="705" w:type="dxa"/>
            <w:vMerge/>
          </w:tcPr>
          <w:p w14:paraId="2DA25300"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Cs w:val="24"/>
                <w:lang w:val="uk-UA" w:eastAsia="ru-RU"/>
              </w:rPr>
            </w:pPr>
          </w:p>
        </w:tc>
        <w:tc>
          <w:tcPr>
            <w:tcW w:w="705" w:type="dxa"/>
            <w:vMerge/>
          </w:tcPr>
          <w:p w14:paraId="4756FCA5"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Cs w:val="24"/>
                <w:lang w:val="uk-UA" w:eastAsia="ru-RU"/>
              </w:rPr>
            </w:pPr>
          </w:p>
        </w:tc>
      </w:tr>
      <w:tr w:rsidR="00CD0BFC" w:rsidRPr="00CD0BFC" w14:paraId="1AE6426F" w14:textId="77777777" w:rsidTr="00B547F7">
        <w:trPr>
          <w:trHeight w:val="266"/>
        </w:trPr>
        <w:tc>
          <w:tcPr>
            <w:tcW w:w="15686" w:type="dxa"/>
            <w:gridSpan w:val="18"/>
            <w:vAlign w:val="center"/>
          </w:tcPr>
          <w:p w14:paraId="48C4C6CE"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r w:rsidRPr="00CD0BFC">
              <w:rPr>
                <w:rFonts w:ascii="Times New Roman" w:eastAsia="Times New Roman" w:hAnsi="Times New Roman" w:cs="Times New Roman"/>
                <w:sz w:val="24"/>
                <w:szCs w:val="24"/>
                <w:lang w:val="uk-UA" w:eastAsia="ru-RU"/>
              </w:rPr>
              <w:t>1</w:t>
            </w:r>
            <w:r w:rsidRPr="00CD0BFC">
              <w:rPr>
                <w:rFonts w:ascii="Times New Roman" w:eastAsia="Times New Roman" w:hAnsi="Times New Roman" w:cs="Times New Roman"/>
                <w:sz w:val="24"/>
                <w:szCs w:val="24"/>
                <w:u w:val="single"/>
                <w:lang w:val="uk-UA" w:eastAsia="ru-RU"/>
              </w:rPr>
              <w:t>. ________________________________________________________________________________________</w:t>
            </w:r>
          </w:p>
          <w:p w14:paraId="400BAC85"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r w:rsidRPr="00CD0BFC">
              <w:rPr>
                <w:rFonts w:ascii="Times New Roman" w:eastAsia="Times New Roman" w:hAnsi="Times New Roman" w:cs="Times New Roman"/>
                <w:sz w:val="20"/>
                <w:szCs w:val="24"/>
                <w:lang w:val="uk-UA" w:eastAsia="ru-RU"/>
              </w:rPr>
              <w:t>(ступінь вищої освіти)</w:t>
            </w:r>
          </w:p>
        </w:tc>
      </w:tr>
      <w:tr w:rsidR="00CD0BFC" w:rsidRPr="00CD0BFC" w14:paraId="03089BB9" w14:textId="77777777" w:rsidTr="00B547F7">
        <w:trPr>
          <w:trHeight w:val="64"/>
        </w:trPr>
        <w:tc>
          <w:tcPr>
            <w:tcW w:w="15686" w:type="dxa"/>
            <w:gridSpan w:val="18"/>
            <w:vAlign w:val="center"/>
          </w:tcPr>
          <w:p w14:paraId="0E8F672E"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r w:rsidRPr="00CD0BFC">
              <w:rPr>
                <w:rFonts w:ascii="Times New Roman" w:eastAsia="Times New Roman" w:hAnsi="Times New Roman" w:cs="Times New Roman"/>
                <w:sz w:val="24"/>
                <w:szCs w:val="24"/>
                <w:lang w:val="uk-UA" w:eastAsia="ru-RU"/>
              </w:rPr>
              <w:t>1.1</w:t>
            </w:r>
            <w:r w:rsidRPr="00CD0BFC">
              <w:rPr>
                <w:rFonts w:ascii="Times New Roman" w:eastAsia="Times New Roman" w:hAnsi="Times New Roman" w:cs="Times New Roman"/>
                <w:sz w:val="24"/>
                <w:szCs w:val="24"/>
                <w:u w:val="single"/>
                <w:lang w:val="uk-UA" w:eastAsia="ru-RU"/>
              </w:rPr>
              <w:t>. ________________________________________________________________________________________</w:t>
            </w:r>
          </w:p>
          <w:p w14:paraId="2E7614CC"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r w:rsidRPr="00CD0BFC">
              <w:rPr>
                <w:rFonts w:ascii="Times New Roman" w:eastAsia="Times New Roman" w:hAnsi="Times New Roman" w:cs="Times New Roman"/>
                <w:sz w:val="20"/>
                <w:szCs w:val="24"/>
                <w:lang w:val="uk-UA" w:eastAsia="ru-RU"/>
              </w:rPr>
              <w:t>(шифр та назва спеціальності (спеціалізації))</w:t>
            </w:r>
          </w:p>
        </w:tc>
      </w:tr>
      <w:tr w:rsidR="00CD0BFC" w:rsidRPr="00CD0BFC" w14:paraId="4C0C723A" w14:textId="77777777" w:rsidTr="00B547F7">
        <w:trPr>
          <w:trHeight w:val="124"/>
        </w:trPr>
        <w:tc>
          <w:tcPr>
            <w:tcW w:w="534" w:type="dxa"/>
            <w:vMerge w:val="restart"/>
          </w:tcPr>
          <w:p w14:paraId="7C4AB1DD" w14:textId="77777777" w:rsidR="00CD0BFC" w:rsidRPr="00CD0BFC" w:rsidRDefault="00CD0BFC" w:rsidP="00CD0BFC">
            <w:pPr>
              <w:suppressAutoHyphens w:val="0"/>
              <w:spacing w:after="0" w:line="216" w:lineRule="auto"/>
              <w:ind w:left="-142" w:right="-108"/>
              <w:jc w:val="center"/>
              <w:outlineLvl w:val="2"/>
              <w:rPr>
                <w:rFonts w:ascii="Times New Roman" w:eastAsia="Times New Roman" w:hAnsi="Times New Roman" w:cs="Times New Roman"/>
                <w:sz w:val="24"/>
                <w:szCs w:val="24"/>
                <w:lang w:val="uk-UA" w:eastAsia="ru-RU"/>
              </w:rPr>
            </w:pPr>
            <w:r w:rsidRPr="00CD0BFC">
              <w:rPr>
                <w:rFonts w:ascii="Times New Roman" w:eastAsia="Times New Roman" w:hAnsi="Times New Roman" w:cs="Times New Roman"/>
                <w:sz w:val="24"/>
                <w:szCs w:val="24"/>
                <w:lang w:val="uk-UA" w:eastAsia="ru-RU"/>
              </w:rPr>
              <w:t>1.2.</w:t>
            </w:r>
          </w:p>
        </w:tc>
        <w:tc>
          <w:tcPr>
            <w:tcW w:w="4819" w:type="dxa"/>
          </w:tcPr>
          <w:p w14:paraId="58966B30" w14:textId="77777777" w:rsidR="00CD0BFC" w:rsidRPr="00CD0BFC" w:rsidRDefault="00CD0BFC" w:rsidP="00CD0BFC">
            <w:pPr>
              <w:suppressAutoHyphens w:val="0"/>
              <w:spacing w:after="0" w:line="216" w:lineRule="auto"/>
              <w:outlineLvl w:val="2"/>
              <w:rPr>
                <w:rFonts w:ascii="Times New Roman" w:eastAsia="Times New Roman" w:hAnsi="Times New Roman" w:cs="Times New Roman"/>
                <w:sz w:val="24"/>
                <w:szCs w:val="24"/>
                <w:lang w:val="uk-UA" w:eastAsia="ru-RU"/>
              </w:rPr>
            </w:pPr>
            <w:r w:rsidRPr="00CD0BFC">
              <w:rPr>
                <w:rFonts w:ascii="Times New Roman" w:eastAsia="Times New Roman" w:hAnsi="Times New Roman" w:cs="Times New Roman"/>
                <w:sz w:val="24"/>
                <w:szCs w:val="24"/>
                <w:lang w:val="uk-UA" w:eastAsia="ru-RU"/>
              </w:rPr>
              <w:t>Здобувачі вищої освіти очного навчання, усього, з них:</w:t>
            </w:r>
          </w:p>
        </w:tc>
        <w:tc>
          <w:tcPr>
            <w:tcW w:w="709" w:type="dxa"/>
          </w:tcPr>
          <w:p w14:paraId="1D9B039B"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5EE60BC0"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3A5DB8AA"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38822B86"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74CC7E61"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6419531C"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1155" w:type="dxa"/>
          </w:tcPr>
          <w:p w14:paraId="3A964D63"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46" w:type="dxa"/>
          </w:tcPr>
          <w:p w14:paraId="33239E3D"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787A6ABD"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0B5DDA09"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2A824B09"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638561D9"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0F07A9E9"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340E0E96"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1A525A26"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64592C7C"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r>
      <w:tr w:rsidR="00CD0BFC" w:rsidRPr="00CD0BFC" w14:paraId="11C97C55" w14:textId="77777777" w:rsidTr="00B547F7">
        <w:trPr>
          <w:trHeight w:val="64"/>
        </w:trPr>
        <w:tc>
          <w:tcPr>
            <w:tcW w:w="534" w:type="dxa"/>
            <w:vMerge/>
          </w:tcPr>
          <w:p w14:paraId="14870B77" w14:textId="77777777" w:rsidR="00CD0BFC" w:rsidRPr="00CD0BFC" w:rsidRDefault="00CD0BFC" w:rsidP="00CD0BFC">
            <w:pPr>
              <w:suppressAutoHyphens w:val="0"/>
              <w:spacing w:after="0" w:line="216" w:lineRule="auto"/>
              <w:ind w:left="-142" w:right="-108"/>
              <w:jc w:val="center"/>
              <w:outlineLvl w:val="2"/>
              <w:rPr>
                <w:rFonts w:ascii="Times New Roman" w:eastAsia="Times New Roman" w:hAnsi="Times New Roman" w:cs="Times New Roman"/>
                <w:sz w:val="24"/>
                <w:szCs w:val="24"/>
                <w:lang w:val="uk-UA" w:eastAsia="ru-RU"/>
              </w:rPr>
            </w:pPr>
          </w:p>
        </w:tc>
        <w:tc>
          <w:tcPr>
            <w:tcW w:w="4819" w:type="dxa"/>
          </w:tcPr>
          <w:p w14:paraId="1BCF9964" w14:textId="77777777" w:rsidR="00CD0BFC" w:rsidRPr="00CD0BFC" w:rsidRDefault="00CD0BFC" w:rsidP="00CD0BFC">
            <w:pPr>
              <w:suppressAutoHyphens w:val="0"/>
              <w:spacing w:after="0" w:line="216" w:lineRule="auto"/>
              <w:outlineLvl w:val="2"/>
              <w:rPr>
                <w:rFonts w:ascii="Times New Roman" w:eastAsia="Times New Roman" w:hAnsi="Times New Roman" w:cs="Times New Roman"/>
                <w:sz w:val="24"/>
                <w:szCs w:val="24"/>
                <w:lang w:val="uk-UA" w:eastAsia="ru-RU"/>
              </w:rPr>
            </w:pPr>
            <w:r w:rsidRPr="00CD0BFC">
              <w:rPr>
                <w:rFonts w:ascii="Times New Roman" w:eastAsia="Times New Roman" w:hAnsi="Times New Roman" w:cs="Times New Roman"/>
                <w:sz w:val="24"/>
                <w:szCs w:val="24"/>
                <w:lang w:val="uk-UA" w:eastAsia="ru-RU"/>
              </w:rPr>
              <w:t>офіцери</w:t>
            </w:r>
          </w:p>
        </w:tc>
        <w:tc>
          <w:tcPr>
            <w:tcW w:w="709" w:type="dxa"/>
          </w:tcPr>
          <w:p w14:paraId="063C5DE9"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54EB592F"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63C939FC"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39C2778D"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7471317D"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35847D60"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1155" w:type="dxa"/>
          </w:tcPr>
          <w:p w14:paraId="36CA942F"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46" w:type="dxa"/>
          </w:tcPr>
          <w:p w14:paraId="14A38D6B"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6174FA24"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5FAD20BA"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0FCD5DC2"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54929B51"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175D42FA"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6FDF2E69"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600457D2"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21A9FFDD"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r>
      <w:tr w:rsidR="00CD0BFC" w:rsidRPr="00CD0BFC" w14:paraId="6D8CA21D" w14:textId="77777777" w:rsidTr="00B547F7">
        <w:trPr>
          <w:trHeight w:val="585"/>
        </w:trPr>
        <w:tc>
          <w:tcPr>
            <w:tcW w:w="534" w:type="dxa"/>
            <w:vMerge/>
          </w:tcPr>
          <w:p w14:paraId="79B38172" w14:textId="77777777" w:rsidR="00CD0BFC" w:rsidRPr="00CD0BFC" w:rsidRDefault="00CD0BFC" w:rsidP="00CD0BFC">
            <w:pPr>
              <w:suppressAutoHyphens w:val="0"/>
              <w:spacing w:after="0" w:line="216" w:lineRule="auto"/>
              <w:ind w:left="-142" w:right="-108"/>
              <w:jc w:val="center"/>
              <w:outlineLvl w:val="2"/>
              <w:rPr>
                <w:rFonts w:ascii="Times New Roman" w:eastAsia="Times New Roman" w:hAnsi="Times New Roman" w:cs="Times New Roman"/>
                <w:sz w:val="24"/>
                <w:szCs w:val="24"/>
                <w:lang w:val="uk-UA" w:eastAsia="ru-RU"/>
              </w:rPr>
            </w:pPr>
          </w:p>
        </w:tc>
        <w:tc>
          <w:tcPr>
            <w:tcW w:w="4819" w:type="dxa"/>
          </w:tcPr>
          <w:p w14:paraId="7679F7EF" w14:textId="77777777" w:rsidR="00CD0BFC" w:rsidRPr="00CD0BFC" w:rsidRDefault="00CD0BFC" w:rsidP="00CD0BFC">
            <w:pPr>
              <w:suppressAutoHyphens w:val="0"/>
              <w:spacing w:after="0" w:line="216" w:lineRule="auto"/>
              <w:outlineLvl w:val="2"/>
              <w:rPr>
                <w:rFonts w:ascii="Times New Roman" w:eastAsia="Times New Roman" w:hAnsi="Times New Roman" w:cs="Times New Roman"/>
                <w:sz w:val="24"/>
                <w:szCs w:val="24"/>
                <w:lang w:val="uk-UA" w:eastAsia="ru-RU"/>
              </w:rPr>
            </w:pPr>
            <w:r w:rsidRPr="00CD0BFC">
              <w:rPr>
                <w:rFonts w:ascii="Times New Roman" w:eastAsia="Times New Roman" w:hAnsi="Times New Roman" w:cs="Times New Roman"/>
                <w:sz w:val="24"/>
                <w:szCs w:val="24"/>
                <w:lang w:val="uk-UA" w:eastAsia="ru-RU"/>
              </w:rPr>
              <w:t>військовослужбовці строкової і контрактної служби</w:t>
            </w:r>
          </w:p>
        </w:tc>
        <w:tc>
          <w:tcPr>
            <w:tcW w:w="709" w:type="dxa"/>
          </w:tcPr>
          <w:p w14:paraId="4029800A"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1321CEFC"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130E5ABD"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28BBB930"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44BC2693"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0120C1D4"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1155" w:type="dxa"/>
          </w:tcPr>
          <w:p w14:paraId="60B88F1F"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46" w:type="dxa"/>
          </w:tcPr>
          <w:p w14:paraId="23577F71"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6EC0D58F"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76CDC209"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4E99D379"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7E529AB3"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4205CBC0"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73664F00"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36F1B36E"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717D4352"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r>
      <w:tr w:rsidR="00CD0BFC" w:rsidRPr="00CD0BFC" w14:paraId="516D16A7" w14:textId="77777777" w:rsidTr="00B547F7">
        <w:tc>
          <w:tcPr>
            <w:tcW w:w="534" w:type="dxa"/>
            <w:vMerge/>
          </w:tcPr>
          <w:p w14:paraId="47342028" w14:textId="77777777" w:rsidR="00CD0BFC" w:rsidRPr="00CD0BFC" w:rsidRDefault="00CD0BFC" w:rsidP="00CD0BFC">
            <w:pPr>
              <w:suppressAutoHyphens w:val="0"/>
              <w:spacing w:after="0" w:line="216" w:lineRule="auto"/>
              <w:ind w:left="-142" w:right="-108"/>
              <w:jc w:val="center"/>
              <w:outlineLvl w:val="2"/>
              <w:rPr>
                <w:rFonts w:ascii="Times New Roman" w:eastAsia="Times New Roman" w:hAnsi="Times New Roman" w:cs="Times New Roman"/>
                <w:sz w:val="24"/>
                <w:szCs w:val="24"/>
                <w:lang w:val="uk-UA" w:eastAsia="ru-RU"/>
              </w:rPr>
            </w:pPr>
          </w:p>
        </w:tc>
        <w:tc>
          <w:tcPr>
            <w:tcW w:w="4819" w:type="dxa"/>
          </w:tcPr>
          <w:p w14:paraId="35C26E7B" w14:textId="77777777" w:rsidR="00CD0BFC" w:rsidRPr="00CD0BFC" w:rsidRDefault="00CD0BFC" w:rsidP="00CD0BFC">
            <w:pPr>
              <w:suppressAutoHyphens w:val="0"/>
              <w:spacing w:after="0" w:line="216" w:lineRule="auto"/>
              <w:outlineLvl w:val="2"/>
              <w:rPr>
                <w:rFonts w:ascii="Times New Roman" w:eastAsia="Times New Roman" w:hAnsi="Times New Roman" w:cs="Times New Roman"/>
                <w:sz w:val="24"/>
                <w:szCs w:val="24"/>
                <w:lang w:val="uk-UA" w:eastAsia="ru-RU"/>
              </w:rPr>
            </w:pPr>
            <w:r w:rsidRPr="00CD0BFC">
              <w:rPr>
                <w:rFonts w:ascii="Times New Roman" w:eastAsia="Times New Roman" w:hAnsi="Times New Roman" w:cs="Times New Roman"/>
                <w:sz w:val="24"/>
                <w:szCs w:val="24"/>
                <w:lang w:val="uk-UA" w:eastAsia="ru-RU"/>
              </w:rPr>
              <w:t>ліцеїсти</w:t>
            </w:r>
          </w:p>
        </w:tc>
        <w:tc>
          <w:tcPr>
            <w:tcW w:w="709" w:type="dxa"/>
          </w:tcPr>
          <w:p w14:paraId="7F153740"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6BF598E5"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47F772C4"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7AFAA07E"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7BEBF310"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25D89F3B"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1155" w:type="dxa"/>
          </w:tcPr>
          <w:p w14:paraId="02615C00"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46" w:type="dxa"/>
          </w:tcPr>
          <w:p w14:paraId="6C131D00"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344C8143"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7607C645"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234E4A97"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0D9050B6"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7474FF06"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47689020"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116DFAB6"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4337DEDA"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r>
      <w:tr w:rsidR="00CD0BFC" w:rsidRPr="00CD0BFC" w14:paraId="5118556E" w14:textId="77777777" w:rsidTr="00B547F7">
        <w:tc>
          <w:tcPr>
            <w:tcW w:w="534" w:type="dxa"/>
            <w:vMerge/>
          </w:tcPr>
          <w:p w14:paraId="610AED1E" w14:textId="77777777" w:rsidR="00CD0BFC" w:rsidRPr="00CD0BFC" w:rsidRDefault="00CD0BFC" w:rsidP="00CD0BFC">
            <w:pPr>
              <w:suppressAutoHyphens w:val="0"/>
              <w:spacing w:after="0" w:line="216" w:lineRule="auto"/>
              <w:ind w:left="-142" w:right="-108"/>
              <w:jc w:val="center"/>
              <w:outlineLvl w:val="2"/>
              <w:rPr>
                <w:rFonts w:ascii="Times New Roman" w:eastAsia="Times New Roman" w:hAnsi="Times New Roman" w:cs="Times New Roman"/>
                <w:sz w:val="24"/>
                <w:szCs w:val="24"/>
                <w:lang w:val="uk-UA" w:eastAsia="ru-RU"/>
              </w:rPr>
            </w:pPr>
          </w:p>
        </w:tc>
        <w:tc>
          <w:tcPr>
            <w:tcW w:w="4819" w:type="dxa"/>
          </w:tcPr>
          <w:p w14:paraId="7B3779AD" w14:textId="77777777" w:rsidR="00CD0BFC" w:rsidRPr="00CD0BFC" w:rsidRDefault="00CD0BFC" w:rsidP="00CD0BFC">
            <w:pPr>
              <w:suppressAutoHyphens w:val="0"/>
              <w:spacing w:after="0" w:line="216" w:lineRule="auto"/>
              <w:outlineLvl w:val="2"/>
              <w:rPr>
                <w:rFonts w:ascii="Times New Roman" w:eastAsia="Times New Roman" w:hAnsi="Times New Roman" w:cs="Times New Roman"/>
                <w:sz w:val="24"/>
                <w:szCs w:val="24"/>
                <w:lang w:val="uk-UA" w:eastAsia="ru-RU"/>
              </w:rPr>
            </w:pPr>
            <w:r w:rsidRPr="00CD0BFC">
              <w:rPr>
                <w:rFonts w:ascii="Times New Roman" w:eastAsia="Times New Roman" w:hAnsi="Times New Roman" w:cs="Times New Roman"/>
                <w:sz w:val="24"/>
                <w:szCs w:val="24"/>
                <w:lang w:val="uk-UA" w:eastAsia="ru-RU"/>
              </w:rPr>
              <w:t>цивільна молодь</w:t>
            </w:r>
          </w:p>
        </w:tc>
        <w:tc>
          <w:tcPr>
            <w:tcW w:w="709" w:type="dxa"/>
          </w:tcPr>
          <w:p w14:paraId="1A43E3A0"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39803BAE"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077E51CA"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1414621D"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6D04C10F"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6A6F4413"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1155" w:type="dxa"/>
          </w:tcPr>
          <w:p w14:paraId="49936ED5"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46" w:type="dxa"/>
          </w:tcPr>
          <w:p w14:paraId="380FCABB"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50E12A3F"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691E8335"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529C7DAA"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588DD4CC"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5429817B"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575930B0"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13ADA416"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077C92CC"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r>
      <w:tr w:rsidR="00CD0BFC" w:rsidRPr="00CD0BFC" w14:paraId="34467007" w14:textId="77777777" w:rsidTr="00B547F7">
        <w:tc>
          <w:tcPr>
            <w:tcW w:w="534" w:type="dxa"/>
            <w:vMerge w:val="restart"/>
          </w:tcPr>
          <w:p w14:paraId="2D923514" w14:textId="77777777" w:rsidR="00CD0BFC" w:rsidRPr="00CD0BFC" w:rsidRDefault="00CD0BFC" w:rsidP="00CD0BFC">
            <w:pPr>
              <w:suppressAutoHyphens w:val="0"/>
              <w:spacing w:after="0" w:line="216" w:lineRule="auto"/>
              <w:ind w:left="-142" w:right="-108"/>
              <w:jc w:val="center"/>
              <w:outlineLvl w:val="2"/>
              <w:rPr>
                <w:rFonts w:ascii="Times New Roman" w:eastAsia="Times New Roman" w:hAnsi="Times New Roman" w:cs="Times New Roman"/>
                <w:sz w:val="24"/>
                <w:szCs w:val="24"/>
                <w:lang w:val="uk-UA" w:eastAsia="ru-RU"/>
              </w:rPr>
            </w:pPr>
            <w:r w:rsidRPr="00CD0BFC">
              <w:rPr>
                <w:rFonts w:ascii="Times New Roman" w:eastAsia="Times New Roman" w:hAnsi="Times New Roman" w:cs="Times New Roman"/>
                <w:sz w:val="24"/>
                <w:szCs w:val="24"/>
                <w:lang w:val="uk-UA" w:eastAsia="ru-RU"/>
              </w:rPr>
              <w:t>1.3.</w:t>
            </w:r>
          </w:p>
        </w:tc>
        <w:tc>
          <w:tcPr>
            <w:tcW w:w="4819" w:type="dxa"/>
          </w:tcPr>
          <w:p w14:paraId="5D0B0B1E" w14:textId="77777777" w:rsidR="00CD0BFC" w:rsidRPr="00CD0BFC" w:rsidRDefault="00CD0BFC" w:rsidP="00CD0BFC">
            <w:pPr>
              <w:suppressAutoHyphens w:val="0"/>
              <w:spacing w:after="0" w:line="216" w:lineRule="auto"/>
              <w:outlineLvl w:val="2"/>
              <w:rPr>
                <w:rFonts w:ascii="Times New Roman" w:eastAsia="Times New Roman" w:hAnsi="Times New Roman" w:cs="Times New Roman"/>
                <w:sz w:val="24"/>
                <w:szCs w:val="24"/>
                <w:lang w:val="uk-UA" w:eastAsia="ru-RU"/>
              </w:rPr>
            </w:pPr>
            <w:r w:rsidRPr="00CD0BFC">
              <w:rPr>
                <w:rFonts w:ascii="Times New Roman" w:eastAsia="Times New Roman" w:hAnsi="Times New Roman" w:cs="Times New Roman"/>
                <w:sz w:val="24"/>
                <w:szCs w:val="24"/>
                <w:lang w:val="uk-UA" w:eastAsia="ru-RU"/>
              </w:rPr>
              <w:t>Слухачі заочної форми навчання, усього, з них:</w:t>
            </w:r>
          </w:p>
        </w:tc>
        <w:tc>
          <w:tcPr>
            <w:tcW w:w="709" w:type="dxa"/>
          </w:tcPr>
          <w:p w14:paraId="0BB66959"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6FF440F0"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086C2D94"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391D39F1"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3144AEB7"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32EF65FE"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1155" w:type="dxa"/>
          </w:tcPr>
          <w:p w14:paraId="25288E01"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46" w:type="dxa"/>
          </w:tcPr>
          <w:p w14:paraId="1FDC6FD7"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66BB5CC6"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3CE317AF"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6F1062CC"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62AB1E39"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59B3631F"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51EE841D"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464F1CEF"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6415D2D7"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r>
      <w:tr w:rsidR="00CD0BFC" w:rsidRPr="00CD0BFC" w14:paraId="1391C6C1" w14:textId="77777777" w:rsidTr="00B547F7">
        <w:tc>
          <w:tcPr>
            <w:tcW w:w="534" w:type="dxa"/>
            <w:vMerge/>
          </w:tcPr>
          <w:p w14:paraId="0D4481EE" w14:textId="77777777" w:rsidR="00CD0BFC" w:rsidRPr="00CD0BFC" w:rsidRDefault="00CD0BFC" w:rsidP="00CD0BFC">
            <w:pPr>
              <w:suppressAutoHyphens w:val="0"/>
              <w:spacing w:after="0" w:line="216" w:lineRule="auto"/>
              <w:ind w:left="-142" w:right="-108"/>
              <w:jc w:val="center"/>
              <w:outlineLvl w:val="2"/>
              <w:rPr>
                <w:rFonts w:ascii="Times New Roman" w:eastAsia="Times New Roman" w:hAnsi="Times New Roman" w:cs="Times New Roman"/>
                <w:sz w:val="24"/>
                <w:szCs w:val="24"/>
                <w:lang w:val="uk-UA" w:eastAsia="ru-RU"/>
              </w:rPr>
            </w:pPr>
          </w:p>
        </w:tc>
        <w:tc>
          <w:tcPr>
            <w:tcW w:w="4819" w:type="dxa"/>
          </w:tcPr>
          <w:p w14:paraId="18394295" w14:textId="77777777" w:rsidR="00CD0BFC" w:rsidRPr="00CD0BFC" w:rsidRDefault="00CD0BFC" w:rsidP="00CD0BFC">
            <w:pPr>
              <w:suppressAutoHyphens w:val="0"/>
              <w:spacing w:after="0" w:line="216" w:lineRule="auto"/>
              <w:outlineLvl w:val="2"/>
              <w:rPr>
                <w:rFonts w:ascii="Times New Roman" w:eastAsia="Times New Roman" w:hAnsi="Times New Roman" w:cs="Times New Roman"/>
                <w:sz w:val="24"/>
                <w:szCs w:val="24"/>
                <w:lang w:val="uk-UA" w:eastAsia="ru-RU"/>
              </w:rPr>
            </w:pPr>
            <w:r w:rsidRPr="00CD0BFC">
              <w:rPr>
                <w:rFonts w:ascii="Times New Roman" w:eastAsia="Times New Roman" w:hAnsi="Times New Roman" w:cs="Times New Roman"/>
                <w:sz w:val="24"/>
                <w:szCs w:val="24"/>
                <w:lang w:val="uk-UA" w:eastAsia="ru-RU"/>
              </w:rPr>
              <w:t>офіцери</w:t>
            </w:r>
          </w:p>
        </w:tc>
        <w:tc>
          <w:tcPr>
            <w:tcW w:w="709" w:type="dxa"/>
          </w:tcPr>
          <w:p w14:paraId="67BC0DAA"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34653429"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298ED6F9"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67D9CC45"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297E6DA7"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7241596F"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1155" w:type="dxa"/>
          </w:tcPr>
          <w:p w14:paraId="5010F940"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46" w:type="dxa"/>
          </w:tcPr>
          <w:p w14:paraId="3636E4E4"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72F7D418"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289091AF"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4D31AEE1"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060ED272"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01AC17B0"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42157E39"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4D982EE5"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624BDE08"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r>
      <w:tr w:rsidR="00CD0BFC" w:rsidRPr="00CD0BFC" w14:paraId="72A45459" w14:textId="77777777" w:rsidTr="00B547F7">
        <w:tc>
          <w:tcPr>
            <w:tcW w:w="534" w:type="dxa"/>
            <w:vMerge/>
          </w:tcPr>
          <w:p w14:paraId="5A829887" w14:textId="77777777" w:rsidR="00CD0BFC" w:rsidRPr="00CD0BFC" w:rsidRDefault="00CD0BFC" w:rsidP="00CD0BFC">
            <w:pPr>
              <w:suppressAutoHyphens w:val="0"/>
              <w:spacing w:after="0" w:line="216" w:lineRule="auto"/>
              <w:ind w:left="-142" w:right="-108"/>
              <w:jc w:val="center"/>
              <w:outlineLvl w:val="2"/>
              <w:rPr>
                <w:rFonts w:ascii="Times New Roman" w:eastAsia="Times New Roman" w:hAnsi="Times New Roman" w:cs="Times New Roman"/>
                <w:sz w:val="24"/>
                <w:szCs w:val="24"/>
                <w:lang w:val="uk-UA" w:eastAsia="ru-RU"/>
              </w:rPr>
            </w:pPr>
          </w:p>
        </w:tc>
        <w:tc>
          <w:tcPr>
            <w:tcW w:w="4819" w:type="dxa"/>
          </w:tcPr>
          <w:p w14:paraId="5F2258A5" w14:textId="77777777" w:rsidR="00CD0BFC" w:rsidRPr="00CD0BFC" w:rsidRDefault="00CD0BFC" w:rsidP="00CD0BFC">
            <w:pPr>
              <w:suppressAutoHyphens w:val="0"/>
              <w:spacing w:after="0" w:line="216" w:lineRule="auto"/>
              <w:outlineLvl w:val="2"/>
              <w:rPr>
                <w:rFonts w:ascii="Times New Roman" w:eastAsia="Times New Roman" w:hAnsi="Times New Roman" w:cs="Times New Roman"/>
                <w:sz w:val="24"/>
                <w:szCs w:val="24"/>
                <w:lang w:val="uk-UA" w:eastAsia="ru-RU"/>
              </w:rPr>
            </w:pPr>
            <w:r w:rsidRPr="00CD0BFC">
              <w:rPr>
                <w:rFonts w:ascii="Times New Roman" w:eastAsia="Times New Roman" w:hAnsi="Times New Roman" w:cs="Times New Roman"/>
                <w:sz w:val="24"/>
                <w:szCs w:val="24"/>
                <w:lang w:val="uk-UA" w:eastAsia="ru-RU"/>
              </w:rPr>
              <w:t>військовослужбовці строкової і контрактної служби</w:t>
            </w:r>
          </w:p>
        </w:tc>
        <w:tc>
          <w:tcPr>
            <w:tcW w:w="709" w:type="dxa"/>
          </w:tcPr>
          <w:p w14:paraId="43AF9778"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4252B527"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79FC7BD8"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66281623"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2AE6228B"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59C80290"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1155" w:type="dxa"/>
          </w:tcPr>
          <w:p w14:paraId="691746DF"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46" w:type="dxa"/>
          </w:tcPr>
          <w:p w14:paraId="3D06BCD1"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468675AB"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2F5CEF7F"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1B5CB4D4"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567" w:type="dxa"/>
          </w:tcPr>
          <w:p w14:paraId="4E91ECC0"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4F346362"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27D57414"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42D2F610"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c>
          <w:tcPr>
            <w:tcW w:w="705" w:type="dxa"/>
          </w:tcPr>
          <w:p w14:paraId="323692A3" w14:textId="77777777" w:rsidR="00CD0BFC" w:rsidRPr="00CD0BFC" w:rsidRDefault="00CD0BFC" w:rsidP="00CD0BFC">
            <w:pPr>
              <w:suppressAutoHyphens w:val="0"/>
              <w:spacing w:after="0" w:line="216" w:lineRule="auto"/>
              <w:jc w:val="center"/>
              <w:outlineLvl w:val="2"/>
              <w:rPr>
                <w:rFonts w:ascii="Times New Roman" w:eastAsia="Times New Roman" w:hAnsi="Times New Roman" w:cs="Times New Roman"/>
                <w:sz w:val="24"/>
                <w:szCs w:val="24"/>
                <w:lang w:val="uk-UA" w:eastAsia="ru-RU"/>
              </w:rPr>
            </w:pPr>
          </w:p>
        </w:tc>
      </w:tr>
      <w:tr w:rsidR="00CD0BFC" w:rsidRPr="00CD0BFC" w14:paraId="76CC8CF2" w14:textId="77777777" w:rsidTr="00B547F7">
        <w:tc>
          <w:tcPr>
            <w:tcW w:w="5353" w:type="dxa"/>
            <w:gridSpan w:val="2"/>
          </w:tcPr>
          <w:p w14:paraId="2544D212" w14:textId="77777777" w:rsidR="00CD0BFC" w:rsidRPr="00CD0BFC" w:rsidRDefault="00CD0BFC" w:rsidP="00CD0BFC">
            <w:pPr>
              <w:suppressAutoHyphens w:val="0"/>
              <w:spacing w:after="0" w:line="192" w:lineRule="auto"/>
              <w:outlineLvl w:val="2"/>
              <w:rPr>
                <w:rFonts w:ascii="Times New Roman" w:eastAsia="Times New Roman" w:hAnsi="Times New Roman" w:cs="Times New Roman"/>
                <w:b/>
                <w:sz w:val="24"/>
                <w:szCs w:val="24"/>
                <w:lang w:val="uk-UA" w:eastAsia="ru-RU"/>
              </w:rPr>
            </w:pPr>
            <w:r w:rsidRPr="00CD0BFC">
              <w:rPr>
                <w:rFonts w:ascii="Times New Roman" w:eastAsia="Times New Roman" w:hAnsi="Times New Roman" w:cs="Times New Roman"/>
                <w:b/>
                <w:sz w:val="24"/>
                <w:szCs w:val="24"/>
                <w:lang w:val="uk-UA" w:eastAsia="ru-RU"/>
              </w:rPr>
              <w:t>Всього</w:t>
            </w:r>
          </w:p>
        </w:tc>
        <w:tc>
          <w:tcPr>
            <w:tcW w:w="709" w:type="dxa"/>
          </w:tcPr>
          <w:p w14:paraId="5C3BBA34" w14:textId="77777777" w:rsidR="00CD0BFC" w:rsidRPr="00CD0BFC" w:rsidRDefault="00CD0BFC" w:rsidP="00CD0BFC">
            <w:pPr>
              <w:suppressAutoHyphens w:val="0"/>
              <w:spacing w:after="0" w:line="192" w:lineRule="auto"/>
              <w:jc w:val="center"/>
              <w:outlineLvl w:val="2"/>
              <w:rPr>
                <w:rFonts w:ascii="Times New Roman" w:eastAsia="Times New Roman" w:hAnsi="Times New Roman" w:cs="Times New Roman"/>
                <w:b/>
                <w:sz w:val="24"/>
                <w:szCs w:val="24"/>
                <w:lang w:val="uk-UA" w:eastAsia="ru-RU"/>
              </w:rPr>
            </w:pPr>
          </w:p>
        </w:tc>
        <w:tc>
          <w:tcPr>
            <w:tcW w:w="567" w:type="dxa"/>
          </w:tcPr>
          <w:p w14:paraId="7A634989" w14:textId="77777777" w:rsidR="00CD0BFC" w:rsidRPr="00CD0BFC" w:rsidRDefault="00CD0BFC" w:rsidP="00CD0BFC">
            <w:pPr>
              <w:suppressAutoHyphens w:val="0"/>
              <w:spacing w:after="0" w:line="192" w:lineRule="auto"/>
              <w:jc w:val="center"/>
              <w:outlineLvl w:val="2"/>
              <w:rPr>
                <w:rFonts w:ascii="Times New Roman" w:eastAsia="Times New Roman" w:hAnsi="Times New Roman" w:cs="Times New Roman"/>
                <w:b/>
                <w:sz w:val="24"/>
                <w:szCs w:val="24"/>
                <w:lang w:val="uk-UA" w:eastAsia="ru-RU"/>
              </w:rPr>
            </w:pPr>
          </w:p>
        </w:tc>
        <w:tc>
          <w:tcPr>
            <w:tcW w:w="567" w:type="dxa"/>
          </w:tcPr>
          <w:p w14:paraId="4E08F525" w14:textId="77777777" w:rsidR="00CD0BFC" w:rsidRPr="00CD0BFC" w:rsidRDefault="00CD0BFC" w:rsidP="00CD0BFC">
            <w:pPr>
              <w:suppressAutoHyphens w:val="0"/>
              <w:spacing w:after="0" w:line="192" w:lineRule="auto"/>
              <w:jc w:val="center"/>
              <w:outlineLvl w:val="2"/>
              <w:rPr>
                <w:rFonts w:ascii="Times New Roman" w:eastAsia="Times New Roman" w:hAnsi="Times New Roman" w:cs="Times New Roman"/>
                <w:b/>
                <w:sz w:val="24"/>
                <w:szCs w:val="24"/>
                <w:lang w:val="uk-UA" w:eastAsia="ru-RU"/>
              </w:rPr>
            </w:pPr>
          </w:p>
        </w:tc>
        <w:tc>
          <w:tcPr>
            <w:tcW w:w="567" w:type="dxa"/>
          </w:tcPr>
          <w:p w14:paraId="48B16754" w14:textId="77777777" w:rsidR="00CD0BFC" w:rsidRPr="00CD0BFC" w:rsidRDefault="00CD0BFC" w:rsidP="00CD0BFC">
            <w:pPr>
              <w:suppressAutoHyphens w:val="0"/>
              <w:spacing w:after="0" w:line="192" w:lineRule="auto"/>
              <w:jc w:val="center"/>
              <w:outlineLvl w:val="2"/>
              <w:rPr>
                <w:rFonts w:ascii="Times New Roman" w:eastAsia="Times New Roman" w:hAnsi="Times New Roman" w:cs="Times New Roman"/>
                <w:b/>
                <w:sz w:val="24"/>
                <w:szCs w:val="24"/>
                <w:lang w:val="uk-UA" w:eastAsia="ru-RU"/>
              </w:rPr>
            </w:pPr>
          </w:p>
        </w:tc>
        <w:tc>
          <w:tcPr>
            <w:tcW w:w="567" w:type="dxa"/>
          </w:tcPr>
          <w:p w14:paraId="58D5E804" w14:textId="77777777" w:rsidR="00CD0BFC" w:rsidRPr="00CD0BFC" w:rsidRDefault="00CD0BFC" w:rsidP="00CD0BFC">
            <w:pPr>
              <w:suppressAutoHyphens w:val="0"/>
              <w:spacing w:after="0" w:line="192" w:lineRule="auto"/>
              <w:jc w:val="center"/>
              <w:outlineLvl w:val="2"/>
              <w:rPr>
                <w:rFonts w:ascii="Times New Roman" w:eastAsia="Times New Roman" w:hAnsi="Times New Roman" w:cs="Times New Roman"/>
                <w:b/>
                <w:sz w:val="24"/>
                <w:szCs w:val="24"/>
                <w:lang w:val="uk-UA" w:eastAsia="ru-RU"/>
              </w:rPr>
            </w:pPr>
          </w:p>
        </w:tc>
        <w:tc>
          <w:tcPr>
            <w:tcW w:w="567" w:type="dxa"/>
          </w:tcPr>
          <w:p w14:paraId="2132CDE0" w14:textId="77777777" w:rsidR="00CD0BFC" w:rsidRPr="00CD0BFC" w:rsidRDefault="00CD0BFC" w:rsidP="00CD0BFC">
            <w:pPr>
              <w:suppressAutoHyphens w:val="0"/>
              <w:spacing w:after="0" w:line="192" w:lineRule="auto"/>
              <w:jc w:val="center"/>
              <w:outlineLvl w:val="2"/>
              <w:rPr>
                <w:rFonts w:ascii="Times New Roman" w:eastAsia="Times New Roman" w:hAnsi="Times New Roman" w:cs="Times New Roman"/>
                <w:b/>
                <w:sz w:val="24"/>
                <w:szCs w:val="24"/>
                <w:lang w:val="uk-UA" w:eastAsia="ru-RU"/>
              </w:rPr>
            </w:pPr>
          </w:p>
        </w:tc>
        <w:tc>
          <w:tcPr>
            <w:tcW w:w="1155" w:type="dxa"/>
          </w:tcPr>
          <w:p w14:paraId="3510DDD9" w14:textId="77777777" w:rsidR="00CD0BFC" w:rsidRPr="00CD0BFC" w:rsidRDefault="00CD0BFC" w:rsidP="00CD0BFC">
            <w:pPr>
              <w:suppressAutoHyphens w:val="0"/>
              <w:spacing w:after="0" w:line="192" w:lineRule="auto"/>
              <w:jc w:val="center"/>
              <w:outlineLvl w:val="2"/>
              <w:rPr>
                <w:rFonts w:ascii="Times New Roman" w:eastAsia="Times New Roman" w:hAnsi="Times New Roman" w:cs="Times New Roman"/>
                <w:b/>
                <w:sz w:val="24"/>
                <w:szCs w:val="24"/>
                <w:lang w:val="uk-UA" w:eastAsia="ru-RU"/>
              </w:rPr>
            </w:pPr>
          </w:p>
        </w:tc>
        <w:tc>
          <w:tcPr>
            <w:tcW w:w="546" w:type="dxa"/>
          </w:tcPr>
          <w:p w14:paraId="631B8EA5" w14:textId="77777777" w:rsidR="00CD0BFC" w:rsidRPr="00CD0BFC" w:rsidRDefault="00CD0BFC" w:rsidP="00CD0BFC">
            <w:pPr>
              <w:suppressAutoHyphens w:val="0"/>
              <w:spacing w:after="0" w:line="192" w:lineRule="auto"/>
              <w:jc w:val="center"/>
              <w:outlineLvl w:val="2"/>
              <w:rPr>
                <w:rFonts w:ascii="Times New Roman" w:eastAsia="Times New Roman" w:hAnsi="Times New Roman" w:cs="Times New Roman"/>
                <w:b/>
                <w:sz w:val="24"/>
                <w:szCs w:val="24"/>
                <w:lang w:val="uk-UA" w:eastAsia="ru-RU"/>
              </w:rPr>
            </w:pPr>
          </w:p>
        </w:tc>
        <w:tc>
          <w:tcPr>
            <w:tcW w:w="567" w:type="dxa"/>
          </w:tcPr>
          <w:p w14:paraId="333C2E5A" w14:textId="77777777" w:rsidR="00CD0BFC" w:rsidRPr="00CD0BFC" w:rsidRDefault="00CD0BFC" w:rsidP="00CD0BFC">
            <w:pPr>
              <w:suppressAutoHyphens w:val="0"/>
              <w:spacing w:after="0" w:line="192" w:lineRule="auto"/>
              <w:jc w:val="center"/>
              <w:outlineLvl w:val="2"/>
              <w:rPr>
                <w:rFonts w:ascii="Times New Roman" w:eastAsia="Times New Roman" w:hAnsi="Times New Roman" w:cs="Times New Roman"/>
                <w:b/>
                <w:sz w:val="24"/>
                <w:szCs w:val="24"/>
                <w:lang w:val="uk-UA" w:eastAsia="ru-RU"/>
              </w:rPr>
            </w:pPr>
          </w:p>
        </w:tc>
        <w:tc>
          <w:tcPr>
            <w:tcW w:w="567" w:type="dxa"/>
          </w:tcPr>
          <w:p w14:paraId="26CB0771" w14:textId="77777777" w:rsidR="00CD0BFC" w:rsidRPr="00CD0BFC" w:rsidRDefault="00CD0BFC" w:rsidP="00CD0BFC">
            <w:pPr>
              <w:suppressAutoHyphens w:val="0"/>
              <w:spacing w:after="0" w:line="192" w:lineRule="auto"/>
              <w:jc w:val="center"/>
              <w:outlineLvl w:val="2"/>
              <w:rPr>
                <w:rFonts w:ascii="Times New Roman" w:eastAsia="Times New Roman" w:hAnsi="Times New Roman" w:cs="Times New Roman"/>
                <w:b/>
                <w:sz w:val="24"/>
                <w:szCs w:val="24"/>
                <w:lang w:val="uk-UA" w:eastAsia="ru-RU"/>
              </w:rPr>
            </w:pPr>
          </w:p>
        </w:tc>
        <w:tc>
          <w:tcPr>
            <w:tcW w:w="567" w:type="dxa"/>
          </w:tcPr>
          <w:p w14:paraId="55E93E3C" w14:textId="77777777" w:rsidR="00CD0BFC" w:rsidRPr="00CD0BFC" w:rsidRDefault="00CD0BFC" w:rsidP="00CD0BFC">
            <w:pPr>
              <w:suppressAutoHyphens w:val="0"/>
              <w:spacing w:after="0" w:line="192" w:lineRule="auto"/>
              <w:jc w:val="center"/>
              <w:outlineLvl w:val="2"/>
              <w:rPr>
                <w:rFonts w:ascii="Times New Roman" w:eastAsia="Times New Roman" w:hAnsi="Times New Roman" w:cs="Times New Roman"/>
                <w:b/>
                <w:sz w:val="24"/>
                <w:szCs w:val="24"/>
                <w:lang w:val="uk-UA" w:eastAsia="ru-RU"/>
              </w:rPr>
            </w:pPr>
          </w:p>
        </w:tc>
        <w:tc>
          <w:tcPr>
            <w:tcW w:w="567" w:type="dxa"/>
          </w:tcPr>
          <w:p w14:paraId="700568DF" w14:textId="77777777" w:rsidR="00CD0BFC" w:rsidRPr="00CD0BFC" w:rsidRDefault="00CD0BFC" w:rsidP="00CD0BFC">
            <w:pPr>
              <w:suppressAutoHyphens w:val="0"/>
              <w:spacing w:after="0" w:line="192" w:lineRule="auto"/>
              <w:jc w:val="center"/>
              <w:outlineLvl w:val="2"/>
              <w:rPr>
                <w:rFonts w:ascii="Times New Roman" w:eastAsia="Times New Roman" w:hAnsi="Times New Roman" w:cs="Times New Roman"/>
                <w:b/>
                <w:sz w:val="24"/>
                <w:szCs w:val="24"/>
                <w:lang w:val="uk-UA" w:eastAsia="ru-RU"/>
              </w:rPr>
            </w:pPr>
          </w:p>
        </w:tc>
        <w:tc>
          <w:tcPr>
            <w:tcW w:w="705" w:type="dxa"/>
          </w:tcPr>
          <w:p w14:paraId="1A95347E" w14:textId="77777777" w:rsidR="00CD0BFC" w:rsidRPr="00CD0BFC" w:rsidRDefault="00CD0BFC" w:rsidP="00CD0BFC">
            <w:pPr>
              <w:suppressAutoHyphens w:val="0"/>
              <w:spacing w:after="0" w:line="192" w:lineRule="auto"/>
              <w:jc w:val="center"/>
              <w:outlineLvl w:val="2"/>
              <w:rPr>
                <w:rFonts w:ascii="Times New Roman" w:eastAsia="Times New Roman" w:hAnsi="Times New Roman" w:cs="Times New Roman"/>
                <w:b/>
                <w:sz w:val="24"/>
                <w:szCs w:val="24"/>
                <w:lang w:val="uk-UA" w:eastAsia="ru-RU"/>
              </w:rPr>
            </w:pPr>
          </w:p>
        </w:tc>
        <w:tc>
          <w:tcPr>
            <w:tcW w:w="705" w:type="dxa"/>
          </w:tcPr>
          <w:p w14:paraId="690B7474" w14:textId="77777777" w:rsidR="00CD0BFC" w:rsidRPr="00CD0BFC" w:rsidRDefault="00CD0BFC" w:rsidP="00CD0BFC">
            <w:pPr>
              <w:suppressAutoHyphens w:val="0"/>
              <w:spacing w:after="0" w:line="192" w:lineRule="auto"/>
              <w:jc w:val="center"/>
              <w:outlineLvl w:val="2"/>
              <w:rPr>
                <w:rFonts w:ascii="Times New Roman" w:eastAsia="Times New Roman" w:hAnsi="Times New Roman" w:cs="Times New Roman"/>
                <w:b/>
                <w:sz w:val="24"/>
                <w:szCs w:val="24"/>
                <w:lang w:val="uk-UA" w:eastAsia="ru-RU"/>
              </w:rPr>
            </w:pPr>
          </w:p>
        </w:tc>
        <w:tc>
          <w:tcPr>
            <w:tcW w:w="705" w:type="dxa"/>
          </w:tcPr>
          <w:p w14:paraId="777F6632" w14:textId="77777777" w:rsidR="00CD0BFC" w:rsidRPr="00CD0BFC" w:rsidRDefault="00CD0BFC" w:rsidP="00CD0BFC">
            <w:pPr>
              <w:suppressAutoHyphens w:val="0"/>
              <w:spacing w:after="0" w:line="192" w:lineRule="auto"/>
              <w:jc w:val="center"/>
              <w:outlineLvl w:val="2"/>
              <w:rPr>
                <w:rFonts w:ascii="Times New Roman" w:eastAsia="Times New Roman" w:hAnsi="Times New Roman" w:cs="Times New Roman"/>
                <w:b/>
                <w:sz w:val="24"/>
                <w:szCs w:val="24"/>
                <w:lang w:val="uk-UA" w:eastAsia="ru-RU"/>
              </w:rPr>
            </w:pPr>
          </w:p>
        </w:tc>
        <w:tc>
          <w:tcPr>
            <w:tcW w:w="705" w:type="dxa"/>
          </w:tcPr>
          <w:p w14:paraId="6D80871E" w14:textId="77777777" w:rsidR="00CD0BFC" w:rsidRPr="00CD0BFC" w:rsidRDefault="00CD0BFC" w:rsidP="00CD0BFC">
            <w:pPr>
              <w:suppressAutoHyphens w:val="0"/>
              <w:spacing w:after="0" w:line="192" w:lineRule="auto"/>
              <w:jc w:val="center"/>
              <w:outlineLvl w:val="2"/>
              <w:rPr>
                <w:rFonts w:ascii="Times New Roman" w:eastAsia="Times New Roman" w:hAnsi="Times New Roman" w:cs="Times New Roman"/>
                <w:b/>
                <w:sz w:val="24"/>
                <w:szCs w:val="24"/>
                <w:lang w:val="uk-UA" w:eastAsia="ru-RU"/>
              </w:rPr>
            </w:pPr>
          </w:p>
        </w:tc>
      </w:tr>
    </w:tbl>
    <w:p w14:paraId="20481448" w14:textId="77777777" w:rsidR="00CD0BFC" w:rsidRPr="00CD0BFC" w:rsidRDefault="00CD0BFC" w:rsidP="00CD0BFC">
      <w:pPr>
        <w:shd w:val="clear" w:color="auto" w:fill="FFFFFF"/>
        <w:suppressAutoHyphens w:val="0"/>
        <w:spacing w:after="0" w:line="192" w:lineRule="auto"/>
        <w:outlineLvl w:val="2"/>
        <w:rPr>
          <w:rFonts w:ascii="Times New Roman" w:eastAsia="Times New Roman" w:hAnsi="Times New Roman" w:cs="Times New Roman"/>
          <w:sz w:val="28"/>
          <w:szCs w:val="28"/>
          <w:u w:val="single"/>
          <w:lang w:val="uk-UA" w:eastAsia="ru-RU"/>
        </w:rPr>
      </w:pPr>
      <w:r w:rsidRPr="00CD0BFC">
        <w:rPr>
          <w:rFonts w:ascii="Times New Roman" w:eastAsia="Times New Roman" w:hAnsi="Times New Roman" w:cs="Times New Roman"/>
          <w:sz w:val="28"/>
          <w:szCs w:val="28"/>
          <w:lang w:val="uk-UA" w:eastAsia="ru-RU"/>
        </w:rPr>
        <w:t xml:space="preserve">Секретар екзаменаційної комісії </w:t>
      </w:r>
      <w:r w:rsidRPr="00CD0BFC">
        <w:rPr>
          <w:rFonts w:ascii="Times New Roman" w:eastAsia="Times New Roman" w:hAnsi="Times New Roman" w:cs="Times New Roman"/>
          <w:sz w:val="28"/>
          <w:szCs w:val="28"/>
          <w:u w:val="single"/>
          <w:lang w:val="uk-UA" w:eastAsia="ru-RU"/>
        </w:rPr>
        <w:t>_________________________________________________________________</w:t>
      </w:r>
    </w:p>
    <w:p w14:paraId="083EC515" w14:textId="77777777" w:rsidR="00CD0BFC" w:rsidRPr="00CD0BFC" w:rsidRDefault="00CD0BFC" w:rsidP="00CD0BFC">
      <w:pPr>
        <w:shd w:val="clear" w:color="auto" w:fill="FFFFFF"/>
        <w:suppressAutoHyphens w:val="0"/>
        <w:spacing w:after="0" w:line="192" w:lineRule="auto"/>
        <w:ind w:left="-567" w:right="-454"/>
        <w:jc w:val="center"/>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0"/>
          <w:szCs w:val="28"/>
          <w:lang w:val="uk-UA" w:eastAsia="ru-RU"/>
        </w:rPr>
        <w:t>(військове звання, підпис, Ім’я ПРІЗВИЩЕ )</w:t>
      </w:r>
      <w:r w:rsidRPr="00CD0BFC">
        <w:rPr>
          <w:rFonts w:ascii="Times New Roman" w:eastAsia="Times New Roman" w:hAnsi="Times New Roman" w:cs="Times New Roman"/>
          <w:sz w:val="24"/>
          <w:szCs w:val="24"/>
          <w:lang w:val="uk-UA" w:eastAsia="ru-RU"/>
        </w:rPr>
        <w:br w:type="page"/>
      </w:r>
      <w:r w:rsidRPr="00CD0BFC">
        <w:rPr>
          <w:rFonts w:ascii="Times New Roman" w:eastAsia="Times New Roman" w:hAnsi="Times New Roman" w:cs="Times New Roman"/>
          <w:sz w:val="28"/>
          <w:szCs w:val="28"/>
          <w:lang w:val="uk-UA" w:eastAsia="ru-RU"/>
        </w:rPr>
        <w:lastRenderedPageBreak/>
        <w:t xml:space="preserve">ВІДОМОСТІ </w:t>
      </w:r>
    </w:p>
    <w:p w14:paraId="6B1B6F92" w14:textId="77777777" w:rsidR="00CD0BFC" w:rsidRPr="00CD0BFC" w:rsidRDefault="00CD0BFC" w:rsidP="00CD0BFC">
      <w:pPr>
        <w:shd w:val="clear" w:color="auto" w:fill="FFFFFF"/>
        <w:suppressAutoHyphens w:val="0"/>
        <w:spacing w:after="0" w:line="228" w:lineRule="auto"/>
        <w:ind w:left="-567" w:right="-454"/>
        <w:jc w:val="center"/>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 xml:space="preserve">про здобувачів вищої освіти і результати складання іспитів </w:t>
      </w:r>
    </w:p>
    <w:p w14:paraId="1694360B" w14:textId="77777777" w:rsidR="00CD0BFC" w:rsidRPr="00CD0BFC" w:rsidRDefault="00CD0BFC" w:rsidP="00CD0BFC">
      <w:pPr>
        <w:shd w:val="clear" w:color="auto" w:fill="FFFFFF"/>
        <w:suppressAutoHyphens w:val="0"/>
        <w:spacing w:after="0" w:line="228" w:lineRule="auto"/>
        <w:ind w:left="-567" w:right="-454"/>
        <w:jc w:val="center"/>
        <w:outlineLvl w:val="2"/>
        <w:rPr>
          <w:rFonts w:ascii="Times New Roman" w:eastAsia="Times New Roman" w:hAnsi="Times New Roman" w:cs="Times New Roman"/>
          <w:sz w:val="24"/>
          <w:szCs w:val="24"/>
          <w:lang w:val="uk-UA" w:eastAsia="ru-RU"/>
        </w:rPr>
      </w:pPr>
      <w:r w:rsidRPr="00CD0BFC">
        <w:rPr>
          <w:rFonts w:ascii="Times New Roman" w:eastAsia="Times New Roman" w:hAnsi="Times New Roman" w:cs="Times New Roman"/>
          <w:sz w:val="28"/>
          <w:szCs w:val="28"/>
          <w:lang w:val="uk-UA" w:eastAsia="ru-RU"/>
        </w:rPr>
        <w:t>та захисту ними кваліфікаційних робіт</w:t>
      </w:r>
    </w:p>
    <w:tbl>
      <w:tblPr>
        <w:tblW w:w="16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
        <w:gridCol w:w="1437"/>
        <w:gridCol w:w="614"/>
        <w:gridCol w:w="583"/>
        <w:gridCol w:w="409"/>
        <w:gridCol w:w="567"/>
        <w:gridCol w:w="783"/>
        <w:gridCol w:w="567"/>
        <w:gridCol w:w="519"/>
        <w:gridCol w:w="624"/>
        <w:gridCol w:w="618"/>
        <w:gridCol w:w="481"/>
        <w:gridCol w:w="482"/>
        <w:gridCol w:w="481"/>
        <w:gridCol w:w="482"/>
        <w:gridCol w:w="481"/>
        <w:gridCol w:w="482"/>
        <w:gridCol w:w="477"/>
        <w:gridCol w:w="477"/>
        <w:gridCol w:w="477"/>
        <w:gridCol w:w="477"/>
        <w:gridCol w:w="477"/>
        <w:gridCol w:w="544"/>
        <w:gridCol w:w="477"/>
        <w:gridCol w:w="544"/>
        <w:gridCol w:w="544"/>
        <w:gridCol w:w="544"/>
        <w:gridCol w:w="544"/>
        <w:gridCol w:w="544"/>
      </w:tblGrid>
      <w:tr w:rsidR="00CD0BFC" w:rsidRPr="00CD0BFC" w14:paraId="5B79802F" w14:textId="77777777" w:rsidTr="00B547F7">
        <w:trPr>
          <w:cantSplit/>
          <w:trHeight w:val="1134"/>
          <w:jc w:val="center"/>
        </w:trPr>
        <w:tc>
          <w:tcPr>
            <w:tcW w:w="324" w:type="dxa"/>
            <w:vMerge w:val="restart"/>
            <w:vAlign w:val="center"/>
          </w:tcPr>
          <w:p w14:paraId="4EE9FD2A" w14:textId="77777777" w:rsidR="00CD0BFC" w:rsidRPr="00CD0BFC" w:rsidRDefault="00CD0BFC" w:rsidP="00CD0BFC">
            <w:pPr>
              <w:suppressAutoHyphens w:val="0"/>
              <w:spacing w:after="0" w:line="228" w:lineRule="auto"/>
              <w:ind w:left="-113" w:right="-113"/>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 з/п</w:t>
            </w:r>
          </w:p>
        </w:tc>
        <w:tc>
          <w:tcPr>
            <w:tcW w:w="1437" w:type="dxa"/>
            <w:vMerge w:val="restart"/>
            <w:vAlign w:val="center"/>
          </w:tcPr>
          <w:p w14:paraId="01A224CE" w14:textId="77777777" w:rsidR="00CD0BFC" w:rsidRPr="00CD0BFC" w:rsidRDefault="00CD0BFC" w:rsidP="00CD0BFC">
            <w:pPr>
              <w:suppressAutoHyphens w:val="0"/>
              <w:spacing w:after="0" w:line="228" w:lineRule="auto"/>
              <w:ind w:left="-77" w:right="-38"/>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Форма навчання,  ступінь освіти, спеціальність</w:t>
            </w:r>
          </w:p>
        </w:tc>
        <w:tc>
          <w:tcPr>
            <w:tcW w:w="614" w:type="dxa"/>
            <w:vMerge w:val="restart"/>
            <w:textDirection w:val="btLr"/>
            <w:vAlign w:val="center"/>
          </w:tcPr>
          <w:p w14:paraId="446A9F91"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Ліцензійний осяг</w:t>
            </w:r>
          </w:p>
        </w:tc>
        <w:tc>
          <w:tcPr>
            <w:tcW w:w="583" w:type="dxa"/>
            <w:vMerge w:val="restart"/>
            <w:textDirection w:val="btLr"/>
            <w:vAlign w:val="center"/>
          </w:tcPr>
          <w:p w14:paraId="4978686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Термін навчання</w:t>
            </w:r>
          </w:p>
        </w:tc>
        <w:tc>
          <w:tcPr>
            <w:tcW w:w="2845" w:type="dxa"/>
            <w:gridSpan w:val="5"/>
            <w:vAlign w:val="center"/>
          </w:tcPr>
          <w:p w14:paraId="2B4902FE"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 xml:space="preserve">Чисельність здобувачів </w:t>
            </w:r>
          </w:p>
          <w:p w14:paraId="2B049521"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вищої освіти</w:t>
            </w:r>
          </w:p>
        </w:tc>
        <w:tc>
          <w:tcPr>
            <w:tcW w:w="1242" w:type="dxa"/>
            <w:gridSpan w:val="2"/>
            <w:vMerge w:val="restart"/>
            <w:vAlign w:val="center"/>
          </w:tcPr>
          <w:p w14:paraId="69D9D812" w14:textId="77777777" w:rsidR="00CD0BFC" w:rsidRPr="00CD0BFC" w:rsidRDefault="00CD0BFC" w:rsidP="00CD0BFC">
            <w:pPr>
              <w:suppressAutoHyphens w:val="0"/>
              <w:spacing w:after="0" w:line="228" w:lineRule="auto"/>
              <w:ind w:left="-113" w:right="-113"/>
              <w:jc w:val="center"/>
              <w:outlineLvl w:val="2"/>
              <w:rPr>
                <w:rFonts w:ascii="Times New Roman" w:eastAsia="Times New Roman" w:hAnsi="Times New Roman" w:cs="Times New Roman"/>
                <w:sz w:val="20"/>
                <w:lang w:val="uk-UA" w:eastAsia="ru-RU"/>
              </w:rPr>
            </w:pPr>
            <w:r w:rsidRPr="00CD0BFC">
              <w:rPr>
                <w:rFonts w:ascii="Times New Roman" w:eastAsia="Times New Roman" w:hAnsi="Times New Roman" w:cs="Times New Roman"/>
                <w:sz w:val="20"/>
                <w:lang w:val="uk-UA" w:eastAsia="ru-RU"/>
              </w:rPr>
              <w:t>Належність військово-</w:t>
            </w:r>
          </w:p>
          <w:p w14:paraId="65431682" w14:textId="77777777" w:rsidR="00CD0BFC" w:rsidRPr="00CD0BFC" w:rsidRDefault="00CD0BFC" w:rsidP="00CD0BFC">
            <w:pPr>
              <w:suppressAutoHyphens w:val="0"/>
              <w:spacing w:after="0" w:line="228" w:lineRule="auto"/>
              <w:ind w:left="-113" w:right="-113"/>
              <w:jc w:val="center"/>
              <w:outlineLvl w:val="2"/>
              <w:rPr>
                <w:rFonts w:ascii="Times New Roman" w:eastAsia="Times New Roman" w:hAnsi="Times New Roman" w:cs="Times New Roman"/>
                <w:sz w:val="20"/>
                <w:lang w:val="uk-UA" w:eastAsia="ru-RU"/>
              </w:rPr>
            </w:pPr>
            <w:r w:rsidRPr="00CD0BFC">
              <w:rPr>
                <w:rFonts w:ascii="Times New Roman" w:eastAsia="Times New Roman" w:hAnsi="Times New Roman" w:cs="Times New Roman"/>
                <w:sz w:val="20"/>
                <w:lang w:val="uk-UA" w:eastAsia="ru-RU"/>
              </w:rPr>
              <w:t>службовців</w:t>
            </w:r>
          </w:p>
          <w:p w14:paraId="59C36F9D" w14:textId="77777777" w:rsidR="00CD0BFC" w:rsidRPr="00CD0BFC" w:rsidRDefault="00CD0BFC" w:rsidP="00CD0BFC">
            <w:pPr>
              <w:suppressAutoHyphens w:val="0"/>
              <w:spacing w:after="0" w:line="228" w:lineRule="auto"/>
              <w:ind w:left="-113" w:right="-113"/>
              <w:jc w:val="center"/>
              <w:outlineLvl w:val="2"/>
              <w:rPr>
                <w:rFonts w:ascii="Times New Roman" w:eastAsia="Times New Roman" w:hAnsi="Times New Roman" w:cs="Times New Roman"/>
                <w:sz w:val="20"/>
                <w:lang w:val="uk-UA" w:eastAsia="ru-RU"/>
              </w:rPr>
            </w:pPr>
            <w:r w:rsidRPr="00CD0BFC">
              <w:rPr>
                <w:rFonts w:ascii="Times New Roman" w:eastAsia="Times New Roman" w:hAnsi="Times New Roman" w:cs="Times New Roman"/>
                <w:sz w:val="20"/>
                <w:lang w:val="uk-UA" w:eastAsia="ru-RU"/>
              </w:rPr>
              <w:t>до міністерств (відомств)</w:t>
            </w:r>
          </w:p>
        </w:tc>
        <w:tc>
          <w:tcPr>
            <w:tcW w:w="5818" w:type="dxa"/>
            <w:gridSpan w:val="12"/>
            <w:vMerge w:val="restart"/>
            <w:vAlign w:val="center"/>
          </w:tcPr>
          <w:p w14:paraId="399DB393"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Кількість оцінок, отриманих на іспиті</w:t>
            </w:r>
          </w:p>
        </w:tc>
        <w:tc>
          <w:tcPr>
            <w:tcW w:w="3197" w:type="dxa"/>
            <w:gridSpan w:val="6"/>
            <w:vMerge w:val="restart"/>
            <w:vAlign w:val="center"/>
          </w:tcPr>
          <w:p w14:paraId="71FEEA9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Кількість оцінок, отриманих за захист кваліфікаційних робіт</w:t>
            </w:r>
          </w:p>
        </w:tc>
      </w:tr>
      <w:tr w:rsidR="00CD0BFC" w:rsidRPr="00CD0BFC" w14:paraId="51F35E0D" w14:textId="77777777" w:rsidTr="00B547F7">
        <w:trPr>
          <w:jc w:val="center"/>
        </w:trPr>
        <w:tc>
          <w:tcPr>
            <w:tcW w:w="324" w:type="dxa"/>
            <w:vMerge/>
            <w:vAlign w:val="center"/>
          </w:tcPr>
          <w:p w14:paraId="5F377E3D" w14:textId="77777777" w:rsidR="00CD0BFC" w:rsidRPr="00CD0BFC" w:rsidRDefault="00CD0BFC" w:rsidP="00CD0BFC">
            <w:pPr>
              <w:suppressAutoHyphens w:val="0"/>
              <w:spacing w:after="0" w:line="228" w:lineRule="auto"/>
              <w:ind w:left="193" w:right="-150"/>
              <w:jc w:val="center"/>
              <w:outlineLvl w:val="2"/>
              <w:rPr>
                <w:rFonts w:ascii="Times New Roman" w:eastAsia="Times New Roman" w:hAnsi="Times New Roman" w:cs="Times New Roman"/>
                <w:lang w:val="uk-UA" w:eastAsia="ru-RU"/>
              </w:rPr>
            </w:pPr>
          </w:p>
        </w:tc>
        <w:tc>
          <w:tcPr>
            <w:tcW w:w="1437" w:type="dxa"/>
            <w:vMerge/>
            <w:vAlign w:val="center"/>
          </w:tcPr>
          <w:p w14:paraId="6EF2CAF7" w14:textId="77777777" w:rsidR="00CD0BFC" w:rsidRPr="00CD0BFC" w:rsidRDefault="00CD0BFC" w:rsidP="00CD0BFC">
            <w:pPr>
              <w:suppressAutoHyphens w:val="0"/>
              <w:spacing w:after="0" w:line="228" w:lineRule="auto"/>
              <w:ind w:left="-77" w:right="-38"/>
              <w:jc w:val="center"/>
              <w:outlineLvl w:val="2"/>
              <w:rPr>
                <w:rFonts w:ascii="Times New Roman" w:eastAsia="Times New Roman" w:hAnsi="Times New Roman" w:cs="Times New Roman"/>
                <w:lang w:val="uk-UA" w:eastAsia="ru-RU"/>
              </w:rPr>
            </w:pPr>
          </w:p>
        </w:tc>
        <w:tc>
          <w:tcPr>
            <w:tcW w:w="614" w:type="dxa"/>
            <w:vMerge/>
            <w:vAlign w:val="center"/>
          </w:tcPr>
          <w:p w14:paraId="736159A4"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583" w:type="dxa"/>
            <w:vMerge/>
            <w:vAlign w:val="center"/>
          </w:tcPr>
          <w:p w14:paraId="78B8E8C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09" w:type="dxa"/>
            <w:vMerge w:val="restart"/>
            <w:textDirection w:val="btLr"/>
            <w:vAlign w:val="center"/>
          </w:tcPr>
          <w:p w14:paraId="68C7126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усього</w:t>
            </w:r>
          </w:p>
        </w:tc>
        <w:tc>
          <w:tcPr>
            <w:tcW w:w="2436" w:type="dxa"/>
            <w:gridSpan w:val="4"/>
            <w:vAlign w:val="center"/>
          </w:tcPr>
          <w:p w14:paraId="3819D9DA"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з них:</w:t>
            </w:r>
          </w:p>
        </w:tc>
        <w:tc>
          <w:tcPr>
            <w:tcW w:w="1242" w:type="dxa"/>
            <w:gridSpan w:val="2"/>
            <w:vMerge/>
            <w:vAlign w:val="center"/>
          </w:tcPr>
          <w:p w14:paraId="52C75144"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5818" w:type="dxa"/>
            <w:gridSpan w:val="12"/>
            <w:vMerge/>
            <w:vAlign w:val="center"/>
          </w:tcPr>
          <w:p w14:paraId="43858C13"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3197" w:type="dxa"/>
            <w:gridSpan w:val="6"/>
            <w:vMerge/>
            <w:vAlign w:val="center"/>
          </w:tcPr>
          <w:p w14:paraId="755B7DBB"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r>
      <w:tr w:rsidR="00CD0BFC" w:rsidRPr="00CD0BFC" w14:paraId="0EE6756F" w14:textId="77777777" w:rsidTr="00B547F7">
        <w:trPr>
          <w:jc w:val="center"/>
        </w:trPr>
        <w:tc>
          <w:tcPr>
            <w:tcW w:w="324" w:type="dxa"/>
            <w:vMerge/>
            <w:vAlign w:val="center"/>
          </w:tcPr>
          <w:p w14:paraId="006C00F4" w14:textId="77777777" w:rsidR="00CD0BFC" w:rsidRPr="00CD0BFC" w:rsidRDefault="00CD0BFC" w:rsidP="00CD0BFC">
            <w:pPr>
              <w:suppressAutoHyphens w:val="0"/>
              <w:spacing w:after="0" w:line="228" w:lineRule="auto"/>
              <w:ind w:left="193" w:right="-150"/>
              <w:jc w:val="center"/>
              <w:outlineLvl w:val="2"/>
              <w:rPr>
                <w:rFonts w:ascii="Times New Roman" w:eastAsia="Times New Roman" w:hAnsi="Times New Roman" w:cs="Times New Roman"/>
                <w:lang w:val="uk-UA" w:eastAsia="ru-RU"/>
              </w:rPr>
            </w:pPr>
          </w:p>
        </w:tc>
        <w:tc>
          <w:tcPr>
            <w:tcW w:w="1437" w:type="dxa"/>
            <w:vMerge/>
            <w:vAlign w:val="center"/>
          </w:tcPr>
          <w:p w14:paraId="4A6D3727" w14:textId="77777777" w:rsidR="00CD0BFC" w:rsidRPr="00CD0BFC" w:rsidRDefault="00CD0BFC" w:rsidP="00CD0BFC">
            <w:pPr>
              <w:suppressAutoHyphens w:val="0"/>
              <w:spacing w:after="0" w:line="228" w:lineRule="auto"/>
              <w:ind w:left="-77" w:right="-38"/>
              <w:jc w:val="center"/>
              <w:outlineLvl w:val="2"/>
              <w:rPr>
                <w:rFonts w:ascii="Times New Roman" w:eastAsia="Times New Roman" w:hAnsi="Times New Roman" w:cs="Times New Roman"/>
                <w:lang w:val="uk-UA" w:eastAsia="ru-RU"/>
              </w:rPr>
            </w:pPr>
          </w:p>
        </w:tc>
        <w:tc>
          <w:tcPr>
            <w:tcW w:w="614" w:type="dxa"/>
            <w:vMerge/>
            <w:vAlign w:val="center"/>
          </w:tcPr>
          <w:p w14:paraId="5AE9BAF2"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583" w:type="dxa"/>
            <w:vMerge/>
            <w:vAlign w:val="center"/>
          </w:tcPr>
          <w:p w14:paraId="53B5AACF"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09" w:type="dxa"/>
            <w:vMerge/>
            <w:vAlign w:val="center"/>
          </w:tcPr>
          <w:p w14:paraId="7B669951"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1350" w:type="dxa"/>
            <w:gridSpan w:val="2"/>
            <w:vAlign w:val="center"/>
          </w:tcPr>
          <w:p w14:paraId="2A14BBA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 xml:space="preserve">з дипломом з відзнакою та </w:t>
            </w:r>
            <w:proofErr w:type="spellStart"/>
            <w:r w:rsidRPr="00CD0BFC">
              <w:rPr>
                <w:rFonts w:ascii="Times New Roman" w:eastAsia="Times New Roman" w:hAnsi="Times New Roman" w:cs="Times New Roman"/>
                <w:lang w:val="uk-UA" w:eastAsia="ru-RU"/>
              </w:rPr>
              <w:t>медалю</w:t>
            </w:r>
            <w:proofErr w:type="spellEnd"/>
            <w:r w:rsidRPr="00CD0BFC">
              <w:rPr>
                <w:rFonts w:ascii="Times New Roman" w:eastAsia="Times New Roman" w:hAnsi="Times New Roman" w:cs="Times New Roman"/>
                <w:lang w:val="uk-UA" w:eastAsia="ru-RU"/>
              </w:rPr>
              <w:t xml:space="preserve"> “За високі досягнення у навчанні”</w:t>
            </w:r>
          </w:p>
        </w:tc>
        <w:tc>
          <w:tcPr>
            <w:tcW w:w="1086" w:type="dxa"/>
            <w:gridSpan w:val="2"/>
            <w:vAlign w:val="center"/>
          </w:tcPr>
          <w:p w14:paraId="786EC50F"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з дипломом з відзнакою</w:t>
            </w:r>
          </w:p>
        </w:tc>
        <w:tc>
          <w:tcPr>
            <w:tcW w:w="624" w:type="dxa"/>
            <w:vMerge w:val="restart"/>
            <w:textDirection w:val="btLr"/>
            <w:vAlign w:val="center"/>
          </w:tcPr>
          <w:p w14:paraId="4C8ACBC8"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Збройні Сили України</w:t>
            </w:r>
          </w:p>
        </w:tc>
        <w:tc>
          <w:tcPr>
            <w:tcW w:w="618" w:type="dxa"/>
            <w:vMerge w:val="restart"/>
            <w:textDirection w:val="btLr"/>
            <w:vAlign w:val="center"/>
          </w:tcPr>
          <w:p w14:paraId="03B890E6"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інші військові формування</w:t>
            </w:r>
          </w:p>
        </w:tc>
        <w:tc>
          <w:tcPr>
            <w:tcW w:w="2889" w:type="dxa"/>
            <w:gridSpan w:val="6"/>
            <w:vAlign w:val="center"/>
          </w:tcPr>
          <w:p w14:paraId="5A9B87D8"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з фахової підготовки</w:t>
            </w:r>
          </w:p>
        </w:tc>
        <w:tc>
          <w:tcPr>
            <w:tcW w:w="2929" w:type="dxa"/>
            <w:gridSpan w:val="6"/>
            <w:vAlign w:val="center"/>
          </w:tcPr>
          <w:p w14:paraId="1BB73D77" w14:textId="77777777" w:rsidR="00CD0BFC" w:rsidRPr="00CD0BFC" w:rsidRDefault="00CD0BFC" w:rsidP="00CD0BFC">
            <w:pPr>
              <w:suppressAutoHyphens w:val="0"/>
              <w:spacing w:after="0" w:line="228" w:lineRule="auto"/>
              <w:ind w:left="-103" w:right="-109"/>
              <w:jc w:val="center"/>
              <w:outlineLvl w:val="2"/>
              <w:rPr>
                <w:rFonts w:ascii="Times New Roman" w:eastAsia="Times New Roman" w:hAnsi="Times New Roman" w:cs="Times New Roman"/>
                <w:lang w:val="uk-UA" w:eastAsia="ru-RU"/>
              </w:rPr>
            </w:pPr>
            <w:proofErr w:type="spellStart"/>
            <w:r w:rsidRPr="00CD0BFC">
              <w:rPr>
                <w:rFonts w:ascii="Times New Roman" w:eastAsia="Times New Roman" w:hAnsi="Times New Roman" w:cs="Times New Roman"/>
                <w:lang w:val="uk-UA" w:eastAsia="ru-RU"/>
              </w:rPr>
              <w:t>комплксний</w:t>
            </w:r>
            <w:proofErr w:type="spellEnd"/>
            <w:r w:rsidRPr="00CD0BFC">
              <w:rPr>
                <w:rFonts w:ascii="Times New Roman" w:eastAsia="Times New Roman" w:hAnsi="Times New Roman" w:cs="Times New Roman"/>
                <w:lang w:val="uk-UA" w:eastAsia="ru-RU"/>
              </w:rPr>
              <w:t xml:space="preserve"> екзамен з фізичного виховання, спеціальної фізичної підготовки</w:t>
            </w:r>
          </w:p>
        </w:tc>
        <w:tc>
          <w:tcPr>
            <w:tcW w:w="3197" w:type="dxa"/>
            <w:gridSpan w:val="6"/>
            <w:vMerge/>
            <w:vAlign w:val="center"/>
          </w:tcPr>
          <w:p w14:paraId="5FBDC975"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r>
      <w:tr w:rsidR="00CD0BFC" w:rsidRPr="00CD0BFC" w14:paraId="4F886DA8" w14:textId="77777777" w:rsidTr="00B547F7">
        <w:trPr>
          <w:cantSplit/>
          <w:trHeight w:val="1542"/>
          <w:jc w:val="center"/>
        </w:trPr>
        <w:tc>
          <w:tcPr>
            <w:tcW w:w="324" w:type="dxa"/>
            <w:vMerge/>
            <w:vAlign w:val="center"/>
          </w:tcPr>
          <w:p w14:paraId="3A33D454" w14:textId="77777777" w:rsidR="00CD0BFC" w:rsidRPr="00CD0BFC" w:rsidRDefault="00CD0BFC" w:rsidP="00CD0BFC">
            <w:pPr>
              <w:suppressAutoHyphens w:val="0"/>
              <w:spacing w:after="0" w:line="228" w:lineRule="auto"/>
              <w:ind w:left="193" w:right="-150"/>
              <w:jc w:val="center"/>
              <w:outlineLvl w:val="2"/>
              <w:rPr>
                <w:rFonts w:ascii="Times New Roman" w:eastAsia="Times New Roman" w:hAnsi="Times New Roman" w:cs="Times New Roman"/>
                <w:lang w:val="uk-UA" w:eastAsia="ru-RU"/>
              </w:rPr>
            </w:pPr>
          </w:p>
        </w:tc>
        <w:tc>
          <w:tcPr>
            <w:tcW w:w="1437" w:type="dxa"/>
            <w:vMerge/>
            <w:vAlign w:val="center"/>
          </w:tcPr>
          <w:p w14:paraId="71656C69" w14:textId="77777777" w:rsidR="00CD0BFC" w:rsidRPr="00CD0BFC" w:rsidRDefault="00CD0BFC" w:rsidP="00CD0BFC">
            <w:pPr>
              <w:suppressAutoHyphens w:val="0"/>
              <w:spacing w:after="0" w:line="228" w:lineRule="auto"/>
              <w:ind w:left="-77" w:right="-38"/>
              <w:jc w:val="center"/>
              <w:outlineLvl w:val="2"/>
              <w:rPr>
                <w:rFonts w:ascii="Times New Roman" w:eastAsia="Times New Roman" w:hAnsi="Times New Roman" w:cs="Times New Roman"/>
                <w:lang w:val="uk-UA" w:eastAsia="ru-RU"/>
              </w:rPr>
            </w:pPr>
          </w:p>
        </w:tc>
        <w:tc>
          <w:tcPr>
            <w:tcW w:w="614" w:type="dxa"/>
            <w:vMerge/>
            <w:vAlign w:val="center"/>
          </w:tcPr>
          <w:p w14:paraId="5AFCE67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583" w:type="dxa"/>
            <w:vMerge/>
            <w:vAlign w:val="center"/>
          </w:tcPr>
          <w:p w14:paraId="33213EEA"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09" w:type="dxa"/>
            <w:vMerge/>
            <w:vAlign w:val="center"/>
          </w:tcPr>
          <w:p w14:paraId="1D7763E3"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567" w:type="dxa"/>
            <w:textDirection w:val="btLr"/>
            <w:vAlign w:val="center"/>
          </w:tcPr>
          <w:p w14:paraId="083FBCE2"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осіб</w:t>
            </w:r>
          </w:p>
        </w:tc>
        <w:tc>
          <w:tcPr>
            <w:tcW w:w="783" w:type="dxa"/>
            <w:vAlign w:val="center"/>
          </w:tcPr>
          <w:p w14:paraId="103DCD2C"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w:t>
            </w:r>
          </w:p>
        </w:tc>
        <w:tc>
          <w:tcPr>
            <w:tcW w:w="567" w:type="dxa"/>
            <w:textDirection w:val="btLr"/>
            <w:vAlign w:val="center"/>
          </w:tcPr>
          <w:p w14:paraId="2DF4C4C3"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осіб</w:t>
            </w:r>
          </w:p>
        </w:tc>
        <w:tc>
          <w:tcPr>
            <w:tcW w:w="519" w:type="dxa"/>
            <w:vAlign w:val="center"/>
          </w:tcPr>
          <w:p w14:paraId="222D3406"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w:t>
            </w:r>
          </w:p>
        </w:tc>
        <w:tc>
          <w:tcPr>
            <w:tcW w:w="624" w:type="dxa"/>
            <w:vMerge/>
            <w:vAlign w:val="center"/>
          </w:tcPr>
          <w:p w14:paraId="3B319316"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618" w:type="dxa"/>
            <w:vMerge/>
            <w:vAlign w:val="center"/>
          </w:tcPr>
          <w:p w14:paraId="77E482B6"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81" w:type="dxa"/>
            <w:textDirection w:val="btLr"/>
            <w:vAlign w:val="center"/>
          </w:tcPr>
          <w:p w14:paraId="14778A83"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відмінно</w:t>
            </w:r>
          </w:p>
        </w:tc>
        <w:tc>
          <w:tcPr>
            <w:tcW w:w="482" w:type="dxa"/>
            <w:textDirection w:val="btLr"/>
            <w:vAlign w:val="center"/>
          </w:tcPr>
          <w:p w14:paraId="490989F3"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дуже добре</w:t>
            </w:r>
          </w:p>
        </w:tc>
        <w:tc>
          <w:tcPr>
            <w:tcW w:w="481" w:type="dxa"/>
            <w:textDirection w:val="btLr"/>
            <w:vAlign w:val="center"/>
          </w:tcPr>
          <w:p w14:paraId="0DFDF843"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добре</w:t>
            </w:r>
          </w:p>
        </w:tc>
        <w:tc>
          <w:tcPr>
            <w:tcW w:w="482" w:type="dxa"/>
            <w:textDirection w:val="btLr"/>
            <w:vAlign w:val="center"/>
          </w:tcPr>
          <w:p w14:paraId="6329D2AB"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задовільно</w:t>
            </w:r>
          </w:p>
        </w:tc>
        <w:tc>
          <w:tcPr>
            <w:tcW w:w="481" w:type="dxa"/>
            <w:textDirection w:val="btLr"/>
            <w:vAlign w:val="center"/>
          </w:tcPr>
          <w:p w14:paraId="5683CA0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достатньо</w:t>
            </w:r>
          </w:p>
        </w:tc>
        <w:tc>
          <w:tcPr>
            <w:tcW w:w="482" w:type="dxa"/>
            <w:textDirection w:val="btLr"/>
            <w:vAlign w:val="center"/>
          </w:tcPr>
          <w:p w14:paraId="18EA5B91"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незадовільно</w:t>
            </w:r>
          </w:p>
        </w:tc>
        <w:tc>
          <w:tcPr>
            <w:tcW w:w="477" w:type="dxa"/>
            <w:textDirection w:val="btLr"/>
            <w:vAlign w:val="center"/>
          </w:tcPr>
          <w:p w14:paraId="71C7882A"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відмінно</w:t>
            </w:r>
          </w:p>
        </w:tc>
        <w:tc>
          <w:tcPr>
            <w:tcW w:w="477" w:type="dxa"/>
            <w:textDirection w:val="btLr"/>
            <w:vAlign w:val="center"/>
          </w:tcPr>
          <w:p w14:paraId="0EBF9FD5"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дуже добре</w:t>
            </w:r>
          </w:p>
        </w:tc>
        <w:tc>
          <w:tcPr>
            <w:tcW w:w="477" w:type="dxa"/>
            <w:textDirection w:val="btLr"/>
            <w:vAlign w:val="center"/>
          </w:tcPr>
          <w:p w14:paraId="6863697F"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добре</w:t>
            </w:r>
          </w:p>
        </w:tc>
        <w:tc>
          <w:tcPr>
            <w:tcW w:w="477" w:type="dxa"/>
            <w:textDirection w:val="btLr"/>
            <w:vAlign w:val="center"/>
          </w:tcPr>
          <w:p w14:paraId="48D3130A"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задовільно</w:t>
            </w:r>
          </w:p>
        </w:tc>
        <w:tc>
          <w:tcPr>
            <w:tcW w:w="477" w:type="dxa"/>
            <w:textDirection w:val="btLr"/>
            <w:vAlign w:val="center"/>
          </w:tcPr>
          <w:p w14:paraId="648E41AB"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достатньо</w:t>
            </w:r>
          </w:p>
        </w:tc>
        <w:tc>
          <w:tcPr>
            <w:tcW w:w="544" w:type="dxa"/>
            <w:textDirection w:val="btLr"/>
            <w:vAlign w:val="center"/>
          </w:tcPr>
          <w:p w14:paraId="407A318F"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незадовільно</w:t>
            </w:r>
          </w:p>
        </w:tc>
        <w:tc>
          <w:tcPr>
            <w:tcW w:w="477" w:type="dxa"/>
            <w:textDirection w:val="btLr"/>
            <w:vAlign w:val="center"/>
          </w:tcPr>
          <w:p w14:paraId="2ACC1F21"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відмінно</w:t>
            </w:r>
          </w:p>
        </w:tc>
        <w:tc>
          <w:tcPr>
            <w:tcW w:w="544" w:type="dxa"/>
            <w:textDirection w:val="btLr"/>
            <w:vAlign w:val="center"/>
          </w:tcPr>
          <w:p w14:paraId="73D30934"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дуже добре</w:t>
            </w:r>
          </w:p>
        </w:tc>
        <w:tc>
          <w:tcPr>
            <w:tcW w:w="544" w:type="dxa"/>
            <w:textDirection w:val="btLr"/>
            <w:vAlign w:val="center"/>
          </w:tcPr>
          <w:p w14:paraId="02151664"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добре</w:t>
            </w:r>
          </w:p>
        </w:tc>
        <w:tc>
          <w:tcPr>
            <w:tcW w:w="544" w:type="dxa"/>
            <w:textDirection w:val="btLr"/>
            <w:vAlign w:val="center"/>
          </w:tcPr>
          <w:p w14:paraId="7E08AF99"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задовільно</w:t>
            </w:r>
          </w:p>
        </w:tc>
        <w:tc>
          <w:tcPr>
            <w:tcW w:w="544" w:type="dxa"/>
            <w:textDirection w:val="btLr"/>
            <w:vAlign w:val="center"/>
          </w:tcPr>
          <w:p w14:paraId="2E458668"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достатньо</w:t>
            </w:r>
          </w:p>
        </w:tc>
        <w:tc>
          <w:tcPr>
            <w:tcW w:w="544" w:type="dxa"/>
            <w:textDirection w:val="btLr"/>
            <w:vAlign w:val="center"/>
          </w:tcPr>
          <w:p w14:paraId="3C421E12"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незадовільно</w:t>
            </w:r>
          </w:p>
        </w:tc>
      </w:tr>
      <w:tr w:rsidR="00CD0BFC" w:rsidRPr="00CD0BFC" w14:paraId="13F22E9C" w14:textId="77777777" w:rsidTr="00B547F7">
        <w:trPr>
          <w:jc w:val="center"/>
        </w:trPr>
        <w:tc>
          <w:tcPr>
            <w:tcW w:w="324" w:type="dxa"/>
            <w:vAlign w:val="center"/>
          </w:tcPr>
          <w:p w14:paraId="3FE3AD0F" w14:textId="77777777" w:rsidR="00CD0BFC" w:rsidRPr="00CD0BFC" w:rsidRDefault="00CD0BFC" w:rsidP="00CD0BFC">
            <w:pPr>
              <w:suppressAutoHyphens w:val="0"/>
              <w:spacing w:after="0" w:line="228" w:lineRule="auto"/>
              <w:ind w:left="-113" w:right="-113"/>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1</w:t>
            </w:r>
          </w:p>
        </w:tc>
        <w:tc>
          <w:tcPr>
            <w:tcW w:w="1437" w:type="dxa"/>
            <w:vAlign w:val="center"/>
          </w:tcPr>
          <w:p w14:paraId="1C72E8ED" w14:textId="77777777" w:rsidR="00CD0BFC" w:rsidRPr="00CD0BFC" w:rsidRDefault="00CD0BFC" w:rsidP="00CD0BFC">
            <w:pPr>
              <w:suppressAutoHyphens w:val="0"/>
              <w:spacing w:after="0" w:line="228" w:lineRule="auto"/>
              <w:ind w:left="-77" w:right="-38"/>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2</w:t>
            </w:r>
          </w:p>
        </w:tc>
        <w:tc>
          <w:tcPr>
            <w:tcW w:w="614" w:type="dxa"/>
            <w:vAlign w:val="center"/>
          </w:tcPr>
          <w:p w14:paraId="7F5E82B8"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3</w:t>
            </w:r>
          </w:p>
        </w:tc>
        <w:tc>
          <w:tcPr>
            <w:tcW w:w="583" w:type="dxa"/>
            <w:vAlign w:val="center"/>
          </w:tcPr>
          <w:p w14:paraId="67C9B6A4"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4</w:t>
            </w:r>
          </w:p>
        </w:tc>
        <w:tc>
          <w:tcPr>
            <w:tcW w:w="409" w:type="dxa"/>
            <w:vAlign w:val="center"/>
          </w:tcPr>
          <w:p w14:paraId="40709DB3"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5</w:t>
            </w:r>
          </w:p>
        </w:tc>
        <w:tc>
          <w:tcPr>
            <w:tcW w:w="567" w:type="dxa"/>
            <w:vAlign w:val="center"/>
          </w:tcPr>
          <w:p w14:paraId="3B5EB9FD"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6</w:t>
            </w:r>
          </w:p>
        </w:tc>
        <w:tc>
          <w:tcPr>
            <w:tcW w:w="783" w:type="dxa"/>
            <w:vAlign w:val="center"/>
          </w:tcPr>
          <w:p w14:paraId="3C11F035"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7</w:t>
            </w:r>
          </w:p>
        </w:tc>
        <w:tc>
          <w:tcPr>
            <w:tcW w:w="567" w:type="dxa"/>
            <w:vAlign w:val="center"/>
          </w:tcPr>
          <w:p w14:paraId="1738FE2B"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8</w:t>
            </w:r>
          </w:p>
        </w:tc>
        <w:tc>
          <w:tcPr>
            <w:tcW w:w="519" w:type="dxa"/>
            <w:vAlign w:val="center"/>
          </w:tcPr>
          <w:p w14:paraId="007B7418"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9</w:t>
            </w:r>
          </w:p>
        </w:tc>
        <w:tc>
          <w:tcPr>
            <w:tcW w:w="624" w:type="dxa"/>
            <w:vAlign w:val="center"/>
          </w:tcPr>
          <w:p w14:paraId="1B21603D"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10</w:t>
            </w:r>
          </w:p>
        </w:tc>
        <w:tc>
          <w:tcPr>
            <w:tcW w:w="618" w:type="dxa"/>
            <w:vAlign w:val="center"/>
          </w:tcPr>
          <w:p w14:paraId="6A75BB62"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11</w:t>
            </w:r>
          </w:p>
        </w:tc>
        <w:tc>
          <w:tcPr>
            <w:tcW w:w="481" w:type="dxa"/>
            <w:vAlign w:val="center"/>
          </w:tcPr>
          <w:p w14:paraId="41A27EEC"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12</w:t>
            </w:r>
          </w:p>
        </w:tc>
        <w:tc>
          <w:tcPr>
            <w:tcW w:w="482" w:type="dxa"/>
            <w:vAlign w:val="center"/>
          </w:tcPr>
          <w:p w14:paraId="11EBFD8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13</w:t>
            </w:r>
          </w:p>
        </w:tc>
        <w:tc>
          <w:tcPr>
            <w:tcW w:w="481" w:type="dxa"/>
            <w:vAlign w:val="center"/>
          </w:tcPr>
          <w:p w14:paraId="2568E235"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14</w:t>
            </w:r>
          </w:p>
        </w:tc>
        <w:tc>
          <w:tcPr>
            <w:tcW w:w="482" w:type="dxa"/>
            <w:vAlign w:val="center"/>
          </w:tcPr>
          <w:p w14:paraId="43BAC26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15</w:t>
            </w:r>
          </w:p>
        </w:tc>
        <w:tc>
          <w:tcPr>
            <w:tcW w:w="481" w:type="dxa"/>
            <w:vAlign w:val="center"/>
          </w:tcPr>
          <w:p w14:paraId="6EC0B744"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16</w:t>
            </w:r>
          </w:p>
        </w:tc>
        <w:tc>
          <w:tcPr>
            <w:tcW w:w="482" w:type="dxa"/>
            <w:vAlign w:val="center"/>
          </w:tcPr>
          <w:p w14:paraId="7243A156"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17</w:t>
            </w:r>
          </w:p>
        </w:tc>
        <w:tc>
          <w:tcPr>
            <w:tcW w:w="477" w:type="dxa"/>
            <w:vAlign w:val="center"/>
          </w:tcPr>
          <w:p w14:paraId="2791675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18</w:t>
            </w:r>
          </w:p>
        </w:tc>
        <w:tc>
          <w:tcPr>
            <w:tcW w:w="477" w:type="dxa"/>
            <w:vAlign w:val="center"/>
          </w:tcPr>
          <w:p w14:paraId="10363B44"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19</w:t>
            </w:r>
          </w:p>
        </w:tc>
        <w:tc>
          <w:tcPr>
            <w:tcW w:w="477" w:type="dxa"/>
            <w:vAlign w:val="center"/>
          </w:tcPr>
          <w:p w14:paraId="0B8C5E32"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20</w:t>
            </w:r>
          </w:p>
        </w:tc>
        <w:tc>
          <w:tcPr>
            <w:tcW w:w="477" w:type="dxa"/>
            <w:vAlign w:val="center"/>
          </w:tcPr>
          <w:p w14:paraId="23066A6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21</w:t>
            </w:r>
          </w:p>
        </w:tc>
        <w:tc>
          <w:tcPr>
            <w:tcW w:w="477" w:type="dxa"/>
            <w:vAlign w:val="center"/>
          </w:tcPr>
          <w:p w14:paraId="482B9FEB"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22</w:t>
            </w:r>
          </w:p>
        </w:tc>
        <w:tc>
          <w:tcPr>
            <w:tcW w:w="544" w:type="dxa"/>
            <w:vAlign w:val="center"/>
          </w:tcPr>
          <w:p w14:paraId="4CA2D94E"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23</w:t>
            </w:r>
          </w:p>
        </w:tc>
        <w:tc>
          <w:tcPr>
            <w:tcW w:w="477" w:type="dxa"/>
            <w:vAlign w:val="center"/>
          </w:tcPr>
          <w:p w14:paraId="1E77647F"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24</w:t>
            </w:r>
          </w:p>
        </w:tc>
        <w:tc>
          <w:tcPr>
            <w:tcW w:w="544" w:type="dxa"/>
            <w:vAlign w:val="center"/>
          </w:tcPr>
          <w:p w14:paraId="655729D6"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25</w:t>
            </w:r>
          </w:p>
        </w:tc>
        <w:tc>
          <w:tcPr>
            <w:tcW w:w="544" w:type="dxa"/>
            <w:vAlign w:val="center"/>
          </w:tcPr>
          <w:p w14:paraId="5BECDE71"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26</w:t>
            </w:r>
          </w:p>
        </w:tc>
        <w:tc>
          <w:tcPr>
            <w:tcW w:w="544" w:type="dxa"/>
            <w:vAlign w:val="center"/>
          </w:tcPr>
          <w:p w14:paraId="291E7DE1"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27</w:t>
            </w:r>
          </w:p>
        </w:tc>
        <w:tc>
          <w:tcPr>
            <w:tcW w:w="544" w:type="dxa"/>
            <w:vAlign w:val="center"/>
          </w:tcPr>
          <w:p w14:paraId="11CFD8A3"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28</w:t>
            </w:r>
          </w:p>
        </w:tc>
        <w:tc>
          <w:tcPr>
            <w:tcW w:w="544" w:type="dxa"/>
            <w:vAlign w:val="center"/>
          </w:tcPr>
          <w:p w14:paraId="6DB6AC05"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29</w:t>
            </w:r>
          </w:p>
        </w:tc>
      </w:tr>
      <w:tr w:rsidR="00CD0BFC" w:rsidRPr="00CD0BFC" w14:paraId="2AAD165B" w14:textId="77777777" w:rsidTr="00B547F7">
        <w:trPr>
          <w:jc w:val="center"/>
        </w:trPr>
        <w:tc>
          <w:tcPr>
            <w:tcW w:w="324" w:type="dxa"/>
            <w:vAlign w:val="center"/>
          </w:tcPr>
          <w:p w14:paraId="4CF2D4A3" w14:textId="77777777" w:rsidR="00CD0BFC" w:rsidRPr="00CD0BFC" w:rsidRDefault="00CD0BFC" w:rsidP="00CD0BFC">
            <w:pPr>
              <w:suppressAutoHyphens w:val="0"/>
              <w:spacing w:after="0" w:line="228" w:lineRule="auto"/>
              <w:ind w:left="193" w:right="-150"/>
              <w:jc w:val="center"/>
              <w:outlineLvl w:val="2"/>
              <w:rPr>
                <w:rFonts w:ascii="Times New Roman" w:eastAsia="Times New Roman" w:hAnsi="Times New Roman" w:cs="Times New Roman"/>
                <w:lang w:val="uk-UA" w:eastAsia="ru-RU"/>
              </w:rPr>
            </w:pPr>
          </w:p>
        </w:tc>
        <w:tc>
          <w:tcPr>
            <w:tcW w:w="1437" w:type="dxa"/>
            <w:vAlign w:val="center"/>
          </w:tcPr>
          <w:p w14:paraId="1AD45360" w14:textId="77777777" w:rsidR="00CD0BFC" w:rsidRPr="00CD0BFC" w:rsidRDefault="00CD0BFC" w:rsidP="00CD0BFC">
            <w:pPr>
              <w:suppressAutoHyphens w:val="0"/>
              <w:spacing w:after="0" w:line="228" w:lineRule="auto"/>
              <w:ind w:left="-77" w:right="-38"/>
              <w:jc w:val="center"/>
              <w:outlineLvl w:val="2"/>
              <w:rPr>
                <w:rFonts w:ascii="Times New Roman" w:eastAsia="Times New Roman" w:hAnsi="Times New Roman" w:cs="Times New Roman"/>
                <w:lang w:val="uk-UA" w:eastAsia="ru-RU"/>
              </w:rPr>
            </w:pPr>
          </w:p>
        </w:tc>
        <w:tc>
          <w:tcPr>
            <w:tcW w:w="614" w:type="dxa"/>
            <w:vAlign w:val="center"/>
          </w:tcPr>
          <w:p w14:paraId="5E8F3B6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583" w:type="dxa"/>
            <w:vAlign w:val="center"/>
          </w:tcPr>
          <w:p w14:paraId="37E6BABB"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09" w:type="dxa"/>
            <w:vAlign w:val="center"/>
          </w:tcPr>
          <w:p w14:paraId="29966962"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567" w:type="dxa"/>
            <w:vAlign w:val="center"/>
          </w:tcPr>
          <w:p w14:paraId="0A55991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783" w:type="dxa"/>
            <w:vAlign w:val="center"/>
          </w:tcPr>
          <w:p w14:paraId="10DEBB95"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567" w:type="dxa"/>
            <w:vAlign w:val="center"/>
          </w:tcPr>
          <w:p w14:paraId="4BCF0DC2"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519" w:type="dxa"/>
            <w:vAlign w:val="center"/>
          </w:tcPr>
          <w:p w14:paraId="614FA204"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624" w:type="dxa"/>
            <w:vAlign w:val="center"/>
          </w:tcPr>
          <w:p w14:paraId="47076BCA"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618" w:type="dxa"/>
            <w:vAlign w:val="center"/>
          </w:tcPr>
          <w:p w14:paraId="02BEF349"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81" w:type="dxa"/>
            <w:vAlign w:val="center"/>
          </w:tcPr>
          <w:p w14:paraId="7287F542"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82" w:type="dxa"/>
            <w:vAlign w:val="center"/>
          </w:tcPr>
          <w:p w14:paraId="64D8D89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81" w:type="dxa"/>
            <w:vAlign w:val="center"/>
          </w:tcPr>
          <w:p w14:paraId="6DFA141C"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82" w:type="dxa"/>
            <w:vAlign w:val="center"/>
          </w:tcPr>
          <w:p w14:paraId="2DE26EA8"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81" w:type="dxa"/>
            <w:vAlign w:val="center"/>
          </w:tcPr>
          <w:p w14:paraId="62BBFFDE"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82" w:type="dxa"/>
            <w:vAlign w:val="center"/>
          </w:tcPr>
          <w:p w14:paraId="6153C382"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77" w:type="dxa"/>
            <w:vAlign w:val="center"/>
          </w:tcPr>
          <w:p w14:paraId="6580469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77" w:type="dxa"/>
            <w:vAlign w:val="center"/>
          </w:tcPr>
          <w:p w14:paraId="0520EC12"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77" w:type="dxa"/>
            <w:vAlign w:val="center"/>
          </w:tcPr>
          <w:p w14:paraId="5B0D2084"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77" w:type="dxa"/>
            <w:vAlign w:val="center"/>
          </w:tcPr>
          <w:p w14:paraId="21A547B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77" w:type="dxa"/>
            <w:vAlign w:val="center"/>
          </w:tcPr>
          <w:p w14:paraId="5CBCF033"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544" w:type="dxa"/>
            <w:vAlign w:val="center"/>
          </w:tcPr>
          <w:p w14:paraId="5757C19F"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77" w:type="dxa"/>
            <w:vAlign w:val="center"/>
          </w:tcPr>
          <w:p w14:paraId="5CABDC95"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544" w:type="dxa"/>
            <w:vAlign w:val="center"/>
          </w:tcPr>
          <w:p w14:paraId="483A2894"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544" w:type="dxa"/>
            <w:vAlign w:val="center"/>
          </w:tcPr>
          <w:p w14:paraId="7A33978B"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544" w:type="dxa"/>
            <w:vAlign w:val="center"/>
          </w:tcPr>
          <w:p w14:paraId="2849B146"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544" w:type="dxa"/>
            <w:vAlign w:val="center"/>
          </w:tcPr>
          <w:p w14:paraId="2E2294FC"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544" w:type="dxa"/>
            <w:vAlign w:val="center"/>
          </w:tcPr>
          <w:p w14:paraId="7FBA571E"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r>
    </w:tbl>
    <w:p w14:paraId="4D3F6FA8" w14:textId="77777777" w:rsidR="00CD0BFC" w:rsidRPr="00CD0BFC" w:rsidRDefault="00CD0BFC" w:rsidP="00CD0BFC">
      <w:pPr>
        <w:shd w:val="clear" w:color="auto" w:fill="FFFFFF"/>
        <w:suppressAutoHyphens w:val="0"/>
        <w:spacing w:after="0" w:line="228" w:lineRule="auto"/>
        <w:outlineLvl w:val="2"/>
        <w:rPr>
          <w:rFonts w:ascii="Times New Roman" w:eastAsia="Times New Roman" w:hAnsi="Times New Roman" w:cs="Times New Roman"/>
          <w:sz w:val="28"/>
          <w:szCs w:val="28"/>
          <w:lang w:val="uk-UA" w:eastAsia="ru-RU"/>
        </w:rPr>
      </w:pPr>
    </w:p>
    <w:p w14:paraId="15AB6EA1" w14:textId="77777777" w:rsidR="00CD0BFC" w:rsidRPr="00CD0BFC" w:rsidRDefault="00CD0BFC" w:rsidP="00CD0BFC">
      <w:pPr>
        <w:shd w:val="clear" w:color="auto" w:fill="FFFFFF"/>
        <w:suppressAutoHyphens w:val="0"/>
        <w:spacing w:after="0" w:line="228" w:lineRule="auto"/>
        <w:outlineLvl w:val="2"/>
        <w:rPr>
          <w:rFonts w:ascii="Times New Roman" w:eastAsia="Times New Roman" w:hAnsi="Times New Roman" w:cs="Times New Roman"/>
          <w:sz w:val="28"/>
          <w:szCs w:val="28"/>
          <w:u w:val="single"/>
          <w:lang w:val="uk-UA" w:eastAsia="ru-RU"/>
        </w:rPr>
      </w:pPr>
      <w:r w:rsidRPr="00CD0BFC">
        <w:rPr>
          <w:rFonts w:ascii="Times New Roman" w:eastAsia="Times New Roman" w:hAnsi="Times New Roman" w:cs="Times New Roman"/>
          <w:sz w:val="28"/>
          <w:szCs w:val="28"/>
          <w:lang w:val="uk-UA" w:eastAsia="ru-RU"/>
        </w:rPr>
        <w:t xml:space="preserve">Секретар екзаменаційної комісії </w:t>
      </w:r>
      <w:r w:rsidRPr="00CD0BFC">
        <w:rPr>
          <w:rFonts w:ascii="Times New Roman" w:eastAsia="Times New Roman" w:hAnsi="Times New Roman" w:cs="Times New Roman"/>
          <w:sz w:val="28"/>
          <w:szCs w:val="28"/>
          <w:u w:val="single"/>
          <w:lang w:val="uk-UA" w:eastAsia="ru-RU"/>
        </w:rPr>
        <w:t>_________________________________________________________________</w:t>
      </w:r>
    </w:p>
    <w:p w14:paraId="6CBFCDDC" w14:textId="77777777" w:rsidR="00CD0BFC" w:rsidRPr="00CD0BFC" w:rsidRDefault="00CD0BFC" w:rsidP="00CD0BFC">
      <w:pPr>
        <w:shd w:val="clear" w:color="auto" w:fill="FFFFFF"/>
        <w:suppressAutoHyphens w:val="0"/>
        <w:spacing w:after="0" w:line="228" w:lineRule="auto"/>
        <w:ind w:left="3969"/>
        <w:jc w:val="center"/>
        <w:outlineLvl w:val="2"/>
        <w:rPr>
          <w:rFonts w:ascii="Times New Roman" w:eastAsia="Times New Roman" w:hAnsi="Times New Roman" w:cs="Times New Roman"/>
          <w:sz w:val="20"/>
          <w:szCs w:val="28"/>
          <w:lang w:val="uk-UA" w:eastAsia="ru-RU"/>
        </w:rPr>
      </w:pPr>
      <w:r w:rsidRPr="00CD0BFC">
        <w:rPr>
          <w:rFonts w:ascii="Times New Roman" w:eastAsia="Times New Roman" w:hAnsi="Times New Roman" w:cs="Times New Roman"/>
          <w:sz w:val="20"/>
          <w:szCs w:val="28"/>
          <w:lang w:val="uk-UA" w:eastAsia="ru-RU"/>
        </w:rPr>
        <w:t>(військове звання, підпис, Ім’я ПРІЗВИЩЕ )</w:t>
      </w:r>
    </w:p>
    <w:p w14:paraId="154953AE" w14:textId="77777777" w:rsidR="00CD0BFC" w:rsidRPr="00CD0BFC" w:rsidRDefault="00CD0BFC" w:rsidP="00CD0BFC">
      <w:pPr>
        <w:suppressAutoHyphens w:val="0"/>
        <w:spacing w:after="0" w:line="240" w:lineRule="auto"/>
        <w:rPr>
          <w:rFonts w:ascii="Times New Roman" w:eastAsia="Times New Roman" w:hAnsi="Times New Roman" w:cs="Times New Roman"/>
          <w:sz w:val="24"/>
          <w:szCs w:val="24"/>
          <w:lang w:val="uk-UA" w:eastAsia="ru-RU"/>
        </w:rPr>
      </w:pPr>
      <w:r w:rsidRPr="00CD0BFC">
        <w:rPr>
          <w:rFonts w:ascii="Times New Roman" w:eastAsia="Times New Roman" w:hAnsi="Times New Roman" w:cs="Times New Roman"/>
          <w:sz w:val="24"/>
          <w:szCs w:val="24"/>
          <w:lang w:val="uk-UA" w:eastAsia="ru-RU"/>
        </w:rPr>
        <w:br w:type="page"/>
      </w:r>
    </w:p>
    <w:p w14:paraId="391BFD46" w14:textId="77777777" w:rsidR="00CD0BFC" w:rsidRPr="00CD0BFC" w:rsidRDefault="00CD0BFC" w:rsidP="00CD0BFC">
      <w:pPr>
        <w:shd w:val="clear" w:color="auto" w:fill="FFFFFF"/>
        <w:suppressAutoHyphens w:val="0"/>
        <w:spacing w:after="0" w:line="228" w:lineRule="auto"/>
        <w:ind w:left="-426" w:right="-454"/>
        <w:jc w:val="center"/>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lastRenderedPageBreak/>
        <w:t xml:space="preserve">ВІДОМОСТІ </w:t>
      </w:r>
    </w:p>
    <w:p w14:paraId="01D02FB7" w14:textId="77777777" w:rsidR="00CD0BFC" w:rsidRPr="00CD0BFC" w:rsidRDefault="00CD0BFC" w:rsidP="00CD0BFC">
      <w:pPr>
        <w:shd w:val="clear" w:color="auto" w:fill="FFFFFF"/>
        <w:suppressAutoHyphens w:val="0"/>
        <w:spacing w:after="0" w:line="228" w:lineRule="auto"/>
        <w:ind w:left="-426" w:right="-454"/>
        <w:jc w:val="center"/>
        <w:outlineLvl w:val="2"/>
        <w:rPr>
          <w:rFonts w:ascii="Times New Roman" w:eastAsia="Times New Roman" w:hAnsi="Times New Roman" w:cs="Times New Roman"/>
          <w:sz w:val="24"/>
          <w:szCs w:val="24"/>
          <w:lang w:val="uk-UA" w:eastAsia="ru-RU"/>
        </w:rPr>
      </w:pPr>
      <w:r w:rsidRPr="00CD0BFC">
        <w:rPr>
          <w:rFonts w:ascii="Times New Roman" w:eastAsia="Times New Roman" w:hAnsi="Times New Roman" w:cs="Times New Roman"/>
          <w:sz w:val="28"/>
          <w:szCs w:val="28"/>
          <w:lang w:val="uk-UA" w:eastAsia="ru-RU"/>
        </w:rPr>
        <w:t xml:space="preserve">про здобувачів вищої освіти і результати складання іспитів </w:t>
      </w:r>
    </w:p>
    <w:tbl>
      <w:tblPr>
        <w:tblW w:w="16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
        <w:gridCol w:w="1437"/>
        <w:gridCol w:w="614"/>
        <w:gridCol w:w="583"/>
        <w:gridCol w:w="409"/>
        <w:gridCol w:w="709"/>
        <w:gridCol w:w="641"/>
        <w:gridCol w:w="567"/>
        <w:gridCol w:w="519"/>
        <w:gridCol w:w="624"/>
        <w:gridCol w:w="618"/>
        <w:gridCol w:w="481"/>
        <w:gridCol w:w="482"/>
        <w:gridCol w:w="481"/>
        <w:gridCol w:w="482"/>
        <w:gridCol w:w="481"/>
        <w:gridCol w:w="482"/>
        <w:gridCol w:w="477"/>
        <w:gridCol w:w="477"/>
        <w:gridCol w:w="477"/>
        <w:gridCol w:w="477"/>
        <w:gridCol w:w="477"/>
        <w:gridCol w:w="544"/>
        <w:gridCol w:w="477"/>
        <w:gridCol w:w="544"/>
        <w:gridCol w:w="544"/>
        <w:gridCol w:w="544"/>
        <w:gridCol w:w="544"/>
        <w:gridCol w:w="544"/>
      </w:tblGrid>
      <w:tr w:rsidR="00CD0BFC" w:rsidRPr="00CD0BFC" w14:paraId="49C4A2E4" w14:textId="77777777" w:rsidTr="00B547F7">
        <w:trPr>
          <w:cantSplit/>
          <w:trHeight w:val="1134"/>
          <w:jc w:val="center"/>
        </w:trPr>
        <w:tc>
          <w:tcPr>
            <w:tcW w:w="324" w:type="dxa"/>
            <w:vMerge w:val="restart"/>
            <w:vAlign w:val="center"/>
          </w:tcPr>
          <w:p w14:paraId="2AC32552" w14:textId="77777777" w:rsidR="00CD0BFC" w:rsidRPr="00CD0BFC" w:rsidRDefault="00CD0BFC" w:rsidP="00CD0BFC">
            <w:pPr>
              <w:suppressAutoHyphens w:val="0"/>
              <w:spacing w:after="0" w:line="228" w:lineRule="auto"/>
              <w:ind w:left="-113" w:right="-113"/>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 з/п</w:t>
            </w:r>
          </w:p>
        </w:tc>
        <w:tc>
          <w:tcPr>
            <w:tcW w:w="1437" w:type="dxa"/>
            <w:vMerge w:val="restart"/>
            <w:vAlign w:val="center"/>
          </w:tcPr>
          <w:p w14:paraId="1B7B8A38" w14:textId="77777777" w:rsidR="00CD0BFC" w:rsidRPr="00CD0BFC" w:rsidRDefault="00CD0BFC" w:rsidP="00CD0BFC">
            <w:pPr>
              <w:suppressAutoHyphens w:val="0"/>
              <w:spacing w:after="0" w:line="228" w:lineRule="auto"/>
              <w:ind w:left="-77" w:right="-38"/>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Форма навчання,  ступінь освіти, спеціальність</w:t>
            </w:r>
          </w:p>
        </w:tc>
        <w:tc>
          <w:tcPr>
            <w:tcW w:w="614" w:type="dxa"/>
            <w:vMerge w:val="restart"/>
            <w:textDirection w:val="btLr"/>
            <w:vAlign w:val="center"/>
          </w:tcPr>
          <w:p w14:paraId="6D723F23"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Ліцензійний осяг</w:t>
            </w:r>
          </w:p>
        </w:tc>
        <w:tc>
          <w:tcPr>
            <w:tcW w:w="583" w:type="dxa"/>
            <w:vMerge w:val="restart"/>
            <w:textDirection w:val="btLr"/>
            <w:vAlign w:val="center"/>
          </w:tcPr>
          <w:p w14:paraId="52ED15C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Термін навчання</w:t>
            </w:r>
          </w:p>
        </w:tc>
        <w:tc>
          <w:tcPr>
            <w:tcW w:w="2845" w:type="dxa"/>
            <w:gridSpan w:val="5"/>
            <w:vAlign w:val="center"/>
          </w:tcPr>
          <w:p w14:paraId="6C695B11"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 xml:space="preserve">Чисельність здобувачів </w:t>
            </w:r>
          </w:p>
          <w:p w14:paraId="20D78AF9"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вищої освіти</w:t>
            </w:r>
          </w:p>
        </w:tc>
        <w:tc>
          <w:tcPr>
            <w:tcW w:w="1242" w:type="dxa"/>
            <w:gridSpan w:val="2"/>
            <w:vMerge w:val="restart"/>
            <w:vAlign w:val="center"/>
          </w:tcPr>
          <w:p w14:paraId="07FB263C" w14:textId="77777777" w:rsidR="00CD0BFC" w:rsidRPr="00CD0BFC" w:rsidRDefault="00CD0BFC" w:rsidP="00CD0BFC">
            <w:pPr>
              <w:suppressAutoHyphens w:val="0"/>
              <w:spacing w:after="0" w:line="228" w:lineRule="auto"/>
              <w:ind w:left="-113" w:right="-113"/>
              <w:jc w:val="center"/>
              <w:outlineLvl w:val="2"/>
              <w:rPr>
                <w:rFonts w:ascii="Times New Roman" w:eastAsia="Times New Roman" w:hAnsi="Times New Roman" w:cs="Times New Roman"/>
                <w:sz w:val="20"/>
                <w:lang w:val="uk-UA" w:eastAsia="ru-RU"/>
              </w:rPr>
            </w:pPr>
            <w:r w:rsidRPr="00CD0BFC">
              <w:rPr>
                <w:rFonts w:ascii="Times New Roman" w:eastAsia="Times New Roman" w:hAnsi="Times New Roman" w:cs="Times New Roman"/>
                <w:sz w:val="20"/>
                <w:lang w:val="uk-UA" w:eastAsia="ru-RU"/>
              </w:rPr>
              <w:t>Належність військово-</w:t>
            </w:r>
          </w:p>
          <w:p w14:paraId="48F692FB" w14:textId="77777777" w:rsidR="00CD0BFC" w:rsidRPr="00CD0BFC" w:rsidRDefault="00CD0BFC" w:rsidP="00CD0BFC">
            <w:pPr>
              <w:suppressAutoHyphens w:val="0"/>
              <w:spacing w:after="0" w:line="228" w:lineRule="auto"/>
              <w:ind w:left="-113" w:right="-113"/>
              <w:jc w:val="center"/>
              <w:outlineLvl w:val="2"/>
              <w:rPr>
                <w:rFonts w:ascii="Times New Roman" w:eastAsia="Times New Roman" w:hAnsi="Times New Roman" w:cs="Times New Roman"/>
                <w:sz w:val="20"/>
                <w:lang w:val="uk-UA" w:eastAsia="ru-RU"/>
              </w:rPr>
            </w:pPr>
            <w:r w:rsidRPr="00CD0BFC">
              <w:rPr>
                <w:rFonts w:ascii="Times New Roman" w:eastAsia="Times New Roman" w:hAnsi="Times New Roman" w:cs="Times New Roman"/>
                <w:sz w:val="20"/>
                <w:lang w:val="uk-UA" w:eastAsia="ru-RU"/>
              </w:rPr>
              <w:t>службовців</w:t>
            </w:r>
          </w:p>
          <w:p w14:paraId="36717017" w14:textId="77777777" w:rsidR="00CD0BFC" w:rsidRPr="00CD0BFC" w:rsidRDefault="00CD0BFC" w:rsidP="00CD0BFC">
            <w:pPr>
              <w:suppressAutoHyphens w:val="0"/>
              <w:spacing w:after="0" w:line="228" w:lineRule="auto"/>
              <w:ind w:left="-113" w:right="-113"/>
              <w:jc w:val="center"/>
              <w:outlineLvl w:val="2"/>
              <w:rPr>
                <w:rFonts w:ascii="Times New Roman" w:eastAsia="Times New Roman" w:hAnsi="Times New Roman" w:cs="Times New Roman"/>
                <w:sz w:val="20"/>
                <w:lang w:val="uk-UA" w:eastAsia="ru-RU"/>
              </w:rPr>
            </w:pPr>
            <w:r w:rsidRPr="00CD0BFC">
              <w:rPr>
                <w:rFonts w:ascii="Times New Roman" w:eastAsia="Times New Roman" w:hAnsi="Times New Roman" w:cs="Times New Roman"/>
                <w:sz w:val="20"/>
                <w:lang w:val="uk-UA" w:eastAsia="ru-RU"/>
              </w:rPr>
              <w:t xml:space="preserve">до </w:t>
            </w:r>
          </w:p>
          <w:p w14:paraId="38E5F214" w14:textId="77777777" w:rsidR="00CD0BFC" w:rsidRPr="00CD0BFC" w:rsidRDefault="00CD0BFC" w:rsidP="00CD0BFC">
            <w:pPr>
              <w:suppressAutoHyphens w:val="0"/>
              <w:spacing w:after="0" w:line="228" w:lineRule="auto"/>
              <w:ind w:left="-113" w:right="-113"/>
              <w:jc w:val="center"/>
              <w:outlineLvl w:val="2"/>
              <w:rPr>
                <w:rFonts w:ascii="Times New Roman" w:eastAsia="Times New Roman" w:hAnsi="Times New Roman" w:cs="Times New Roman"/>
                <w:sz w:val="20"/>
                <w:lang w:val="uk-UA" w:eastAsia="ru-RU"/>
              </w:rPr>
            </w:pPr>
            <w:r w:rsidRPr="00CD0BFC">
              <w:rPr>
                <w:rFonts w:ascii="Times New Roman" w:eastAsia="Times New Roman" w:hAnsi="Times New Roman" w:cs="Times New Roman"/>
                <w:sz w:val="20"/>
                <w:lang w:val="uk-UA" w:eastAsia="ru-RU"/>
              </w:rPr>
              <w:t>міністерств (відомств)</w:t>
            </w:r>
          </w:p>
        </w:tc>
        <w:tc>
          <w:tcPr>
            <w:tcW w:w="9015" w:type="dxa"/>
            <w:gridSpan w:val="18"/>
            <w:vMerge w:val="restart"/>
            <w:vAlign w:val="center"/>
          </w:tcPr>
          <w:p w14:paraId="6884CD4B"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 xml:space="preserve">Кількість </w:t>
            </w:r>
            <w:proofErr w:type="spellStart"/>
            <w:r w:rsidRPr="00CD0BFC">
              <w:rPr>
                <w:rFonts w:ascii="Times New Roman" w:eastAsia="Times New Roman" w:hAnsi="Times New Roman" w:cs="Times New Roman"/>
                <w:lang w:val="uk-UA" w:eastAsia="ru-RU"/>
              </w:rPr>
              <w:t>осцінок</w:t>
            </w:r>
            <w:proofErr w:type="spellEnd"/>
            <w:r w:rsidRPr="00CD0BFC">
              <w:rPr>
                <w:rFonts w:ascii="Times New Roman" w:eastAsia="Times New Roman" w:hAnsi="Times New Roman" w:cs="Times New Roman"/>
                <w:lang w:val="uk-UA" w:eastAsia="ru-RU"/>
              </w:rPr>
              <w:t>, отриманих на іспиті</w:t>
            </w:r>
          </w:p>
        </w:tc>
      </w:tr>
      <w:tr w:rsidR="00CD0BFC" w:rsidRPr="00CD0BFC" w14:paraId="00FF7DA8" w14:textId="77777777" w:rsidTr="00B547F7">
        <w:trPr>
          <w:jc w:val="center"/>
        </w:trPr>
        <w:tc>
          <w:tcPr>
            <w:tcW w:w="324" w:type="dxa"/>
            <w:vMerge/>
            <w:vAlign w:val="center"/>
          </w:tcPr>
          <w:p w14:paraId="17A9ED35" w14:textId="77777777" w:rsidR="00CD0BFC" w:rsidRPr="00CD0BFC" w:rsidRDefault="00CD0BFC" w:rsidP="00CD0BFC">
            <w:pPr>
              <w:suppressAutoHyphens w:val="0"/>
              <w:spacing w:after="0" w:line="228" w:lineRule="auto"/>
              <w:ind w:left="193" w:right="-150"/>
              <w:jc w:val="center"/>
              <w:outlineLvl w:val="2"/>
              <w:rPr>
                <w:rFonts w:ascii="Times New Roman" w:eastAsia="Times New Roman" w:hAnsi="Times New Roman" w:cs="Times New Roman"/>
                <w:lang w:val="uk-UA" w:eastAsia="ru-RU"/>
              </w:rPr>
            </w:pPr>
          </w:p>
        </w:tc>
        <w:tc>
          <w:tcPr>
            <w:tcW w:w="1437" w:type="dxa"/>
            <w:vMerge/>
            <w:vAlign w:val="center"/>
          </w:tcPr>
          <w:p w14:paraId="6CFDBEB4" w14:textId="77777777" w:rsidR="00CD0BFC" w:rsidRPr="00CD0BFC" w:rsidRDefault="00CD0BFC" w:rsidP="00CD0BFC">
            <w:pPr>
              <w:suppressAutoHyphens w:val="0"/>
              <w:spacing w:after="0" w:line="228" w:lineRule="auto"/>
              <w:ind w:left="-77" w:right="-38"/>
              <w:jc w:val="center"/>
              <w:outlineLvl w:val="2"/>
              <w:rPr>
                <w:rFonts w:ascii="Times New Roman" w:eastAsia="Times New Roman" w:hAnsi="Times New Roman" w:cs="Times New Roman"/>
                <w:lang w:val="uk-UA" w:eastAsia="ru-RU"/>
              </w:rPr>
            </w:pPr>
          </w:p>
        </w:tc>
        <w:tc>
          <w:tcPr>
            <w:tcW w:w="614" w:type="dxa"/>
            <w:vMerge/>
            <w:vAlign w:val="center"/>
          </w:tcPr>
          <w:p w14:paraId="5D89DEEC"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583" w:type="dxa"/>
            <w:vMerge/>
            <w:vAlign w:val="center"/>
          </w:tcPr>
          <w:p w14:paraId="0D39F45B"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09" w:type="dxa"/>
            <w:vMerge w:val="restart"/>
            <w:textDirection w:val="btLr"/>
            <w:vAlign w:val="center"/>
          </w:tcPr>
          <w:p w14:paraId="035FFAC3"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усього</w:t>
            </w:r>
          </w:p>
        </w:tc>
        <w:tc>
          <w:tcPr>
            <w:tcW w:w="2436" w:type="dxa"/>
            <w:gridSpan w:val="4"/>
            <w:vAlign w:val="center"/>
          </w:tcPr>
          <w:p w14:paraId="1423CB0E"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з них:</w:t>
            </w:r>
          </w:p>
        </w:tc>
        <w:tc>
          <w:tcPr>
            <w:tcW w:w="1242" w:type="dxa"/>
            <w:gridSpan w:val="2"/>
            <w:vMerge/>
            <w:vAlign w:val="center"/>
          </w:tcPr>
          <w:p w14:paraId="3C31A51D"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9015" w:type="dxa"/>
            <w:gridSpan w:val="18"/>
            <w:vMerge/>
            <w:vAlign w:val="center"/>
          </w:tcPr>
          <w:p w14:paraId="579818E2"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r>
      <w:tr w:rsidR="00CD0BFC" w:rsidRPr="00CD0BFC" w14:paraId="656F5DAC" w14:textId="77777777" w:rsidTr="00B547F7">
        <w:trPr>
          <w:jc w:val="center"/>
        </w:trPr>
        <w:tc>
          <w:tcPr>
            <w:tcW w:w="324" w:type="dxa"/>
            <w:vMerge/>
            <w:vAlign w:val="center"/>
          </w:tcPr>
          <w:p w14:paraId="64844A8E" w14:textId="77777777" w:rsidR="00CD0BFC" w:rsidRPr="00CD0BFC" w:rsidRDefault="00CD0BFC" w:rsidP="00CD0BFC">
            <w:pPr>
              <w:suppressAutoHyphens w:val="0"/>
              <w:spacing w:after="0" w:line="228" w:lineRule="auto"/>
              <w:ind w:left="193" w:right="-150"/>
              <w:jc w:val="center"/>
              <w:outlineLvl w:val="2"/>
              <w:rPr>
                <w:rFonts w:ascii="Times New Roman" w:eastAsia="Times New Roman" w:hAnsi="Times New Roman" w:cs="Times New Roman"/>
                <w:lang w:val="uk-UA" w:eastAsia="ru-RU"/>
              </w:rPr>
            </w:pPr>
          </w:p>
        </w:tc>
        <w:tc>
          <w:tcPr>
            <w:tcW w:w="1437" w:type="dxa"/>
            <w:vMerge/>
            <w:vAlign w:val="center"/>
          </w:tcPr>
          <w:p w14:paraId="422D1017" w14:textId="77777777" w:rsidR="00CD0BFC" w:rsidRPr="00CD0BFC" w:rsidRDefault="00CD0BFC" w:rsidP="00CD0BFC">
            <w:pPr>
              <w:suppressAutoHyphens w:val="0"/>
              <w:spacing w:after="0" w:line="228" w:lineRule="auto"/>
              <w:ind w:left="-77" w:right="-38"/>
              <w:jc w:val="center"/>
              <w:outlineLvl w:val="2"/>
              <w:rPr>
                <w:rFonts w:ascii="Times New Roman" w:eastAsia="Times New Roman" w:hAnsi="Times New Roman" w:cs="Times New Roman"/>
                <w:lang w:val="uk-UA" w:eastAsia="ru-RU"/>
              </w:rPr>
            </w:pPr>
          </w:p>
        </w:tc>
        <w:tc>
          <w:tcPr>
            <w:tcW w:w="614" w:type="dxa"/>
            <w:vMerge/>
            <w:vAlign w:val="center"/>
          </w:tcPr>
          <w:p w14:paraId="55CF13E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583" w:type="dxa"/>
            <w:vMerge/>
            <w:vAlign w:val="center"/>
          </w:tcPr>
          <w:p w14:paraId="043A6A32"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09" w:type="dxa"/>
            <w:vMerge/>
            <w:vAlign w:val="center"/>
          </w:tcPr>
          <w:p w14:paraId="5008B044"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1350" w:type="dxa"/>
            <w:gridSpan w:val="2"/>
            <w:vAlign w:val="center"/>
          </w:tcPr>
          <w:p w14:paraId="785F1211"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1"/>
                <w:szCs w:val="21"/>
                <w:lang w:val="uk-UA" w:eastAsia="ru-RU"/>
              </w:rPr>
            </w:pPr>
            <w:r w:rsidRPr="00CD0BFC">
              <w:rPr>
                <w:rFonts w:ascii="Times New Roman" w:eastAsia="Times New Roman" w:hAnsi="Times New Roman" w:cs="Times New Roman"/>
                <w:lang w:val="uk-UA" w:eastAsia="ru-RU"/>
              </w:rPr>
              <w:t xml:space="preserve">з дипломом з відзнакою та </w:t>
            </w:r>
            <w:proofErr w:type="spellStart"/>
            <w:r w:rsidRPr="00CD0BFC">
              <w:rPr>
                <w:rFonts w:ascii="Times New Roman" w:eastAsia="Times New Roman" w:hAnsi="Times New Roman" w:cs="Times New Roman"/>
                <w:lang w:val="uk-UA" w:eastAsia="ru-RU"/>
              </w:rPr>
              <w:t>медалю</w:t>
            </w:r>
            <w:proofErr w:type="spellEnd"/>
            <w:r w:rsidRPr="00CD0BFC">
              <w:rPr>
                <w:rFonts w:ascii="Times New Roman" w:eastAsia="Times New Roman" w:hAnsi="Times New Roman" w:cs="Times New Roman"/>
                <w:lang w:val="uk-UA" w:eastAsia="ru-RU"/>
              </w:rPr>
              <w:t xml:space="preserve"> “За високі досягнення у навчанні”</w:t>
            </w:r>
          </w:p>
        </w:tc>
        <w:tc>
          <w:tcPr>
            <w:tcW w:w="1086" w:type="dxa"/>
            <w:gridSpan w:val="2"/>
            <w:vAlign w:val="center"/>
          </w:tcPr>
          <w:p w14:paraId="72450F8F" w14:textId="77777777" w:rsidR="00CD0BFC" w:rsidRPr="00CD0BFC" w:rsidRDefault="00CD0BFC" w:rsidP="00CD0BFC">
            <w:pPr>
              <w:suppressAutoHyphens w:val="0"/>
              <w:spacing w:after="0" w:line="228" w:lineRule="auto"/>
              <w:ind w:left="-107" w:right="-87"/>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з дипломом з відзнакою</w:t>
            </w:r>
          </w:p>
        </w:tc>
        <w:tc>
          <w:tcPr>
            <w:tcW w:w="624" w:type="dxa"/>
            <w:vMerge w:val="restart"/>
            <w:textDirection w:val="btLr"/>
            <w:vAlign w:val="center"/>
          </w:tcPr>
          <w:p w14:paraId="5E72C4AD"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Збройні Сили України</w:t>
            </w:r>
          </w:p>
        </w:tc>
        <w:tc>
          <w:tcPr>
            <w:tcW w:w="618" w:type="dxa"/>
            <w:vMerge w:val="restart"/>
            <w:textDirection w:val="btLr"/>
            <w:vAlign w:val="center"/>
          </w:tcPr>
          <w:p w14:paraId="73F0180E"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інші військові формування</w:t>
            </w:r>
          </w:p>
        </w:tc>
        <w:tc>
          <w:tcPr>
            <w:tcW w:w="2889" w:type="dxa"/>
            <w:gridSpan w:val="6"/>
            <w:vAlign w:val="center"/>
          </w:tcPr>
          <w:p w14:paraId="5CD7D0EA"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 xml:space="preserve">інтегрований загальновійськовий </w:t>
            </w:r>
          </w:p>
          <w:p w14:paraId="5E767659"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 xml:space="preserve">тестовий компонент </w:t>
            </w:r>
            <w:proofErr w:type="spellStart"/>
            <w:r w:rsidRPr="00CD0BFC">
              <w:rPr>
                <w:rFonts w:ascii="Times New Roman" w:eastAsia="Times New Roman" w:hAnsi="Times New Roman" w:cs="Times New Roman"/>
                <w:lang w:val="uk-UA" w:eastAsia="ru-RU"/>
              </w:rPr>
              <w:t>ЄДКІ</w:t>
            </w:r>
            <w:proofErr w:type="spellEnd"/>
          </w:p>
        </w:tc>
        <w:tc>
          <w:tcPr>
            <w:tcW w:w="2929" w:type="dxa"/>
            <w:gridSpan w:val="6"/>
            <w:vAlign w:val="center"/>
          </w:tcPr>
          <w:p w14:paraId="01A73044"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 xml:space="preserve">структурований військово-професійний та військово-спеціальний практичний компонент </w:t>
            </w:r>
            <w:proofErr w:type="spellStart"/>
            <w:r w:rsidRPr="00CD0BFC">
              <w:rPr>
                <w:rFonts w:ascii="Times New Roman" w:eastAsia="Times New Roman" w:hAnsi="Times New Roman" w:cs="Times New Roman"/>
                <w:lang w:val="uk-UA" w:eastAsia="ru-RU"/>
              </w:rPr>
              <w:t>ЄДКІ</w:t>
            </w:r>
            <w:proofErr w:type="spellEnd"/>
          </w:p>
        </w:tc>
        <w:tc>
          <w:tcPr>
            <w:tcW w:w="3197" w:type="dxa"/>
            <w:gridSpan w:val="6"/>
            <w:vAlign w:val="center"/>
          </w:tcPr>
          <w:p w14:paraId="05F364D1"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roofErr w:type="spellStart"/>
            <w:r w:rsidRPr="00CD0BFC">
              <w:rPr>
                <w:rFonts w:ascii="Times New Roman" w:eastAsia="Times New Roman" w:hAnsi="Times New Roman" w:cs="Times New Roman"/>
                <w:lang w:val="uk-UA" w:eastAsia="ru-RU"/>
              </w:rPr>
              <w:t>комплксний</w:t>
            </w:r>
            <w:proofErr w:type="spellEnd"/>
            <w:r w:rsidRPr="00CD0BFC">
              <w:rPr>
                <w:rFonts w:ascii="Times New Roman" w:eastAsia="Times New Roman" w:hAnsi="Times New Roman" w:cs="Times New Roman"/>
                <w:lang w:val="uk-UA" w:eastAsia="ru-RU"/>
              </w:rPr>
              <w:t xml:space="preserve"> екзамен з фізичного виховання, спеціальної фізичної підготовки</w:t>
            </w:r>
          </w:p>
        </w:tc>
      </w:tr>
      <w:tr w:rsidR="00CD0BFC" w:rsidRPr="00CD0BFC" w14:paraId="5A148554" w14:textId="77777777" w:rsidTr="00B547F7">
        <w:trPr>
          <w:cantSplit/>
          <w:trHeight w:val="1542"/>
          <w:jc w:val="center"/>
        </w:trPr>
        <w:tc>
          <w:tcPr>
            <w:tcW w:w="324" w:type="dxa"/>
            <w:vMerge/>
            <w:vAlign w:val="center"/>
          </w:tcPr>
          <w:p w14:paraId="7C697A36" w14:textId="77777777" w:rsidR="00CD0BFC" w:rsidRPr="00CD0BFC" w:rsidRDefault="00CD0BFC" w:rsidP="00CD0BFC">
            <w:pPr>
              <w:suppressAutoHyphens w:val="0"/>
              <w:spacing w:after="0" w:line="228" w:lineRule="auto"/>
              <w:ind w:left="193" w:right="-150"/>
              <w:jc w:val="center"/>
              <w:outlineLvl w:val="2"/>
              <w:rPr>
                <w:rFonts w:ascii="Times New Roman" w:eastAsia="Times New Roman" w:hAnsi="Times New Roman" w:cs="Times New Roman"/>
                <w:lang w:val="uk-UA" w:eastAsia="ru-RU"/>
              </w:rPr>
            </w:pPr>
          </w:p>
        </w:tc>
        <w:tc>
          <w:tcPr>
            <w:tcW w:w="1437" w:type="dxa"/>
            <w:vMerge/>
            <w:vAlign w:val="center"/>
          </w:tcPr>
          <w:p w14:paraId="75826BB1" w14:textId="77777777" w:rsidR="00CD0BFC" w:rsidRPr="00CD0BFC" w:rsidRDefault="00CD0BFC" w:rsidP="00CD0BFC">
            <w:pPr>
              <w:suppressAutoHyphens w:val="0"/>
              <w:spacing w:after="0" w:line="228" w:lineRule="auto"/>
              <w:ind w:left="-77" w:right="-38"/>
              <w:jc w:val="center"/>
              <w:outlineLvl w:val="2"/>
              <w:rPr>
                <w:rFonts w:ascii="Times New Roman" w:eastAsia="Times New Roman" w:hAnsi="Times New Roman" w:cs="Times New Roman"/>
                <w:lang w:val="uk-UA" w:eastAsia="ru-RU"/>
              </w:rPr>
            </w:pPr>
          </w:p>
        </w:tc>
        <w:tc>
          <w:tcPr>
            <w:tcW w:w="614" w:type="dxa"/>
            <w:vMerge/>
            <w:vAlign w:val="center"/>
          </w:tcPr>
          <w:p w14:paraId="276A4BBB"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583" w:type="dxa"/>
            <w:vMerge/>
            <w:vAlign w:val="center"/>
          </w:tcPr>
          <w:p w14:paraId="33E80419"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09" w:type="dxa"/>
            <w:vMerge/>
            <w:vAlign w:val="center"/>
          </w:tcPr>
          <w:p w14:paraId="66F211A4"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709" w:type="dxa"/>
            <w:textDirection w:val="btLr"/>
            <w:vAlign w:val="center"/>
          </w:tcPr>
          <w:p w14:paraId="6F9BA342"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осіб</w:t>
            </w:r>
          </w:p>
        </w:tc>
        <w:tc>
          <w:tcPr>
            <w:tcW w:w="641" w:type="dxa"/>
            <w:vAlign w:val="center"/>
          </w:tcPr>
          <w:p w14:paraId="40D2FD48"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w:t>
            </w:r>
          </w:p>
        </w:tc>
        <w:tc>
          <w:tcPr>
            <w:tcW w:w="567" w:type="dxa"/>
            <w:textDirection w:val="btLr"/>
            <w:vAlign w:val="center"/>
          </w:tcPr>
          <w:p w14:paraId="794B98FB"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осіб</w:t>
            </w:r>
          </w:p>
        </w:tc>
        <w:tc>
          <w:tcPr>
            <w:tcW w:w="519" w:type="dxa"/>
            <w:vAlign w:val="center"/>
          </w:tcPr>
          <w:p w14:paraId="6438CF9D"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w:t>
            </w:r>
          </w:p>
        </w:tc>
        <w:tc>
          <w:tcPr>
            <w:tcW w:w="624" w:type="dxa"/>
            <w:vMerge/>
            <w:vAlign w:val="center"/>
          </w:tcPr>
          <w:p w14:paraId="7281B2BE"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618" w:type="dxa"/>
            <w:vMerge/>
            <w:vAlign w:val="center"/>
          </w:tcPr>
          <w:p w14:paraId="74B314C3"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81" w:type="dxa"/>
            <w:textDirection w:val="btLr"/>
            <w:vAlign w:val="center"/>
          </w:tcPr>
          <w:p w14:paraId="153072DB"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відмінно</w:t>
            </w:r>
          </w:p>
        </w:tc>
        <w:tc>
          <w:tcPr>
            <w:tcW w:w="482" w:type="dxa"/>
            <w:textDirection w:val="btLr"/>
            <w:vAlign w:val="center"/>
          </w:tcPr>
          <w:p w14:paraId="7EB2F254"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дуже добре</w:t>
            </w:r>
          </w:p>
        </w:tc>
        <w:tc>
          <w:tcPr>
            <w:tcW w:w="481" w:type="dxa"/>
            <w:textDirection w:val="btLr"/>
            <w:vAlign w:val="center"/>
          </w:tcPr>
          <w:p w14:paraId="32077841"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добре</w:t>
            </w:r>
          </w:p>
        </w:tc>
        <w:tc>
          <w:tcPr>
            <w:tcW w:w="482" w:type="dxa"/>
            <w:textDirection w:val="btLr"/>
            <w:vAlign w:val="center"/>
          </w:tcPr>
          <w:p w14:paraId="639D134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задовільно</w:t>
            </w:r>
          </w:p>
        </w:tc>
        <w:tc>
          <w:tcPr>
            <w:tcW w:w="481" w:type="dxa"/>
            <w:textDirection w:val="btLr"/>
            <w:vAlign w:val="center"/>
          </w:tcPr>
          <w:p w14:paraId="1BF97771"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достатньо</w:t>
            </w:r>
          </w:p>
        </w:tc>
        <w:tc>
          <w:tcPr>
            <w:tcW w:w="482" w:type="dxa"/>
            <w:textDirection w:val="btLr"/>
            <w:vAlign w:val="center"/>
          </w:tcPr>
          <w:p w14:paraId="4C67EC1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незадовільно</w:t>
            </w:r>
          </w:p>
        </w:tc>
        <w:tc>
          <w:tcPr>
            <w:tcW w:w="477" w:type="dxa"/>
            <w:textDirection w:val="btLr"/>
            <w:vAlign w:val="center"/>
          </w:tcPr>
          <w:p w14:paraId="49D7FCA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відмінно</w:t>
            </w:r>
          </w:p>
        </w:tc>
        <w:tc>
          <w:tcPr>
            <w:tcW w:w="477" w:type="dxa"/>
            <w:textDirection w:val="btLr"/>
            <w:vAlign w:val="center"/>
          </w:tcPr>
          <w:p w14:paraId="7E0365A8"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дуже добре</w:t>
            </w:r>
          </w:p>
        </w:tc>
        <w:tc>
          <w:tcPr>
            <w:tcW w:w="477" w:type="dxa"/>
            <w:textDirection w:val="btLr"/>
            <w:vAlign w:val="center"/>
          </w:tcPr>
          <w:p w14:paraId="635FCE92"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добре</w:t>
            </w:r>
          </w:p>
        </w:tc>
        <w:tc>
          <w:tcPr>
            <w:tcW w:w="477" w:type="dxa"/>
            <w:textDirection w:val="btLr"/>
            <w:vAlign w:val="center"/>
          </w:tcPr>
          <w:p w14:paraId="6D84B0A5"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задовільно</w:t>
            </w:r>
          </w:p>
        </w:tc>
        <w:tc>
          <w:tcPr>
            <w:tcW w:w="477" w:type="dxa"/>
            <w:textDirection w:val="btLr"/>
            <w:vAlign w:val="center"/>
          </w:tcPr>
          <w:p w14:paraId="1679A294"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достатньо</w:t>
            </w:r>
          </w:p>
        </w:tc>
        <w:tc>
          <w:tcPr>
            <w:tcW w:w="544" w:type="dxa"/>
            <w:textDirection w:val="btLr"/>
            <w:vAlign w:val="center"/>
          </w:tcPr>
          <w:p w14:paraId="535ECC53"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незадовільно</w:t>
            </w:r>
          </w:p>
        </w:tc>
        <w:tc>
          <w:tcPr>
            <w:tcW w:w="477" w:type="dxa"/>
            <w:textDirection w:val="btLr"/>
            <w:vAlign w:val="center"/>
          </w:tcPr>
          <w:p w14:paraId="76D16DB5"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відмінно</w:t>
            </w:r>
          </w:p>
        </w:tc>
        <w:tc>
          <w:tcPr>
            <w:tcW w:w="544" w:type="dxa"/>
            <w:textDirection w:val="btLr"/>
            <w:vAlign w:val="center"/>
          </w:tcPr>
          <w:p w14:paraId="5B6AA5A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дуже добре</w:t>
            </w:r>
          </w:p>
        </w:tc>
        <w:tc>
          <w:tcPr>
            <w:tcW w:w="544" w:type="dxa"/>
            <w:textDirection w:val="btLr"/>
            <w:vAlign w:val="center"/>
          </w:tcPr>
          <w:p w14:paraId="2560C21E"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добре</w:t>
            </w:r>
          </w:p>
        </w:tc>
        <w:tc>
          <w:tcPr>
            <w:tcW w:w="544" w:type="dxa"/>
            <w:textDirection w:val="btLr"/>
            <w:vAlign w:val="center"/>
          </w:tcPr>
          <w:p w14:paraId="0C03CE52"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задовільно</w:t>
            </w:r>
          </w:p>
        </w:tc>
        <w:tc>
          <w:tcPr>
            <w:tcW w:w="544" w:type="dxa"/>
            <w:textDirection w:val="btLr"/>
            <w:vAlign w:val="center"/>
          </w:tcPr>
          <w:p w14:paraId="090ED5F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достатньо</w:t>
            </w:r>
          </w:p>
        </w:tc>
        <w:tc>
          <w:tcPr>
            <w:tcW w:w="544" w:type="dxa"/>
            <w:textDirection w:val="btLr"/>
            <w:vAlign w:val="center"/>
          </w:tcPr>
          <w:p w14:paraId="193324B9"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незадовільно</w:t>
            </w:r>
          </w:p>
        </w:tc>
      </w:tr>
      <w:tr w:rsidR="00CD0BFC" w:rsidRPr="00CD0BFC" w14:paraId="0BDA7719" w14:textId="77777777" w:rsidTr="00B547F7">
        <w:trPr>
          <w:jc w:val="center"/>
        </w:trPr>
        <w:tc>
          <w:tcPr>
            <w:tcW w:w="324" w:type="dxa"/>
            <w:vAlign w:val="center"/>
          </w:tcPr>
          <w:p w14:paraId="604BC33A" w14:textId="77777777" w:rsidR="00CD0BFC" w:rsidRPr="00CD0BFC" w:rsidRDefault="00CD0BFC" w:rsidP="00CD0BFC">
            <w:pPr>
              <w:suppressAutoHyphens w:val="0"/>
              <w:spacing w:after="0" w:line="228" w:lineRule="auto"/>
              <w:ind w:left="-113" w:right="-113"/>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1</w:t>
            </w:r>
          </w:p>
        </w:tc>
        <w:tc>
          <w:tcPr>
            <w:tcW w:w="1437" w:type="dxa"/>
            <w:vAlign w:val="center"/>
          </w:tcPr>
          <w:p w14:paraId="558D6E7F" w14:textId="77777777" w:rsidR="00CD0BFC" w:rsidRPr="00CD0BFC" w:rsidRDefault="00CD0BFC" w:rsidP="00CD0BFC">
            <w:pPr>
              <w:suppressAutoHyphens w:val="0"/>
              <w:spacing w:after="0" w:line="228" w:lineRule="auto"/>
              <w:ind w:left="-77" w:right="-38"/>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2</w:t>
            </w:r>
          </w:p>
        </w:tc>
        <w:tc>
          <w:tcPr>
            <w:tcW w:w="614" w:type="dxa"/>
            <w:vAlign w:val="center"/>
          </w:tcPr>
          <w:p w14:paraId="2DD4E39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3</w:t>
            </w:r>
          </w:p>
        </w:tc>
        <w:tc>
          <w:tcPr>
            <w:tcW w:w="583" w:type="dxa"/>
            <w:vAlign w:val="center"/>
          </w:tcPr>
          <w:p w14:paraId="5B2BEF72"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4</w:t>
            </w:r>
          </w:p>
        </w:tc>
        <w:tc>
          <w:tcPr>
            <w:tcW w:w="409" w:type="dxa"/>
            <w:vAlign w:val="center"/>
          </w:tcPr>
          <w:p w14:paraId="3F8DCF3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5</w:t>
            </w:r>
          </w:p>
        </w:tc>
        <w:tc>
          <w:tcPr>
            <w:tcW w:w="709" w:type="dxa"/>
            <w:vAlign w:val="center"/>
          </w:tcPr>
          <w:p w14:paraId="3E5352EA"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6</w:t>
            </w:r>
          </w:p>
        </w:tc>
        <w:tc>
          <w:tcPr>
            <w:tcW w:w="641" w:type="dxa"/>
            <w:vAlign w:val="center"/>
          </w:tcPr>
          <w:p w14:paraId="1DA09DFF"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7</w:t>
            </w:r>
          </w:p>
        </w:tc>
        <w:tc>
          <w:tcPr>
            <w:tcW w:w="567" w:type="dxa"/>
            <w:vAlign w:val="center"/>
          </w:tcPr>
          <w:p w14:paraId="35DA01F3"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8</w:t>
            </w:r>
          </w:p>
        </w:tc>
        <w:tc>
          <w:tcPr>
            <w:tcW w:w="519" w:type="dxa"/>
            <w:vAlign w:val="center"/>
          </w:tcPr>
          <w:p w14:paraId="0789979B"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9</w:t>
            </w:r>
          </w:p>
        </w:tc>
        <w:tc>
          <w:tcPr>
            <w:tcW w:w="624" w:type="dxa"/>
            <w:vAlign w:val="center"/>
          </w:tcPr>
          <w:p w14:paraId="4489BDFF"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10</w:t>
            </w:r>
          </w:p>
        </w:tc>
        <w:tc>
          <w:tcPr>
            <w:tcW w:w="618" w:type="dxa"/>
            <w:vAlign w:val="center"/>
          </w:tcPr>
          <w:p w14:paraId="734AAB5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11</w:t>
            </w:r>
          </w:p>
        </w:tc>
        <w:tc>
          <w:tcPr>
            <w:tcW w:w="481" w:type="dxa"/>
            <w:vAlign w:val="center"/>
          </w:tcPr>
          <w:p w14:paraId="129B077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12</w:t>
            </w:r>
          </w:p>
        </w:tc>
        <w:tc>
          <w:tcPr>
            <w:tcW w:w="482" w:type="dxa"/>
            <w:vAlign w:val="center"/>
          </w:tcPr>
          <w:p w14:paraId="6079126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13</w:t>
            </w:r>
          </w:p>
        </w:tc>
        <w:tc>
          <w:tcPr>
            <w:tcW w:w="481" w:type="dxa"/>
            <w:vAlign w:val="center"/>
          </w:tcPr>
          <w:p w14:paraId="1FC3D488"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14</w:t>
            </w:r>
          </w:p>
        </w:tc>
        <w:tc>
          <w:tcPr>
            <w:tcW w:w="482" w:type="dxa"/>
            <w:vAlign w:val="center"/>
          </w:tcPr>
          <w:p w14:paraId="36BD3A73"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15</w:t>
            </w:r>
          </w:p>
        </w:tc>
        <w:tc>
          <w:tcPr>
            <w:tcW w:w="481" w:type="dxa"/>
            <w:vAlign w:val="center"/>
          </w:tcPr>
          <w:p w14:paraId="14782DD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16</w:t>
            </w:r>
          </w:p>
        </w:tc>
        <w:tc>
          <w:tcPr>
            <w:tcW w:w="482" w:type="dxa"/>
            <w:vAlign w:val="center"/>
          </w:tcPr>
          <w:p w14:paraId="61833F56"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17</w:t>
            </w:r>
          </w:p>
        </w:tc>
        <w:tc>
          <w:tcPr>
            <w:tcW w:w="477" w:type="dxa"/>
            <w:vAlign w:val="center"/>
          </w:tcPr>
          <w:p w14:paraId="0321A2DC"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18</w:t>
            </w:r>
          </w:p>
        </w:tc>
        <w:tc>
          <w:tcPr>
            <w:tcW w:w="477" w:type="dxa"/>
            <w:vAlign w:val="center"/>
          </w:tcPr>
          <w:p w14:paraId="3C717284"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19</w:t>
            </w:r>
          </w:p>
        </w:tc>
        <w:tc>
          <w:tcPr>
            <w:tcW w:w="477" w:type="dxa"/>
            <w:vAlign w:val="center"/>
          </w:tcPr>
          <w:p w14:paraId="67430C51"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20</w:t>
            </w:r>
          </w:p>
        </w:tc>
        <w:tc>
          <w:tcPr>
            <w:tcW w:w="477" w:type="dxa"/>
            <w:vAlign w:val="center"/>
          </w:tcPr>
          <w:p w14:paraId="123C7285"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21</w:t>
            </w:r>
          </w:p>
        </w:tc>
        <w:tc>
          <w:tcPr>
            <w:tcW w:w="477" w:type="dxa"/>
            <w:vAlign w:val="center"/>
          </w:tcPr>
          <w:p w14:paraId="34020BCB"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22</w:t>
            </w:r>
          </w:p>
        </w:tc>
        <w:tc>
          <w:tcPr>
            <w:tcW w:w="544" w:type="dxa"/>
            <w:vAlign w:val="center"/>
          </w:tcPr>
          <w:p w14:paraId="4D8B3C6B"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23</w:t>
            </w:r>
          </w:p>
        </w:tc>
        <w:tc>
          <w:tcPr>
            <w:tcW w:w="477" w:type="dxa"/>
            <w:vAlign w:val="center"/>
          </w:tcPr>
          <w:p w14:paraId="7199AE42"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24</w:t>
            </w:r>
          </w:p>
        </w:tc>
        <w:tc>
          <w:tcPr>
            <w:tcW w:w="544" w:type="dxa"/>
            <w:vAlign w:val="center"/>
          </w:tcPr>
          <w:p w14:paraId="2FBF0E91"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25</w:t>
            </w:r>
          </w:p>
        </w:tc>
        <w:tc>
          <w:tcPr>
            <w:tcW w:w="544" w:type="dxa"/>
            <w:vAlign w:val="center"/>
          </w:tcPr>
          <w:p w14:paraId="4F9E9C6D"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26</w:t>
            </w:r>
          </w:p>
        </w:tc>
        <w:tc>
          <w:tcPr>
            <w:tcW w:w="544" w:type="dxa"/>
            <w:vAlign w:val="center"/>
          </w:tcPr>
          <w:p w14:paraId="12E3F3F1"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27</w:t>
            </w:r>
          </w:p>
        </w:tc>
        <w:tc>
          <w:tcPr>
            <w:tcW w:w="544" w:type="dxa"/>
            <w:vAlign w:val="center"/>
          </w:tcPr>
          <w:p w14:paraId="4E121F12"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28</w:t>
            </w:r>
          </w:p>
        </w:tc>
        <w:tc>
          <w:tcPr>
            <w:tcW w:w="544" w:type="dxa"/>
            <w:vAlign w:val="center"/>
          </w:tcPr>
          <w:p w14:paraId="283ECA0F"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29</w:t>
            </w:r>
          </w:p>
        </w:tc>
      </w:tr>
      <w:tr w:rsidR="00CD0BFC" w:rsidRPr="00CD0BFC" w14:paraId="02688F39" w14:textId="77777777" w:rsidTr="00B547F7">
        <w:trPr>
          <w:jc w:val="center"/>
        </w:trPr>
        <w:tc>
          <w:tcPr>
            <w:tcW w:w="324" w:type="dxa"/>
            <w:vAlign w:val="center"/>
          </w:tcPr>
          <w:p w14:paraId="57179ECC" w14:textId="77777777" w:rsidR="00CD0BFC" w:rsidRPr="00CD0BFC" w:rsidRDefault="00CD0BFC" w:rsidP="00CD0BFC">
            <w:pPr>
              <w:suppressAutoHyphens w:val="0"/>
              <w:spacing w:after="0" w:line="228" w:lineRule="auto"/>
              <w:ind w:left="193" w:right="-150"/>
              <w:jc w:val="center"/>
              <w:outlineLvl w:val="2"/>
              <w:rPr>
                <w:rFonts w:ascii="Times New Roman" w:eastAsia="Times New Roman" w:hAnsi="Times New Roman" w:cs="Times New Roman"/>
                <w:lang w:val="uk-UA" w:eastAsia="ru-RU"/>
              </w:rPr>
            </w:pPr>
          </w:p>
        </w:tc>
        <w:tc>
          <w:tcPr>
            <w:tcW w:w="1437" w:type="dxa"/>
            <w:vAlign w:val="center"/>
          </w:tcPr>
          <w:p w14:paraId="4033D219" w14:textId="77777777" w:rsidR="00CD0BFC" w:rsidRPr="00CD0BFC" w:rsidRDefault="00CD0BFC" w:rsidP="00CD0BFC">
            <w:pPr>
              <w:suppressAutoHyphens w:val="0"/>
              <w:spacing w:after="0" w:line="228" w:lineRule="auto"/>
              <w:ind w:left="-77" w:right="-38"/>
              <w:jc w:val="center"/>
              <w:outlineLvl w:val="2"/>
              <w:rPr>
                <w:rFonts w:ascii="Times New Roman" w:eastAsia="Times New Roman" w:hAnsi="Times New Roman" w:cs="Times New Roman"/>
                <w:lang w:val="uk-UA" w:eastAsia="ru-RU"/>
              </w:rPr>
            </w:pPr>
          </w:p>
        </w:tc>
        <w:tc>
          <w:tcPr>
            <w:tcW w:w="614" w:type="dxa"/>
            <w:vAlign w:val="center"/>
          </w:tcPr>
          <w:p w14:paraId="1F0FE8B1"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583" w:type="dxa"/>
            <w:vAlign w:val="center"/>
          </w:tcPr>
          <w:p w14:paraId="405E9F73"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09" w:type="dxa"/>
            <w:vAlign w:val="center"/>
          </w:tcPr>
          <w:p w14:paraId="0917CDC1"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709" w:type="dxa"/>
            <w:vAlign w:val="center"/>
          </w:tcPr>
          <w:p w14:paraId="713D29D2"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641" w:type="dxa"/>
            <w:vAlign w:val="center"/>
          </w:tcPr>
          <w:p w14:paraId="527A4CC8"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567" w:type="dxa"/>
            <w:vAlign w:val="center"/>
          </w:tcPr>
          <w:p w14:paraId="38E07949"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519" w:type="dxa"/>
            <w:vAlign w:val="center"/>
          </w:tcPr>
          <w:p w14:paraId="1699BD3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624" w:type="dxa"/>
            <w:vAlign w:val="center"/>
          </w:tcPr>
          <w:p w14:paraId="22FBA1D9"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618" w:type="dxa"/>
            <w:vAlign w:val="center"/>
          </w:tcPr>
          <w:p w14:paraId="2A7CB948"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81" w:type="dxa"/>
            <w:vAlign w:val="center"/>
          </w:tcPr>
          <w:p w14:paraId="0DDCC285"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82" w:type="dxa"/>
            <w:vAlign w:val="center"/>
          </w:tcPr>
          <w:p w14:paraId="691F271B"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81" w:type="dxa"/>
            <w:vAlign w:val="center"/>
          </w:tcPr>
          <w:p w14:paraId="6B2C18E3"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82" w:type="dxa"/>
            <w:vAlign w:val="center"/>
          </w:tcPr>
          <w:p w14:paraId="15C3B3C1"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81" w:type="dxa"/>
            <w:vAlign w:val="center"/>
          </w:tcPr>
          <w:p w14:paraId="0FD3AD3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82" w:type="dxa"/>
            <w:vAlign w:val="center"/>
          </w:tcPr>
          <w:p w14:paraId="46A7B526"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77" w:type="dxa"/>
            <w:vAlign w:val="center"/>
          </w:tcPr>
          <w:p w14:paraId="2ADD3AD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77" w:type="dxa"/>
            <w:vAlign w:val="center"/>
          </w:tcPr>
          <w:p w14:paraId="04260666"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77" w:type="dxa"/>
            <w:vAlign w:val="center"/>
          </w:tcPr>
          <w:p w14:paraId="41D01972"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77" w:type="dxa"/>
            <w:vAlign w:val="center"/>
          </w:tcPr>
          <w:p w14:paraId="676D129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77" w:type="dxa"/>
            <w:vAlign w:val="center"/>
          </w:tcPr>
          <w:p w14:paraId="5E6E0A95"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544" w:type="dxa"/>
            <w:vAlign w:val="center"/>
          </w:tcPr>
          <w:p w14:paraId="3E98E20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477" w:type="dxa"/>
            <w:vAlign w:val="center"/>
          </w:tcPr>
          <w:p w14:paraId="0A23EF9A"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544" w:type="dxa"/>
            <w:vAlign w:val="center"/>
          </w:tcPr>
          <w:p w14:paraId="1FAB9E3F"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544" w:type="dxa"/>
            <w:vAlign w:val="center"/>
          </w:tcPr>
          <w:p w14:paraId="15E28C5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544" w:type="dxa"/>
            <w:vAlign w:val="center"/>
          </w:tcPr>
          <w:p w14:paraId="2F2DA019"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544" w:type="dxa"/>
            <w:vAlign w:val="center"/>
          </w:tcPr>
          <w:p w14:paraId="04639A0E"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c>
          <w:tcPr>
            <w:tcW w:w="544" w:type="dxa"/>
            <w:vAlign w:val="center"/>
          </w:tcPr>
          <w:p w14:paraId="7C19BCAF"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p>
        </w:tc>
      </w:tr>
    </w:tbl>
    <w:p w14:paraId="004B24C0" w14:textId="77777777" w:rsidR="00CD0BFC" w:rsidRPr="00CD0BFC" w:rsidRDefault="00CD0BFC" w:rsidP="00CD0BFC">
      <w:pPr>
        <w:shd w:val="clear" w:color="auto" w:fill="FFFFFF"/>
        <w:suppressAutoHyphens w:val="0"/>
        <w:spacing w:after="0" w:line="228" w:lineRule="auto"/>
        <w:outlineLvl w:val="2"/>
        <w:rPr>
          <w:rFonts w:ascii="Times New Roman" w:eastAsia="Times New Roman" w:hAnsi="Times New Roman" w:cs="Times New Roman"/>
          <w:sz w:val="28"/>
          <w:szCs w:val="28"/>
          <w:lang w:val="uk-UA" w:eastAsia="ru-RU"/>
        </w:rPr>
      </w:pPr>
    </w:p>
    <w:p w14:paraId="5DCD7F37" w14:textId="77777777" w:rsidR="00CD0BFC" w:rsidRPr="00CD0BFC" w:rsidRDefault="00CD0BFC" w:rsidP="00CD0BFC">
      <w:pPr>
        <w:shd w:val="clear" w:color="auto" w:fill="FFFFFF"/>
        <w:suppressAutoHyphens w:val="0"/>
        <w:spacing w:after="0" w:line="228" w:lineRule="auto"/>
        <w:outlineLvl w:val="2"/>
        <w:rPr>
          <w:rFonts w:ascii="Times New Roman" w:eastAsia="Times New Roman" w:hAnsi="Times New Roman" w:cs="Times New Roman"/>
          <w:sz w:val="28"/>
          <w:szCs w:val="28"/>
          <w:u w:val="single"/>
          <w:lang w:val="uk-UA" w:eastAsia="ru-RU"/>
        </w:rPr>
      </w:pPr>
      <w:r w:rsidRPr="00CD0BFC">
        <w:rPr>
          <w:rFonts w:ascii="Times New Roman" w:eastAsia="Times New Roman" w:hAnsi="Times New Roman" w:cs="Times New Roman"/>
          <w:sz w:val="28"/>
          <w:szCs w:val="28"/>
          <w:lang w:val="uk-UA" w:eastAsia="ru-RU"/>
        </w:rPr>
        <w:t xml:space="preserve">Секретар екзаменаційної комісії </w:t>
      </w:r>
      <w:r w:rsidRPr="00CD0BFC">
        <w:rPr>
          <w:rFonts w:ascii="Times New Roman" w:eastAsia="Times New Roman" w:hAnsi="Times New Roman" w:cs="Times New Roman"/>
          <w:sz w:val="28"/>
          <w:szCs w:val="28"/>
          <w:u w:val="single"/>
          <w:lang w:val="uk-UA" w:eastAsia="ru-RU"/>
        </w:rPr>
        <w:t>_________________________________________________________________</w:t>
      </w:r>
    </w:p>
    <w:p w14:paraId="2F964AED" w14:textId="77777777" w:rsidR="00CD0BFC" w:rsidRPr="00CD0BFC" w:rsidRDefault="00CD0BFC" w:rsidP="00CD0BFC">
      <w:pPr>
        <w:shd w:val="clear" w:color="auto" w:fill="FFFFFF"/>
        <w:suppressAutoHyphens w:val="0"/>
        <w:spacing w:after="0" w:line="228" w:lineRule="auto"/>
        <w:ind w:left="3969"/>
        <w:jc w:val="center"/>
        <w:outlineLvl w:val="2"/>
        <w:rPr>
          <w:rFonts w:ascii="Times New Roman" w:eastAsia="Times New Roman" w:hAnsi="Times New Roman" w:cs="Times New Roman"/>
          <w:sz w:val="20"/>
          <w:szCs w:val="28"/>
          <w:lang w:val="uk-UA" w:eastAsia="ru-RU"/>
        </w:rPr>
      </w:pPr>
      <w:r w:rsidRPr="00CD0BFC">
        <w:rPr>
          <w:rFonts w:ascii="Times New Roman" w:eastAsia="Times New Roman" w:hAnsi="Times New Roman" w:cs="Times New Roman"/>
          <w:sz w:val="20"/>
          <w:szCs w:val="28"/>
          <w:lang w:val="uk-UA" w:eastAsia="ru-RU"/>
        </w:rPr>
        <w:t>(військове звання, підпис, Ім’я ПРІЗВИЩЕ )</w:t>
      </w:r>
    </w:p>
    <w:p w14:paraId="33C52989" w14:textId="77777777" w:rsidR="00CD0BFC" w:rsidRPr="00CD0BFC" w:rsidRDefault="00CD0BFC" w:rsidP="00CD0BFC">
      <w:pPr>
        <w:suppressAutoHyphens w:val="0"/>
        <w:spacing w:after="0" w:line="240" w:lineRule="auto"/>
        <w:rPr>
          <w:rFonts w:ascii="Times New Roman" w:eastAsia="Times New Roman" w:hAnsi="Times New Roman" w:cs="Times New Roman"/>
          <w:sz w:val="24"/>
          <w:szCs w:val="24"/>
          <w:lang w:val="uk-UA" w:eastAsia="ru-RU"/>
        </w:rPr>
      </w:pPr>
      <w:r w:rsidRPr="00CD0BFC">
        <w:rPr>
          <w:rFonts w:ascii="Times New Roman" w:eastAsia="Times New Roman" w:hAnsi="Times New Roman" w:cs="Times New Roman"/>
          <w:sz w:val="20"/>
          <w:szCs w:val="28"/>
          <w:lang w:val="uk-UA" w:eastAsia="ru-RU"/>
        </w:rPr>
        <w:br w:type="page"/>
      </w:r>
    </w:p>
    <w:p w14:paraId="2DD73287" w14:textId="2B29ABE3" w:rsidR="00CD0BFC" w:rsidRPr="00CD0BFC" w:rsidRDefault="00CD0BFC" w:rsidP="00CD0BFC">
      <w:pPr>
        <w:shd w:val="clear" w:color="auto" w:fill="FFFFFF"/>
        <w:suppressAutoHyphens w:val="0"/>
        <w:spacing w:after="0" w:line="228" w:lineRule="auto"/>
        <w:ind w:left="3969" w:right="1814"/>
        <w:jc w:val="center"/>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lastRenderedPageBreak/>
        <w:t xml:space="preserve">ВІДОМОСТІ </w:t>
      </w:r>
    </w:p>
    <w:p w14:paraId="33BA4301" w14:textId="77777777" w:rsidR="00CD0BFC" w:rsidRPr="00CD0BFC" w:rsidRDefault="00CD0BFC" w:rsidP="00CD0BFC">
      <w:pPr>
        <w:shd w:val="clear" w:color="auto" w:fill="FFFFFF"/>
        <w:suppressAutoHyphens w:val="0"/>
        <w:spacing w:after="0" w:line="228" w:lineRule="auto"/>
        <w:ind w:left="3969" w:right="1814"/>
        <w:jc w:val="center"/>
        <w:outlineLvl w:val="2"/>
        <w:rPr>
          <w:rFonts w:ascii="Times New Roman" w:eastAsia="Times New Roman" w:hAnsi="Times New Roman" w:cs="Times New Roman"/>
          <w:sz w:val="24"/>
          <w:szCs w:val="24"/>
          <w:lang w:val="uk-UA" w:eastAsia="ru-RU"/>
        </w:rPr>
      </w:pPr>
      <w:r w:rsidRPr="00CD0BFC">
        <w:rPr>
          <w:rFonts w:ascii="Times New Roman" w:eastAsia="Times New Roman" w:hAnsi="Times New Roman" w:cs="Times New Roman"/>
          <w:sz w:val="28"/>
          <w:szCs w:val="28"/>
          <w:lang w:val="uk-UA" w:eastAsia="ru-RU"/>
        </w:rPr>
        <w:t xml:space="preserve">про здобувачів вищої освіти і результати складання іспитів </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
        <w:gridCol w:w="1342"/>
        <w:gridCol w:w="426"/>
        <w:gridCol w:w="425"/>
        <w:gridCol w:w="425"/>
        <w:gridCol w:w="496"/>
        <w:gridCol w:w="496"/>
        <w:gridCol w:w="354"/>
        <w:gridCol w:w="355"/>
        <w:gridCol w:w="638"/>
        <w:gridCol w:w="638"/>
        <w:gridCol w:w="401"/>
        <w:gridCol w:w="402"/>
        <w:gridCol w:w="402"/>
        <w:gridCol w:w="402"/>
        <w:gridCol w:w="402"/>
        <w:gridCol w:w="402"/>
        <w:gridCol w:w="425"/>
        <w:gridCol w:w="425"/>
        <w:gridCol w:w="425"/>
        <w:gridCol w:w="425"/>
        <w:gridCol w:w="425"/>
        <w:gridCol w:w="426"/>
        <w:gridCol w:w="401"/>
        <w:gridCol w:w="402"/>
        <w:gridCol w:w="402"/>
        <w:gridCol w:w="401"/>
        <w:gridCol w:w="402"/>
        <w:gridCol w:w="402"/>
        <w:gridCol w:w="401"/>
        <w:gridCol w:w="402"/>
        <w:gridCol w:w="402"/>
        <w:gridCol w:w="401"/>
        <w:gridCol w:w="402"/>
        <w:gridCol w:w="402"/>
      </w:tblGrid>
      <w:tr w:rsidR="00CD0BFC" w:rsidRPr="00CD0BFC" w14:paraId="0DE3E67F" w14:textId="77777777" w:rsidTr="00B547F7">
        <w:trPr>
          <w:cantSplit/>
          <w:trHeight w:val="1134"/>
        </w:trPr>
        <w:tc>
          <w:tcPr>
            <w:tcW w:w="324" w:type="dxa"/>
            <w:vMerge w:val="restart"/>
            <w:vAlign w:val="center"/>
          </w:tcPr>
          <w:p w14:paraId="0BA94EAA" w14:textId="77777777" w:rsidR="00CD0BFC" w:rsidRPr="00CD0BFC" w:rsidRDefault="00CD0BFC" w:rsidP="00CD0BFC">
            <w:pPr>
              <w:suppressAutoHyphens w:val="0"/>
              <w:spacing w:after="0" w:line="228" w:lineRule="auto"/>
              <w:ind w:left="-113" w:right="-113"/>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 з/п</w:t>
            </w:r>
          </w:p>
        </w:tc>
        <w:tc>
          <w:tcPr>
            <w:tcW w:w="1342" w:type="dxa"/>
            <w:vMerge w:val="restart"/>
            <w:vAlign w:val="center"/>
          </w:tcPr>
          <w:p w14:paraId="793B864D" w14:textId="77777777" w:rsidR="00CD0BFC" w:rsidRPr="00CD0BFC" w:rsidRDefault="00CD0BFC" w:rsidP="00CD0BFC">
            <w:pPr>
              <w:suppressAutoHyphens w:val="0"/>
              <w:spacing w:after="0" w:line="228" w:lineRule="auto"/>
              <w:ind w:left="-77" w:right="-38"/>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Форма навчання,  ступінь освіти, спеціальність</w:t>
            </w:r>
          </w:p>
        </w:tc>
        <w:tc>
          <w:tcPr>
            <w:tcW w:w="426" w:type="dxa"/>
            <w:vMerge w:val="restart"/>
            <w:textDirection w:val="btLr"/>
            <w:vAlign w:val="center"/>
          </w:tcPr>
          <w:p w14:paraId="7B9C412A"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Ліцензійний осяг</w:t>
            </w:r>
          </w:p>
        </w:tc>
        <w:tc>
          <w:tcPr>
            <w:tcW w:w="425" w:type="dxa"/>
            <w:vMerge w:val="restart"/>
            <w:textDirection w:val="btLr"/>
            <w:vAlign w:val="center"/>
          </w:tcPr>
          <w:p w14:paraId="347CD894"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Термін навчання</w:t>
            </w:r>
          </w:p>
        </w:tc>
        <w:tc>
          <w:tcPr>
            <w:tcW w:w="2126" w:type="dxa"/>
            <w:gridSpan w:val="5"/>
            <w:vAlign w:val="center"/>
          </w:tcPr>
          <w:p w14:paraId="348D6408"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 xml:space="preserve">Чисельність здобувачів </w:t>
            </w:r>
          </w:p>
          <w:p w14:paraId="2F435E93"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вищої освіти</w:t>
            </w:r>
          </w:p>
        </w:tc>
        <w:tc>
          <w:tcPr>
            <w:tcW w:w="1276" w:type="dxa"/>
            <w:gridSpan w:val="2"/>
            <w:vMerge w:val="restart"/>
            <w:vAlign w:val="center"/>
          </w:tcPr>
          <w:p w14:paraId="468FF4CF" w14:textId="77777777" w:rsidR="00CD0BFC" w:rsidRPr="00CD0BFC" w:rsidRDefault="00CD0BFC" w:rsidP="00CD0BFC">
            <w:pPr>
              <w:suppressAutoHyphens w:val="0"/>
              <w:spacing w:after="0" w:line="228" w:lineRule="auto"/>
              <w:ind w:left="-113" w:right="-113"/>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Належність військово-</w:t>
            </w:r>
          </w:p>
          <w:p w14:paraId="1BAF8703" w14:textId="77777777" w:rsidR="00CD0BFC" w:rsidRPr="00CD0BFC" w:rsidRDefault="00CD0BFC" w:rsidP="00CD0BFC">
            <w:pPr>
              <w:suppressAutoHyphens w:val="0"/>
              <w:spacing w:after="0" w:line="228" w:lineRule="auto"/>
              <w:ind w:left="-113" w:right="-113"/>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службовців</w:t>
            </w:r>
          </w:p>
          <w:p w14:paraId="37DB4174" w14:textId="77777777" w:rsidR="00CD0BFC" w:rsidRPr="00CD0BFC" w:rsidRDefault="00CD0BFC" w:rsidP="00CD0BFC">
            <w:pPr>
              <w:suppressAutoHyphens w:val="0"/>
              <w:spacing w:after="0" w:line="228" w:lineRule="auto"/>
              <w:ind w:left="-113" w:right="-113"/>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до міністерств (відомств)</w:t>
            </w:r>
          </w:p>
        </w:tc>
        <w:tc>
          <w:tcPr>
            <w:tcW w:w="7372" w:type="dxa"/>
            <w:gridSpan w:val="18"/>
            <w:vMerge w:val="restart"/>
            <w:vAlign w:val="center"/>
          </w:tcPr>
          <w:p w14:paraId="716ABDEE"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 xml:space="preserve">Кількість </w:t>
            </w:r>
            <w:proofErr w:type="spellStart"/>
            <w:r w:rsidRPr="00CD0BFC">
              <w:rPr>
                <w:rFonts w:ascii="Times New Roman" w:eastAsia="Times New Roman" w:hAnsi="Times New Roman" w:cs="Times New Roman"/>
                <w:sz w:val="20"/>
                <w:szCs w:val="20"/>
                <w:lang w:val="uk-UA" w:eastAsia="ru-RU"/>
              </w:rPr>
              <w:t>осцінок</w:t>
            </w:r>
            <w:proofErr w:type="spellEnd"/>
            <w:r w:rsidRPr="00CD0BFC">
              <w:rPr>
                <w:rFonts w:ascii="Times New Roman" w:eastAsia="Times New Roman" w:hAnsi="Times New Roman" w:cs="Times New Roman"/>
                <w:sz w:val="20"/>
                <w:szCs w:val="20"/>
                <w:lang w:val="uk-UA" w:eastAsia="ru-RU"/>
              </w:rPr>
              <w:t>, отриманих на іспиті</w:t>
            </w:r>
          </w:p>
        </w:tc>
        <w:tc>
          <w:tcPr>
            <w:tcW w:w="2410" w:type="dxa"/>
            <w:gridSpan w:val="6"/>
            <w:vMerge w:val="restart"/>
            <w:vAlign w:val="center"/>
          </w:tcPr>
          <w:p w14:paraId="2705358B"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lang w:val="uk-UA" w:eastAsia="ru-RU"/>
              </w:rPr>
            </w:pPr>
            <w:r w:rsidRPr="00CD0BFC">
              <w:rPr>
                <w:rFonts w:ascii="Times New Roman" w:eastAsia="Times New Roman" w:hAnsi="Times New Roman" w:cs="Times New Roman"/>
                <w:lang w:val="uk-UA" w:eastAsia="ru-RU"/>
              </w:rPr>
              <w:t>Кількість оцінок, отриманих за захист кваліфікаційних робіт</w:t>
            </w:r>
          </w:p>
        </w:tc>
      </w:tr>
      <w:tr w:rsidR="00CD0BFC" w:rsidRPr="00CD0BFC" w14:paraId="7D3EC05E" w14:textId="77777777" w:rsidTr="00B547F7">
        <w:tc>
          <w:tcPr>
            <w:tcW w:w="324" w:type="dxa"/>
            <w:vMerge/>
            <w:vAlign w:val="center"/>
          </w:tcPr>
          <w:p w14:paraId="7B0E572C" w14:textId="77777777" w:rsidR="00CD0BFC" w:rsidRPr="00CD0BFC" w:rsidRDefault="00CD0BFC" w:rsidP="00CD0BFC">
            <w:pPr>
              <w:suppressAutoHyphens w:val="0"/>
              <w:spacing w:after="0" w:line="228" w:lineRule="auto"/>
              <w:ind w:left="193" w:right="-150"/>
              <w:jc w:val="center"/>
              <w:outlineLvl w:val="2"/>
              <w:rPr>
                <w:rFonts w:ascii="Times New Roman" w:eastAsia="Times New Roman" w:hAnsi="Times New Roman" w:cs="Times New Roman"/>
                <w:sz w:val="20"/>
                <w:szCs w:val="20"/>
                <w:lang w:val="uk-UA" w:eastAsia="ru-RU"/>
              </w:rPr>
            </w:pPr>
          </w:p>
        </w:tc>
        <w:tc>
          <w:tcPr>
            <w:tcW w:w="1342" w:type="dxa"/>
            <w:vMerge/>
            <w:vAlign w:val="center"/>
          </w:tcPr>
          <w:p w14:paraId="7033264C" w14:textId="77777777" w:rsidR="00CD0BFC" w:rsidRPr="00CD0BFC" w:rsidRDefault="00CD0BFC" w:rsidP="00CD0BFC">
            <w:pPr>
              <w:suppressAutoHyphens w:val="0"/>
              <w:spacing w:after="0" w:line="228" w:lineRule="auto"/>
              <w:ind w:left="-77" w:right="-38"/>
              <w:jc w:val="center"/>
              <w:outlineLvl w:val="2"/>
              <w:rPr>
                <w:rFonts w:ascii="Times New Roman" w:eastAsia="Times New Roman" w:hAnsi="Times New Roman" w:cs="Times New Roman"/>
                <w:sz w:val="20"/>
                <w:szCs w:val="20"/>
                <w:lang w:val="uk-UA" w:eastAsia="ru-RU"/>
              </w:rPr>
            </w:pPr>
          </w:p>
        </w:tc>
        <w:tc>
          <w:tcPr>
            <w:tcW w:w="426" w:type="dxa"/>
            <w:vMerge/>
            <w:vAlign w:val="center"/>
          </w:tcPr>
          <w:p w14:paraId="7551206D"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25" w:type="dxa"/>
            <w:vMerge/>
            <w:vAlign w:val="center"/>
          </w:tcPr>
          <w:p w14:paraId="4455E85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25" w:type="dxa"/>
            <w:vMerge w:val="restart"/>
            <w:textDirection w:val="btLr"/>
            <w:vAlign w:val="center"/>
          </w:tcPr>
          <w:p w14:paraId="2EBE228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усього</w:t>
            </w:r>
          </w:p>
        </w:tc>
        <w:tc>
          <w:tcPr>
            <w:tcW w:w="1701" w:type="dxa"/>
            <w:gridSpan w:val="4"/>
            <w:vAlign w:val="center"/>
          </w:tcPr>
          <w:p w14:paraId="4F3E4F62"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з них:</w:t>
            </w:r>
          </w:p>
        </w:tc>
        <w:tc>
          <w:tcPr>
            <w:tcW w:w="1276" w:type="dxa"/>
            <w:gridSpan w:val="2"/>
            <w:vMerge/>
            <w:vAlign w:val="center"/>
          </w:tcPr>
          <w:p w14:paraId="2478360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7372" w:type="dxa"/>
            <w:gridSpan w:val="18"/>
            <w:vMerge/>
            <w:vAlign w:val="center"/>
          </w:tcPr>
          <w:p w14:paraId="32BC57D9"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2410" w:type="dxa"/>
            <w:gridSpan w:val="6"/>
            <w:vMerge/>
          </w:tcPr>
          <w:p w14:paraId="7E82DBFF"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r>
      <w:tr w:rsidR="00CD0BFC" w:rsidRPr="00CD0BFC" w14:paraId="042933DD" w14:textId="77777777" w:rsidTr="00B547F7">
        <w:trPr>
          <w:cantSplit/>
          <w:trHeight w:val="1134"/>
        </w:trPr>
        <w:tc>
          <w:tcPr>
            <w:tcW w:w="324" w:type="dxa"/>
            <w:vMerge/>
            <w:vAlign w:val="center"/>
          </w:tcPr>
          <w:p w14:paraId="6B66C45E" w14:textId="77777777" w:rsidR="00CD0BFC" w:rsidRPr="00CD0BFC" w:rsidRDefault="00CD0BFC" w:rsidP="00CD0BFC">
            <w:pPr>
              <w:suppressAutoHyphens w:val="0"/>
              <w:spacing w:after="0" w:line="228" w:lineRule="auto"/>
              <w:ind w:left="193" w:right="-150"/>
              <w:jc w:val="center"/>
              <w:outlineLvl w:val="2"/>
              <w:rPr>
                <w:rFonts w:ascii="Times New Roman" w:eastAsia="Times New Roman" w:hAnsi="Times New Roman" w:cs="Times New Roman"/>
                <w:sz w:val="20"/>
                <w:szCs w:val="20"/>
                <w:lang w:val="uk-UA" w:eastAsia="ru-RU"/>
              </w:rPr>
            </w:pPr>
          </w:p>
        </w:tc>
        <w:tc>
          <w:tcPr>
            <w:tcW w:w="1342" w:type="dxa"/>
            <w:vMerge/>
            <w:vAlign w:val="center"/>
          </w:tcPr>
          <w:p w14:paraId="60882B7B" w14:textId="77777777" w:rsidR="00CD0BFC" w:rsidRPr="00CD0BFC" w:rsidRDefault="00CD0BFC" w:rsidP="00CD0BFC">
            <w:pPr>
              <w:suppressAutoHyphens w:val="0"/>
              <w:spacing w:after="0" w:line="228" w:lineRule="auto"/>
              <w:ind w:left="-77" w:right="-38"/>
              <w:jc w:val="center"/>
              <w:outlineLvl w:val="2"/>
              <w:rPr>
                <w:rFonts w:ascii="Times New Roman" w:eastAsia="Times New Roman" w:hAnsi="Times New Roman" w:cs="Times New Roman"/>
                <w:sz w:val="20"/>
                <w:szCs w:val="20"/>
                <w:lang w:val="uk-UA" w:eastAsia="ru-RU"/>
              </w:rPr>
            </w:pPr>
          </w:p>
        </w:tc>
        <w:tc>
          <w:tcPr>
            <w:tcW w:w="426" w:type="dxa"/>
            <w:vMerge/>
            <w:vAlign w:val="center"/>
          </w:tcPr>
          <w:p w14:paraId="62F8E5B9"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25" w:type="dxa"/>
            <w:vMerge/>
            <w:vAlign w:val="center"/>
          </w:tcPr>
          <w:p w14:paraId="0191D476"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25" w:type="dxa"/>
            <w:vMerge/>
            <w:vAlign w:val="center"/>
          </w:tcPr>
          <w:p w14:paraId="529055B5"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992" w:type="dxa"/>
            <w:gridSpan w:val="2"/>
            <w:vAlign w:val="center"/>
          </w:tcPr>
          <w:p w14:paraId="0634EC5B" w14:textId="77777777" w:rsidR="00CD0BFC" w:rsidRPr="00CD0BFC" w:rsidRDefault="00CD0BFC" w:rsidP="00CD0BFC">
            <w:pPr>
              <w:suppressAutoHyphens w:val="0"/>
              <w:spacing w:after="0" w:line="228" w:lineRule="auto"/>
              <w:ind w:left="-135" w:right="-100"/>
              <w:jc w:val="center"/>
              <w:outlineLvl w:val="2"/>
              <w:rPr>
                <w:rFonts w:ascii="Times New Roman" w:eastAsia="Times New Roman" w:hAnsi="Times New Roman" w:cs="Times New Roman"/>
                <w:sz w:val="18"/>
                <w:szCs w:val="18"/>
                <w:lang w:val="uk-UA" w:eastAsia="ru-RU"/>
              </w:rPr>
            </w:pPr>
            <w:r w:rsidRPr="00CD0BFC">
              <w:rPr>
                <w:rFonts w:ascii="Times New Roman" w:eastAsia="Times New Roman" w:hAnsi="Times New Roman" w:cs="Times New Roman"/>
                <w:sz w:val="18"/>
                <w:szCs w:val="18"/>
                <w:lang w:val="uk-UA" w:eastAsia="ru-RU"/>
              </w:rPr>
              <w:t xml:space="preserve">з дипломом з відзнакою та </w:t>
            </w:r>
            <w:proofErr w:type="spellStart"/>
            <w:r w:rsidRPr="00CD0BFC">
              <w:rPr>
                <w:rFonts w:ascii="Times New Roman" w:eastAsia="Times New Roman" w:hAnsi="Times New Roman" w:cs="Times New Roman"/>
                <w:sz w:val="18"/>
                <w:szCs w:val="18"/>
                <w:lang w:val="uk-UA" w:eastAsia="ru-RU"/>
              </w:rPr>
              <w:t>медалю</w:t>
            </w:r>
            <w:proofErr w:type="spellEnd"/>
            <w:r w:rsidRPr="00CD0BFC">
              <w:rPr>
                <w:rFonts w:ascii="Times New Roman" w:eastAsia="Times New Roman" w:hAnsi="Times New Roman" w:cs="Times New Roman"/>
                <w:sz w:val="18"/>
                <w:szCs w:val="18"/>
                <w:lang w:val="uk-UA" w:eastAsia="ru-RU"/>
              </w:rPr>
              <w:t xml:space="preserve"> “За високі досягнення у навчанні”</w:t>
            </w:r>
          </w:p>
        </w:tc>
        <w:tc>
          <w:tcPr>
            <w:tcW w:w="709" w:type="dxa"/>
            <w:gridSpan w:val="2"/>
            <w:vAlign w:val="center"/>
          </w:tcPr>
          <w:p w14:paraId="375C17B5" w14:textId="77777777" w:rsidR="00CD0BFC" w:rsidRPr="00CD0BFC" w:rsidRDefault="00CD0BFC" w:rsidP="00CD0BFC">
            <w:pPr>
              <w:suppressAutoHyphens w:val="0"/>
              <w:spacing w:after="0" w:line="228" w:lineRule="auto"/>
              <w:ind w:right="-87"/>
              <w:jc w:val="center"/>
              <w:outlineLvl w:val="2"/>
              <w:rPr>
                <w:rFonts w:ascii="Times New Roman" w:eastAsia="Times New Roman" w:hAnsi="Times New Roman" w:cs="Times New Roman"/>
                <w:sz w:val="18"/>
                <w:szCs w:val="18"/>
                <w:lang w:val="uk-UA" w:eastAsia="ru-RU"/>
              </w:rPr>
            </w:pPr>
            <w:r w:rsidRPr="00CD0BFC">
              <w:rPr>
                <w:rFonts w:ascii="Times New Roman" w:eastAsia="Times New Roman" w:hAnsi="Times New Roman" w:cs="Times New Roman"/>
                <w:sz w:val="18"/>
                <w:szCs w:val="18"/>
                <w:lang w:val="uk-UA" w:eastAsia="ru-RU"/>
              </w:rPr>
              <w:t>з дипломом з відзнакою</w:t>
            </w:r>
          </w:p>
        </w:tc>
        <w:tc>
          <w:tcPr>
            <w:tcW w:w="638" w:type="dxa"/>
            <w:vMerge w:val="restart"/>
            <w:textDirection w:val="btLr"/>
            <w:vAlign w:val="center"/>
          </w:tcPr>
          <w:p w14:paraId="63063A84"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Збройні Сили України</w:t>
            </w:r>
          </w:p>
        </w:tc>
        <w:tc>
          <w:tcPr>
            <w:tcW w:w="638" w:type="dxa"/>
            <w:vMerge w:val="restart"/>
            <w:textDirection w:val="btLr"/>
            <w:vAlign w:val="center"/>
          </w:tcPr>
          <w:p w14:paraId="00FFC9E6"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інші військові формування</w:t>
            </w:r>
          </w:p>
        </w:tc>
        <w:tc>
          <w:tcPr>
            <w:tcW w:w="2411" w:type="dxa"/>
            <w:gridSpan w:val="6"/>
            <w:vAlign w:val="center"/>
          </w:tcPr>
          <w:p w14:paraId="6FF13E44"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 xml:space="preserve">інтегрований загальновійськовий </w:t>
            </w:r>
          </w:p>
          <w:p w14:paraId="14EE9C03"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 xml:space="preserve">тестовий компонент </w:t>
            </w:r>
            <w:proofErr w:type="spellStart"/>
            <w:r w:rsidRPr="00CD0BFC">
              <w:rPr>
                <w:rFonts w:ascii="Times New Roman" w:eastAsia="Times New Roman" w:hAnsi="Times New Roman" w:cs="Times New Roman"/>
                <w:sz w:val="20"/>
                <w:szCs w:val="20"/>
                <w:lang w:val="uk-UA" w:eastAsia="ru-RU"/>
              </w:rPr>
              <w:t>ЄДКІ</w:t>
            </w:r>
            <w:proofErr w:type="spellEnd"/>
          </w:p>
        </w:tc>
        <w:tc>
          <w:tcPr>
            <w:tcW w:w="2551" w:type="dxa"/>
            <w:gridSpan w:val="6"/>
            <w:vAlign w:val="center"/>
          </w:tcPr>
          <w:p w14:paraId="20E3CDEC"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 xml:space="preserve">структурований військово-професійний та військово-спеціальний практичний компонент </w:t>
            </w:r>
            <w:proofErr w:type="spellStart"/>
            <w:r w:rsidRPr="00CD0BFC">
              <w:rPr>
                <w:rFonts w:ascii="Times New Roman" w:eastAsia="Times New Roman" w:hAnsi="Times New Roman" w:cs="Times New Roman"/>
                <w:sz w:val="20"/>
                <w:szCs w:val="20"/>
                <w:lang w:val="uk-UA" w:eastAsia="ru-RU"/>
              </w:rPr>
              <w:t>ЄДКІ</w:t>
            </w:r>
            <w:proofErr w:type="spellEnd"/>
          </w:p>
        </w:tc>
        <w:tc>
          <w:tcPr>
            <w:tcW w:w="2410" w:type="dxa"/>
            <w:gridSpan w:val="6"/>
            <w:vAlign w:val="center"/>
          </w:tcPr>
          <w:p w14:paraId="5E5F9E5D"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roofErr w:type="spellStart"/>
            <w:r w:rsidRPr="00CD0BFC">
              <w:rPr>
                <w:rFonts w:ascii="Times New Roman" w:eastAsia="Times New Roman" w:hAnsi="Times New Roman" w:cs="Times New Roman"/>
                <w:sz w:val="20"/>
                <w:szCs w:val="20"/>
                <w:lang w:val="uk-UA" w:eastAsia="ru-RU"/>
              </w:rPr>
              <w:t>комплксний</w:t>
            </w:r>
            <w:proofErr w:type="spellEnd"/>
            <w:r w:rsidRPr="00CD0BFC">
              <w:rPr>
                <w:rFonts w:ascii="Times New Roman" w:eastAsia="Times New Roman" w:hAnsi="Times New Roman" w:cs="Times New Roman"/>
                <w:sz w:val="20"/>
                <w:szCs w:val="20"/>
                <w:lang w:val="uk-UA" w:eastAsia="ru-RU"/>
              </w:rPr>
              <w:t xml:space="preserve"> екзамен з фізичного виховання, спеціальної фізичної підготовки</w:t>
            </w:r>
          </w:p>
        </w:tc>
        <w:tc>
          <w:tcPr>
            <w:tcW w:w="2410" w:type="dxa"/>
            <w:gridSpan w:val="6"/>
            <w:vMerge/>
          </w:tcPr>
          <w:p w14:paraId="154B4881"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r>
      <w:tr w:rsidR="00CD0BFC" w:rsidRPr="00CD0BFC" w14:paraId="0B248446" w14:textId="77777777" w:rsidTr="00B547F7">
        <w:trPr>
          <w:cantSplit/>
          <w:trHeight w:val="1542"/>
        </w:trPr>
        <w:tc>
          <w:tcPr>
            <w:tcW w:w="324" w:type="dxa"/>
            <w:vMerge/>
            <w:vAlign w:val="center"/>
          </w:tcPr>
          <w:p w14:paraId="3BB76533" w14:textId="77777777" w:rsidR="00CD0BFC" w:rsidRPr="00CD0BFC" w:rsidRDefault="00CD0BFC" w:rsidP="00CD0BFC">
            <w:pPr>
              <w:suppressAutoHyphens w:val="0"/>
              <w:spacing w:after="0" w:line="228" w:lineRule="auto"/>
              <w:ind w:left="193" w:right="-150"/>
              <w:jc w:val="center"/>
              <w:outlineLvl w:val="2"/>
              <w:rPr>
                <w:rFonts w:ascii="Times New Roman" w:eastAsia="Times New Roman" w:hAnsi="Times New Roman" w:cs="Times New Roman"/>
                <w:sz w:val="20"/>
                <w:szCs w:val="20"/>
                <w:lang w:val="uk-UA" w:eastAsia="ru-RU"/>
              </w:rPr>
            </w:pPr>
          </w:p>
        </w:tc>
        <w:tc>
          <w:tcPr>
            <w:tcW w:w="1342" w:type="dxa"/>
            <w:vMerge/>
            <w:vAlign w:val="center"/>
          </w:tcPr>
          <w:p w14:paraId="05B22D0C" w14:textId="77777777" w:rsidR="00CD0BFC" w:rsidRPr="00CD0BFC" w:rsidRDefault="00CD0BFC" w:rsidP="00CD0BFC">
            <w:pPr>
              <w:suppressAutoHyphens w:val="0"/>
              <w:spacing w:after="0" w:line="228" w:lineRule="auto"/>
              <w:ind w:left="-77" w:right="-38"/>
              <w:jc w:val="center"/>
              <w:outlineLvl w:val="2"/>
              <w:rPr>
                <w:rFonts w:ascii="Times New Roman" w:eastAsia="Times New Roman" w:hAnsi="Times New Roman" w:cs="Times New Roman"/>
                <w:sz w:val="20"/>
                <w:szCs w:val="20"/>
                <w:lang w:val="uk-UA" w:eastAsia="ru-RU"/>
              </w:rPr>
            </w:pPr>
          </w:p>
        </w:tc>
        <w:tc>
          <w:tcPr>
            <w:tcW w:w="426" w:type="dxa"/>
            <w:vMerge/>
            <w:vAlign w:val="center"/>
          </w:tcPr>
          <w:p w14:paraId="1F76DED5"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25" w:type="dxa"/>
            <w:vMerge/>
            <w:vAlign w:val="center"/>
          </w:tcPr>
          <w:p w14:paraId="2E4F5112"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25" w:type="dxa"/>
            <w:vMerge/>
            <w:vAlign w:val="center"/>
          </w:tcPr>
          <w:p w14:paraId="33E5E22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96" w:type="dxa"/>
            <w:textDirection w:val="btLr"/>
            <w:vAlign w:val="center"/>
          </w:tcPr>
          <w:p w14:paraId="1521B801"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осіб</w:t>
            </w:r>
          </w:p>
        </w:tc>
        <w:tc>
          <w:tcPr>
            <w:tcW w:w="496" w:type="dxa"/>
            <w:vAlign w:val="center"/>
          </w:tcPr>
          <w:p w14:paraId="499CBCEE"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w:t>
            </w:r>
          </w:p>
        </w:tc>
        <w:tc>
          <w:tcPr>
            <w:tcW w:w="354" w:type="dxa"/>
            <w:textDirection w:val="btLr"/>
            <w:vAlign w:val="center"/>
          </w:tcPr>
          <w:p w14:paraId="1D08C3A4"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осіб</w:t>
            </w:r>
          </w:p>
        </w:tc>
        <w:tc>
          <w:tcPr>
            <w:tcW w:w="355" w:type="dxa"/>
            <w:vAlign w:val="center"/>
          </w:tcPr>
          <w:p w14:paraId="7446217F"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w:t>
            </w:r>
          </w:p>
        </w:tc>
        <w:tc>
          <w:tcPr>
            <w:tcW w:w="638" w:type="dxa"/>
            <w:vMerge/>
            <w:vAlign w:val="center"/>
          </w:tcPr>
          <w:p w14:paraId="41800ACF"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638" w:type="dxa"/>
            <w:vMerge/>
            <w:vAlign w:val="center"/>
          </w:tcPr>
          <w:p w14:paraId="682B82D6"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01" w:type="dxa"/>
            <w:textDirection w:val="btLr"/>
            <w:vAlign w:val="center"/>
          </w:tcPr>
          <w:p w14:paraId="68472B33"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відмінно</w:t>
            </w:r>
          </w:p>
        </w:tc>
        <w:tc>
          <w:tcPr>
            <w:tcW w:w="402" w:type="dxa"/>
            <w:textDirection w:val="btLr"/>
            <w:vAlign w:val="center"/>
          </w:tcPr>
          <w:p w14:paraId="0D512D1B"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дуже добре</w:t>
            </w:r>
          </w:p>
        </w:tc>
        <w:tc>
          <w:tcPr>
            <w:tcW w:w="402" w:type="dxa"/>
            <w:textDirection w:val="btLr"/>
            <w:vAlign w:val="center"/>
          </w:tcPr>
          <w:p w14:paraId="7E3C15A9"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добре</w:t>
            </w:r>
          </w:p>
        </w:tc>
        <w:tc>
          <w:tcPr>
            <w:tcW w:w="402" w:type="dxa"/>
            <w:textDirection w:val="btLr"/>
            <w:vAlign w:val="center"/>
          </w:tcPr>
          <w:p w14:paraId="6217DEB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задовільно</w:t>
            </w:r>
          </w:p>
        </w:tc>
        <w:tc>
          <w:tcPr>
            <w:tcW w:w="402" w:type="dxa"/>
            <w:textDirection w:val="btLr"/>
            <w:vAlign w:val="center"/>
          </w:tcPr>
          <w:p w14:paraId="48C8091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достатньо</w:t>
            </w:r>
          </w:p>
        </w:tc>
        <w:tc>
          <w:tcPr>
            <w:tcW w:w="402" w:type="dxa"/>
            <w:textDirection w:val="btLr"/>
            <w:vAlign w:val="center"/>
          </w:tcPr>
          <w:p w14:paraId="3D11A5CD"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незадовільно</w:t>
            </w:r>
          </w:p>
        </w:tc>
        <w:tc>
          <w:tcPr>
            <w:tcW w:w="425" w:type="dxa"/>
            <w:textDirection w:val="btLr"/>
            <w:vAlign w:val="center"/>
          </w:tcPr>
          <w:p w14:paraId="69127945"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відмінно</w:t>
            </w:r>
          </w:p>
        </w:tc>
        <w:tc>
          <w:tcPr>
            <w:tcW w:w="425" w:type="dxa"/>
            <w:textDirection w:val="btLr"/>
            <w:vAlign w:val="center"/>
          </w:tcPr>
          <w:p w14:paraId="04C33711"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дуже добре</w:t>
            </w:r>
          </w:p>
        </w:tc>
        <w:tc>
          <w:tcPr>
            <w:tcW w:w="425" w:type="dxa"/>
            <w:textDirection w:val="btLr"/>
            <w:vAlign w:val="center"/>
          </w:tcPr>
          <w:p w14:paraId="50244956"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добре</w:t>
            </w:r>
          </w:p>
        </w:tc>
        <w:tc>
          <w:tcPr>
            <w:tcW w:w="425" w:type="dxa"/>
            <w:textDirection w:val="btLr"/>
            <w:vAlign w:val="center"/>
          </w:tcPr>
          <w:p w14:paraId="1B1E50FF"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задовільно</w:t>
            </w:r>
          </w:p>
        </w:tc>
        <w:tc>
          <w:tcPr>
            <w:tcW w:w="425" w:type="dxa"/>
            <w:textDirection w:val="btLr"/>
            <w:vAlign w:val="center"/>
          </w:tcPr>
          <w:p w14:paraId="7515F79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достатньо</w:t>
            </w:r>
          </w:p>
        </w:tc>
        <w:tc>
          <w:tcPr>
            <w:tcW w:w="426" w:type="dxa"/>
            <w:textDirection w:val="btLr"/>
            <w:vAlign w:val="center"/>
          </w:tcPr>
          <w:p w14:paraId="66C7409A"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незадовільно</w:t>
            </w:r>
          </w:p>
        </w:tc>
        <w:tc>
          <w:tcPr>
            <w:tcW w:w="401" w:type="dxa"/>
            <w:textDirection w:val="btLr"/>
            <w:vAlign w:val="center"/>
          </w:tcPr>
          <w:p w14:paraId="0506465D"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відмінно</w:t>
            </w:r>
          </w:p>
        </w:tc>
        <w:tc>
          <w:tcPr>
            <w:tcW w:w="402" w:type="dxa"/>
            <w:textDirection w:val="btLr"/>
            <w:vAlign w:val="center"/>
          </w:tcPr>
          <w:p w14:paraId="5CC61F45"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дуже добре</w:t>
            </w:r>
          </w:p>
        </w:tc>
        <w:tc>
          <w:tcPr>
            <w:tcW w:w="402" w:type="dxa"/>
            <w:textDirection w:val="btLr"/>
            <w:vAlign w:val="center"/>
          </w:tcPr>
          <w:p w14:paraId="37AA90D4"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добре</w:t>
            </w:r>
          </w:p>
        </w:tc>
        <w:tc>
          <w:tcPr>
            <w:tcW w:w="401" w:type="dxa"/>
            <w:textDirection w:val="btLr"/>
            <w:vAlign w:val="center"/>
          </w:tcPr>
          <w:p w14:paraId="2582EB09"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задовільно</w:t>
            </w:r>
          </w:p>
        </w:tc>
        <w:tc>
          <w:tcPr>
            <w:tcW w:w="402" w:type="dxa"/>
            <w:textDirection w:val="btLr"/>
            <w:vAlign w:val="center"/>
          </w:tcPr>
          <w:p w14:paraId="2A7F7FD4"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достатньо</w:t>
            </w:r>
          </w:p>
        </w:tc>
        <w:tc>
          <w:tcPr>
            <w:tcW w:w="402" w:type="dxa"/>
            <w:textDirection w:val="btLr"/>
            <w:vAlign w:val="center"/>
          </w:tcPr>
          <w:p w14:paraId="7857AD65"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незадовільно</w:t>
            </w:r>
          </w:p>
        </w:tc>
        <w:tc>
          <w:tcPr>
            <w:tcW w:w="401" w:type="dxa"/>
            <w:textDirection w:val="btLr"/>
            <w:vAlign w:val="center"/>
          </w:tcPr>
          <w:p w14:paraId="56A40389"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відмінно</w:t>
            </w:r>
          </w:p>
        </w:tc>
        <w:tc>
          <w:tcPr>
            <w:tcW w:w="402" w:type="dxa"/>
            <w:textDirection w:val="btLr"/>
            <w:vAlign w:val="center"/>
          </w:tcPr>
          <w:p w14:paraId="6D2884BF"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дуже добре</w:t>
            </w:r>
          </w:p>
        </w:tc>
        <w:tc>
          <w:tcPr>
            <w:tcW w:w="402" w:type="dxa"/>
            <w:textDirection w:val="btLr"/>
            <w:vAlign w:val="center"/>
          </w:tcPr>
          <w:p w14:paraId="46797565"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добре</w:t>
            </w:r>
          </w:p>
        </w:tc>
        <w:tc>
          <w:tcPr>
            <w:tcW w:w="401" w:type="dxa"/>
            <w:textDirection w:val="btLr"/>
            <w:vAlign w:val="center"/>
          </w:tcPr>
          <w:p w14:paraId="3C996DA5"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задовільно</w:t>
            </w:r>
          </w:p>
        </w:tc>
        <w:tc>
          <w:tcPr>
            <w:tcW w:w="402" w:type="dxa"/>
            <w:textDirection w:val="btLr"/>
            <w:vAlign w:val="center"/>
          </w:tcPr>
          <w:p w14:paraId="6510377E"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достатньо</w:t>
            </w:r>
          </w:p>
        </w:tc>
        <w:tc>
          <w:tcPr>
            <w:tcW w:w="402" w:type="dxa"/>
            <w:textDirection w:val="btLr"/>
            <w:vAlign w:val="center"/>
          </w:tcPr>
          <w:p w14:paraId="3A2DD3D6"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незадовільно</w:t>
            </w:r>
          </w:p>
        </w:tc>
      </w:tr>
      <w:tr w:rsidR="00CD0BFC" w:rsidRPr="00CD0BFC" w14:paraId="7AD59D32" w14:textId="77777777" w:rsidTr="00B547F7">
        <w:tc>
          <w:tcPr>
            <w:tcW w:w="324" w:type="dxa"/>
            <w:vAlign w:val="center"/>
          </w:tcPr>
          <w:p w14:paraId="12F32881" w14:textId="77777777" w:rsidR="00CD0BFC" w:rsidRPr="00CD0BFC" w:rsidRDefault="00CD0BFC" w:rsidP="00CD0BFC">
            <w:pPr>
              <w:suppressAutoHyphens w:val="0"/>
              <w:spacing w:after="0" w:line="228" w:lineRule="auto"/>
              <w:ind w:left="-113" w:right="-113"/>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1</w:t>
            </w:r>
          </w:p>
        </w:tc>
        <w:tc>
          <w:tcPr>
            <w:tcW w:w="1342" w:type="dxa"/>
            <w:vAlign w:val="center"/>
          </w:tcPr>
          <w:p w14:paraId="1565A3C0" w14:textId="77777777" w:rsidR="00CD0BFC" w:rsidRPr="00CD0BFC" w:rsidRDefault="00CD0BFC" w:rsidP="00CD0BFC">
            <w:pPr>
              <w:suppressAutoHyphens w:val="0"/>
              <w:spacing w:after="0" w:line="228" w:lineRule="auto"/>
              <w:ind w:left="-77" w:right="-38"/>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2</w:t>
            </w:r>
          </w:p>
        </w:tc>
        <w:tc>
          <w:tcPr>
            <w:tcW w:w="426" w:type="dxa"/>
            <w:vAlign w:val="center"/>
          </w:tcPr>
          <w:p w14:paraId="7747A9C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3</w:t>
            </w:r>
          </w:p>
        </w:tc>
        <w:tc>
          <w:tcPr>
            <w:tcW w:w="425" w:type="dxa"/>
            <w:vAlign w:val="center"/>
          </w:tcPr>
          <w:p w14:paraId="13493DDE"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4</w:t>
            </w:r>
          </w:p>
        </w:tc>
        <w:tc>
          <w:tcPr>
            <w:tcW w:w="425" w:type="dxa"/>
            <w:vAlign w:val="center"/>
          </w:tcPr>
          <w:p w14:paraId="7BD729D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5</w:t>
            </w:r>
          </w:p>
        </w:tc>
        <w:tc>
          <w:tcPr>
            <w:tcW w:w="496" w:type="dxa"/>
            <w:vAlign w:val="center"/>
          </w:tcPr>
          <w:p w14:paraId="086C0B4C"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6</w:t>
            </w:r>
          </w:p>
        </w:tc>
        <w:tc>
          <w:tcPr>
            <w:tcW w:w="496" w:type="dxa"/>
            <w:vAlign w:val="center"/>
          </w:tcPr>
          <w:p w14:paraId="33FA2A7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7</w:t>
            </w:r>
          </w:p>
        </w:tc>
        <w:tc>
          <w:tcPr>
            <w:tcW w:w="354" w:type="dxa"/>
            <w:vAlign w:val="center"/>
          </w:tcPr>
          <w:p w14:paraId="1F3BF87D"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8</w:t>
            </w:r>
          </w:p>
        </w:tc>
        <w:tc>
          <w:tcPr>
            <w:tcW w:w="355" w:type="dxa"/>
            <w:vAlign w:val="center"/>
          </w:tcPr>
          <w:p w14:paraId="5AB8A468"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9</w:t>
            </w:r>
          </w:p>
        </w:tc>
        <w:tc>
          <w:tcPr>
            <w:tcW w:w="638" w:type="dxa"/>
            <w:vAlign w:val="center"/>
          </w:tcPr>
          <w:p w14:paraId="7888112E"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10</w:t>
            </w:r>
          </w:p>
        </w:tc>
        <w:tc>
          <w:tcPr>
            <w:tcW w:w="638" w:type="dxa"/>
            <w:vAlign w:val="center"/>
          </w:tcPr>
          <w:p w14:paraId="1708050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11</w:t>
            </w:r>
          </w:p>
        </w:tc>
        <w:tc>
          <w:tcPr>
            <w:tcW w:w="401" w:type="dxa"/>
            <w:vAlign w:val="center"/>
          </w:tcPr>
          <w:p w14:paraId="29B5A60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12</w:t>
            </w:r>
          </w:p>
        </w:tc>
        <w:tc>
          <w:tcPr>
            <w:tcW w:w="402" w:type="dxa"/>
            <w:vAlign w:val="center"/>
          </w:tcPr>
          <w:p w14:paraId="38AE1A4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13</w:t>
            </w:r>
          </w:p>
        </w:tc>
        <w:tc>
          <w:tcPr>
            <w:tcW w:w="402" w:type="dxa"/>
            <w:vAlign w:val="center"/>
          </w:tcPr>
          <w:p w14:paraId="0A32EC3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14</w:t>
            </w:r>
          </w:p>
        </w:tc>
        <w:tc>
          <w:tcPr>
            <w:tcW w:w="402" w:type="dxa"/>
            <w:vAlign w:val="center"/>
          </w:tcPr>
          <w:p w14:paraId="5E9BB179"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15</w:t>
            </w:r>
          </w:p>
        </w:tc>
        <w:tc>
          <w:tcPr>
            <w:tcW w:w="402" w:type="dxa"/>
            <w:vAlign w:val="center"/>
          </w:tcPr>
          <w:p w14:paraId="15F4461A"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16</w:t>
            </w:r>
          </w:p>
        </w:tc>
        <w:tc>
          <w:tcPr>
            <w:tcW w:w="402" w:type="dxa"/>
            <w:vAlign w:val="center"/>
          </w:tcPr>
          <w:p w14:paraId="5732107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17</w:t>
            </w:r>
          </w:p>
        </w:tc>
        <w:tc>
          <w:tcPr>
            <w:tcW w:w="425" w:type="dxa"/>
            <w:vAlign w:val="center"/>
          </w:tcPr>
          <w:p w14:paraId="36AD6CFC"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18</w:t>
            </w:r>
          </w:p>
        </w:tc>
        <w:tc>
          <w:tcPr>
            <w:tcW w:w="425" w:type="dxa"/>
            <w:vAlign w:val="center"/>
          </w:tcPr>
          <w:p w14:paraId="363AC049"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19</w:t>
            </w:r>
          </w:p>
        </w:tc>
        <w:tc>
          <w:tcPr>
            <w:tcW w:w="425" w:type="dxa"/>
            <w:vAlign w:val="center"/>
          </w:tcPr>
          <w:p w14:paraId="06EF87F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20</w:t>
            </w:r>
          </w:p>
        </w:tc>
        <w:tc>
          <w:tcPr>
            <w:tcW w:w="425" w:type="dxa"/>
            <w:vAlign w:val="center"/>
          </w:tcPr>
          <w:p w14:paraId="2E3FC13C"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21</w:t>
            </w:r>
          </w:p>
        </w:tc>
        <w:tc>
          <w:tcPr>
            <w:tcW w:w="425" w:type="dxa"/>
            <w:vAlign w:val="center"/>
          </w:tcPr>
          <w:p w14:paraId="5EE4DE9B"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22</w:t>
            </w:r>
          </w:p>
        </w:tc>
        <w:tc>
          <w:tcPr>
            <w:tcW w:w="426" w:type="dxa"/>
            <w:vAlign w:val="center"/>
          </w:tcPr>
          <w:p w14:paraId="0D3CC8E9"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23</w:t>
            </w:r>
          </w:p>
        </w:tc>
        <w:tc>
          <w:tcPr>
            <w:tcW w:w="401" w:type="dxa"/>
            <w:vAlign w:val="center"/>
          </w:tcPr>
          <w:p w14:paraId="6FF45BFF"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24</w:t>
            </w:r>
          </w:p>
        </w:tc>
        <w:tc>
          <w:tcPr>
            <w:tcW w:w="402" w:type="dxa"/>
            <w:vAlign w:val="center"/>
          </w:tcPr>
          <w:p w14:paraId="0C7A3F2D"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25</w:t>
            </w:r>
          </w:p>
        </w:tc>
        <w:tc>
          <w:tcPr>
            <w:tcW w:w="402" w:type="dxa"/>
            <w:vAlign w:val="center"/>
          </w:tcPr>
          <w:p w14:paraId="48D6467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26</w:t>
            </w:r>
          </w:p>
        </w:tc>
        <w:tc>
          <w:tcPr>
            <w:tcW w:w="401" w:type="dxa"/>
            <w:vAlign w:val="center"/>
          </w:tcPr>
          <w:p w14:paraId="5F590D2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27</w:t>
            </w:r>
          </w:p>
        </w:tc>
        <w:tc>
          <w:tcPr>
            <w:tcW w:w="402" w:type="dxa"/>
            <w:vAlign w:val="center"/>
          </w:tcPr>
          <w:p w14:paraId="765A8288"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28</w:t>
            </w:r>
          </w:p>
        </w:tc>
        <w:tc>
          <w:tcPr>
            <w:tcW w:w="402" w:type="dxa"/>
            <w:vAlign w:val="center"/>
          </w:tcPr>
          <w:p w14:paraId="094E94CB"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29</w:t>
            </w:r>
          </w:p>
        </w:tc>
        <w:tc>
          <w:tcPr>
            <w:tcW w:w="401" w:type="dxa"/>
          </w:tcPr>
          <w:p w14:paraId="26AEED1D"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30</w:t>
            </w:r>
          </w:p>
        </w:tc>
        <w:tc>
          <w:tcPr>
            <w:tcW w:w="402" w:type="dxa"/>
          </w:tcPr>
          <w:p w14:paraId="1FCB424F"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31</w:t>
            </w:r>
          </w:p>
        </w:tc>
        <w:tc>
          <w:tcPr>
            <w:tcW w:w="402" w:type="dxa"/>
          </w:tcPr>
          <w:p w14:paraId="53BBA332"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32</w:t>
            </w:r>
          </w:p>
        </w:tc>
        <w:tc>
          <w:tcPr>
            <w:tcW w:w="401" w:type="dxa"/>
          </w:tcPr>
          <w:p w14:paraId="60708E7A"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33</w:t>
            </w:r>
          </w:p>
        </w:tc>
        <w:tc>
          <w:tcPr>
            <w:tcW w:w="402" w:type="dxa"/>
          </w:tcPr>
          <w:p w14:paraId="5916CBF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34</w:t>
            </w:r>
          </w:p>
        </w:tc>
        <w:tc>
          <w:tcPr>
            <w:tcW w:w="402" w:type="dxa"/>
          </w:tcPr>
          <w:p w14:paraId="5A9AAC6C"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r w:rsidRPr="00CD0BFC">
              <w:rPr>
                <w:rFonts w:ascii="Times New Roman" w:eastAsia="Times New Roman" w:hAnsi="Times New Roman" w:cs="Times New Roman"/>
                <w:sz w:val="20"/>
                <w:szCs w:val="20"/>
                <w:lang w:val="uk-UA" w:eastAsia="ru-RU"/>
              </w:rPr>
              <w:t>35</w:t>
            </w:r>
          </w:p>
        </w:tc>
      </w:tr>
      <w:tr w:rsidR="00CD0BFC" w:rsidRPr="00CD0BFC" w14:paraId="0F6C4CC7" w14:textId="77777777" w:rsidTr="00B547F7">
        <w:tc>
          <w:tcPr>
            <w:tcW w:w="324" w:type="dxa"/>
            <w:vAlign w:val="center"/>
          </w:tcPr>
          <w:p w14:paraId="6FFC91EE" w14:textId="77777777" w:rsidR="00CD0BFC" w:rsidRPr="00CD0BFC" w:rsidRDefault="00CD0BFC" w:rsidP="00CD0BFC">
            <w:pPr>
              <w:suppressAutoHyphens w:val="0"/>
              <w:spacing w:after="0" w:line="228" w:lineRule="auto"/>
              <w:ind w:left="193" w:right="-150"/>
              <w:jc w:val="center"/>
              <w:outlineLvl w:val="2"/>
              <w:rPr>
                <w:rFonts w:ascii="Times New Roman" w:eastAsia="Times New Roman" w:hAnsi="Times New Roman" w:cs="Times New Roman"/>
                <w:sz w:val="20"/>
                <w:szCs w:val="20"/>
                <w:lang w:val="uk-UA" w:eastAsia="ru-RU"/>
              </w:rPr>
            </w:pPr>
          </w:p>
        </w:tc>
        <w:tc>
          <w:tcPr>
            <w:tcW w:w="1342" w:type="dxa"/>
            <w:vAlign w:val="center"/>
          </w:tcPr>
          <w:p w14:paraId="47774096" w14:textId="77777777" w:rsidR="00CD0BFC" w:rsidRPr="00CD0BFC" w:rsidRDefault="00CD0BFC" w:rsidP="00CD0BFC">
            <w:pPr>
              <w:suppressAutoHyphens w:val="0"/>
              <w:spacing w:after="0" w:line="228" w:lineRule="auto"/>
              <w:ind w:left="-77" w:right="-38"/>
              <w:jc w:val="center"/>
              <w:outlineLvl w:val="2"/>
              <w:rPr>
                <w:rFonts w:ascii="Times New Roman" w:eastAsia="Times New Roman" w:hAnsi="Times New Roman" w:cs="Times New Roman"/>
                <w:sz w:val="20"/>
                <w:szCs w:val="20"/>
                <w:lang w:val="uk-UA" w:eastAsia="ru-RU"/>
              </w:rPr>
            </w:pPr>
          </w:p>
        </w:tc>
        <w:tc>
          <w:tcPr>
            <w:tcW w:w="426" w:type="dxa"/>
            <w:vAlign w:val="center"/>
          </w:tcPr>
          <w:p w14:paraId="44F58E56"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25" w:type="dxa"/>
            <w:vAlign w:val="center"/>
          </w:tcPr>
          <w:p w14:paraId="1B625CE6"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25" w:type="dxa"/>
            <w:vAlign w:val="center"/>
          </w:tcPr>
          <w:p w14:paraId="2792AD5C"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96" w:type="dxa"/>
            <w:vAlign w:val="center"/>
          </w:tcPr>
          <w:p w14:paraId="4111790A"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96" w:type="dxa"/>
            <w:vAlign w:val="center"/>
          </w:tcPr>
          <w:p w14:paraId="565D4D92"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354" w:type="dxa"/>
            <w:vAlign w:val="center"/>
          </w:tcPr>
          <w:p w14:paraId="5475CB2E"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355" w:type="dxa"/>
            <w:vAlign w:val="center"/>
          </w:tcPr>
          <w:p w14:paraId="46008831"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638" w:type="dxa"/>
            <w:vAlign w:val="center"/>
          </w:tcPr>
          <w:p w14:paraId="1D758988"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638" w:type="dxa"/>
            <w:vAlign w:val="center"/>
          </w:tcPr>
          <w:p w14:paraId="4129F60E"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01" w:type="dxa"/>
            <w:vAlign w:val="center"/>
          </w:tcPr>
          <w:p w14:paraId="01D1542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02" w:type="dxa"/>
            <w:vAlign w:val="center"/>
          </w:tcPr>
          <w:p w14:paraId="56960035"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02" w:type="dxa"/>
            <w:vAlign w:val="center"/>
          </w:tcPr>
          <w:p w14:paraId="5392D941"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02" w:type="dxa"/>
            <w:vAlign w:val="center"/>
          </w:tcPr>
          <w:p w14:paraId="43A587F3"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02" w:type="dxa"/>
            <w:vAlign w:val="center"/>
          </w:tcPr>
          <w:p w14:paraId="405D605A"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02" w:type="dxa"/>
            <w:vAlign w:val="center"/>
          </w:tcPr>
          <w:p w14:paraId="594625D3"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25" w:type="dxa"/>
            <w:vAlign w:val="center"/>
          </w:tcPr>
          <w:p w14:paraId="7325F44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25" w:type="dxa"/>
            <w:vAlign w:val="center"/>
          </w:tcPr>
          <w:p w14:paraId="121945D3"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25" w:type="dxa"/>
            <w:vAlign w:val="center"/>
          </w:tcPr>
          <w:p w14:paraId="6E987735"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25" w:type="dxa"/>
            <w:vAlign w:val="center"/>
          </w:tcPr>
          <w:p w14:paraId="6A22180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25" w:type="dxa"/>
            <w:vAlign w:val="center"/>
          </w:tcPr>
          <w:p w14:paraId="38FF99A2"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26" w:type="dxa"/>
            <w:vAlign w:val="center"/>
          </w:tcPr>
          <w:p w14:paraId="40B5A954"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01" w:type="dxa"/>
            <w:vAlign w:val="center"/>
          </w:tcPr>
          <w:p w14:paraId="142DCE50"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02" w:type="dxa"/>
            <w:vAlign w:val="center"/>
          </w:tcPr>
          <w:p w14:paraId="3C50A1E3"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02" w:type="dxa"/>
            <w:vAlign w:val="center"/>
          </w:tcPr>
          <w:p w14:paraId="7C5F5E99"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01" w:type="dxa"/>
            <w:vAlign w:val="center"/>
          </w:tcPr>
          <w:p w14:paraId="71BD0B51"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02" w:type="dxa"/>
            <w:vAlign w:val="center"/>
          </w:tcPr>
          <w:p w14:paraId="7C680674"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02" w:type="dxa"/>
            <w:vAlign w:val="center"/>
          </w:tcPr>
          <w:p w14:paraId="3DCC7CDD"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01" w:type="dxa"/>
          </w:tcPr>
          <w:p w14:paraId="68DEF357"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02" w:type="dxa"/>
          </w:tcPr>
          <w:p w14:paraId="4C2A2E44"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02" w:type="dxa"/>
          </w:tcPr>
          <w:p w14:paraId="093DC27E"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01" w:type="dxa"/>
          </w:tcPr>
          <w:p w14:paraId="215B22CF"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02" w:type="dxa"/>
          </w:tcPr>
          <w:p w14:paraId="40531A2B"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c>
          <w:tcPr>
            <w:tcW w:w="402" w:type="dxa"/>
          </w:tcPr>
          <w:p w14:paraId="4F1FBB96" w14:textId="77777777" w:rsidR="00CD0BFC" w:rsidRPr="00CD0BFC" w:rsidRDefault="00CD0BFC" w:rsidP="00CD0BFC">
            <w:pPr>
              <w:suppressAutoHyphens w:val="0"/>
              <w:spacing w:after="0" w:line="228" w:lineRule="auto"/>
              <w:ind w:left="-142" w:right="-150"/>
              <w:jc w:val="center"/>
              <w:outlineLvl w:val="2"/>
              <w:rPr>
                <w:rFonts w:ascii="Times New Roman" w:eastAsia="Times New Roman" w:hAnsi="Times New Roman" w:cs="Times New Roman"/>
                <w:sz w:val="20"/>
                <w:szCs w:val="20"/>
                <w:lang w:val="uk-UA" w:eastAsia="ru-RU"/>
              </w:rPr>
            </w:pPr>
          </w:p>
        </w:tc>
      </w:tr>
    </w:tbl>
    <w:p w14:paraId="48CA1541" w14:textId="77777777" w:rsidR="00CD0BFC" w:rsidRPr="00CD0BFC" w:rsidRDefault="00CD0BFC" w:rsidP="00CD0BFC">
      <w:pPr>
        <w:shd w:val="clear" w:color="auto" w:fill="FFFFFF"/>
        <w:suppressAutoHyphens w:val="0"/>
        <w:spacing w:after="0" w:line="228" w:lineRule="auto"/>
        <w:outlineLvl w:val="2"/>
        <w:rPr>
          <w:rFonts w:ascii="Times New Roman" w:eastAsia="Times New Roman" w:hAnsi="Times New Roman" w:cs="Times New Roman"/>
          <w:sz w:val="28"/>
          <w:szCs w:val="28"/>
          <w:lang w:val="uk-UA" w:eastAsia="ru-RU"/>
        </w:rPr>
      </w:pPr>
    </w:p>
    <w:p w14:paraId="0B9E49D7" w14:textId="77777777" w:rsidR="00CD0BFC" w:rsidRPr="00CD0BFC" w:rsidRDefault="00CD0BFC" w:rsidP="00CD0BFC">
      <w:pPr>
        <w:shd w:val="clear" w:color="auto" w:fill="FFFFFF"/>
        <w:suppressAutoHyphens w:val="0"/>
        <w:spacing w:after="0" w:line="228" w:lineRule="auto"/>
        <w:outlineLvl w:val="2"/>
        <w:rPr>
          <w:rFonts w:ascii="Times New Roman" w:eastAsia="Times New Roman" w:hAnsi="Times New Roman" w:cs="Times New Roman"/>
          <w:sz w:val="28"/>
          <w:szCs w:val="28"/>
          <w:u w:val="single"/>
          <w:lang w:val="uk-UA" w:eastAsia="ru-RU"/>
        </w:rPr>
      </w:pPr>
      <w:r w:rsidRPr="00CD0BFC">
        <w:rPr>
          <w:rFonts w:ascii="Times New Roman" w:eastAsia="Times New Roman" w:hAnsi="Times New Roman" w:cs="Times New Roman"/>
          <w:sz w:val="28"/>
          <w:szCs w:val="28"/>
          <w:lang w:val="uk-UA" w:eastAsia="ru-RU"/>
        </w:rPr>
        <w:t xml:space="preserve">Секретар екзаменаційної комісії </w:t>
      </w:r>
      <w:r w:rsidRPr="00CD0BFC">
        <w:rPr>
          <w:rFonts w:ascii="Times New Roman" w:eastAsia="Times New Roman" w:hAnsi="Times New Roman" w:cs="Times New Roman"/>
          <w:sz w:val="28"/>
          <w:szCs w:val="28"/>
          <w:u w:val="single"/>
          <w:lang w:val="uk-UA" w:eastAsia="ru-RU"/>
        </w:rPr>
        <w:t>_________________________________________________________________</w:t>
      </w:r>
    </w:p>
    <w:p w14:paraId="52836DCF" w14:textId="77777777" w:rsidR="00CD0BFC" w:rsidRPr="00CD0BFC" w:rsidRDefault="00CD0BFC" w:rsidP="00CD0BFC">
      <w:pPr>
        <w:shd w:val="clear" w:color="auto" w:fill="FFFFFF"/>
        <w:suppressAutoHyphens w:val="0"/>
        <w:spacing w:after="0" w:line="228" w:lineRule="auto"/>
        <w:ind w:left="3969"/>
        <w:jc w:val="center"/>
        <w:outlineLvl w:val="2"/>
        <w:rPr>
          <w:rFonts w:ascii="Times New Roman" w:eastAsia="Times New Roman" w:hAnsi="Times New Roman" w:cs="Times New Roman"/>
          <w:sz w:val="20"/>
          <w:szCs w:val="28"/>
          <w:lang w:val="uk-UA" w:eastAsia="ru-RU"/>
        </w:rPr>
      </w:pPr>
      <w:r w:rsidRPr="00CD0BFC">
        <w:rPr>
          <w:rFonts w:ascii="Times New Roman" w:eastAsia="Times New Roman" w:hAnsi="Times New Roman" w:cs="Times New Roman"/>
          <w:sz w:val="20"/>
          <w:szCs w:val="28"/>
          <w:lang w:val="uk-UA" w:eastAsia="ru-RU"/>
        </w:rPr>
        <w:t>(військове звання, підпис, Ім’я ПРІЗВИЩЕ )</w:t>
      </w:r>
    </w:p>
    <w:p w14:paraId="17187A97" w14:textId="4FD17705" w:rsidR="00CD0BFC" w:rsidRDefault="00CD0BFC">
      <w:pPr>
        <w:suppressAutoHyphens w:val="0"/>
        <w:spacing w:after="0" w:line="240" w:lineRule="auto"/>
        <w:rPr>
          <w:rFonts w:ascii="Times New Roman" w:eastAsia="Times New Roman" w:hAnsi="Times New Roman" w:cs="Times New Roman"/>
          <w:sz w:val="20"/>
          <w:szCs w:val="28"/>
          <w:lang w:val="uk-UA" w:eastAsia="ru-RU"/>
        </w:rPr>
      </w:pPr>
      <w:r>
        <w:rPr>
          <w:rFonts w:ascii="Times New Roman" w:eastAsia="Times New Roman" w:hAnsi="Times New Roman" w:cs="Times New Roman"/>
          <w:sz w:val="20"/>
          <w:szCs w:val="28"/>
          <w:lang w:val="uk-UA" w:eastAsia="ru-RU"/>
        </w:rPr>
        <w:br w:type="page"/>
      </w:r>
    </w:p>
    <w:p w14:paraId="4E84F297" w14:textId="77777777" w:rsidR="00CD0BFC" w:rsidRDefault="00CD0BFC" w:rsidP="00CD0BFC">
      <w:pPr>
        <w:shd w:val="clear" w:color="auto" w:fill="FFFFFF"/>
        <w:suppressAutoHyphens w:val="0"/>
        <w:spacing w:after="0" w:line="228" w:lineRule="auto"/>
        <w:ind w:left="3969"/>
        <w:jc w:val="center"/>
        <w:outlineLvl w:val="2"/>
        <w:rPr>
          <w:rFonts w:ascii="Times New Roman" w:eastAsia="Times New Roman" w:hAnsi="Times New Roman" w:cs="Times New Roman"/>
          <w:sz w:val="20"/>
          <w:szCs w:val="28"/>
          <w:lang w:val="uk-UA" w:eastAsia="ru-RU"/>
        </w:rPr>
        <w:sectPr w:rsidR="00CD0BFC" w:rsidSect="00CD0BFC">
          <w:pgSz w:w="16838" w:h="11906" w:orient="landscape"/>
          <w:pgMar w:top="851" w:right="851" w:bottom="1276" w:left="567" w:header="425" w:footer="720" w:gutter="0"/>
          <w:cols w:space="720"/>
          <w:titlePg/>
          <w:docGrid w:linePitch="360" w:charSpace="-2049"/>
        </w:sectPr>
      </w:pPr>
    </w:p>
    <w:p w14:paraId="654170B7" w14:textId="77777777" w:rsidR="00CD0BFC" w:rsidRPr="00CD0BFC" w:rsidRDefault="00CD0BFC" w:rsidP="00CD0BFC">
      <w:pPr>
        <w:shd w:val="clear" w:color="auto" w:fill="FFFFFF"/>
        <w:suppressAutoHyphens w:val="0"/>
        <w:spacing w:after="0" w:line="228" w:lineRule="auto"/>
        <w:jc w:val="center"/>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lastRenderedPageBreak/>
        <w:t>ВІДОМІСТЬ</w:t>
      </w:r>
    </w:p>
    <w:p w14:paraId="1A8E05C2" w14:textId="77777777" w:rsidR="00CD0BFC" w:rsidRPr="00CD0BFC" w:rsidRDefault="00CD0BFC" w:rsidP="00CD0BFC">
      <w:pPr>
        <w:shd w:val="clear" w:color="auto" w:fill="FFFFFF"/>
        <w:suppressAutoHyphens w:val="0"/>
        <w:spacing w:after="0" w:line="228" w:lineRule="auto"/>
        <w:jc w:val="center"/>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про здобувачів вищої освіти з числа іноземних держав</w:t>
      </w:r>
    </w:p>
    <w:p w14:paraId="557F9ED2" w14:textId="77777777" w:rsidR="00CD0BFC" w:rsidRPr="00CD0BFC" w:rsidRDefault="00CD0BFC" w:rsidP="00CD0BFC">
      <w:pPr>
        <w:shd w:val="clear" w:color="auto" w:fill="FFFFFF"/>
        <w:suppressAutoHyphens w:val="0"/>
        <w:spacing w:after="0" w:line="228" w:lineRule="auto"/>
        <w:jc w:val="center"/>
        <w:outlineLvl w:val="2"/>
        <w:rPr>
          <w:rFonts w:ascii="Times New Roman" w:eastAsia="Times New Roman" w:hAnsi="Times New Roman" w:cs="Times New Roman"/>
          <w:sz w:val="28"/>
          <w:szCs w:val="28"/>
          <w:lang w:val="uk-UA"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791"/>
        <w:gridCol w:w="835"/>
        <w:gridCol w:w="1451"/>
        <w:gridCol w:w="1431"/>
        <w:gridCol w:w="1448"/>
        <w:gridCol w:w="1429"/>
      </w:tblGrid>
      <w:tr w:rsidR="00CD0BFC" w:rsidRPr="00CD0BFC" w14:paraId="0835D64C" w14:textId="77777777" w:rsidTr="00B547F7">
        <w:trPr>
          <w:jc w:val="center"/>
        </w:trPr>
        <w:tc>
          <w:tcPr>
            <w:tcW w:w="675" w:type="dxa"/>
            <w:vMerge w:val="restart"/>
            <w:vAlign w:val="center"/>
          </w:tcPr>
          <w:p w14:paraId="1BFCB2BC"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 з/п</w:t>
            </w:r>
          </w:p>
        </w:tc>
        <w:tc>
          <w:tcPr>
            <w:tcW w:w="2835" w:type="dxa"/>
            <w:vMerge w:val="restart"/>
            <w:vAlign w:val="center"/>
          </w:tcPr>
          <w:p w14:paraId="4861A4F9"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Найменування</w:t>
            </w:r>
          </w:p>
          <w:p w14:paraId="6502B3A8"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країни</w:t>
            </w:r>
          </w:p>
        </w:tc>
        <w:tc>
          <w:tcPr>
            <w:tcW w:w="851" w:type="dxa"/>
            <w:vMerge w:val="restart"/>
            <w:textDirection w:val="btLr"/>
            <w:vAlign w:val="center"/>
          </w:tcPr>
          <w:p w14:paraId="33B30DA6" w14:textId="77777777" w:rsidR="00CD0BFC" w:rsidRPr="00CD0BFC" w:rsidRDefault="00CD0BFC" w:rsidP="00CD0BFC">
            <w:pPr>
              <w:suppressAutoHyphens w:val="0"/>
              <w:spacing w:after="0" w:line="228" w:lineRule="auto"/>
              <w:ind w:left="113" w:right="113"/>
              <w:jc w:val="center"/>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Усього</w:t>
            </w:r>
          </w:p>
        </w:tc>
        <w:tc>
          <w:tcPr>
            <w:tcW w:w="5919" w:type="dxa"/>
            <w:gridSpan w:val="4"/>
            <w:vAlign w:val="center"/>
          </w:tcPr>
          <w:p w14:paraId="771F5612"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У тому числі</w:t>
            </w:r>
          </w:p>
        </w:tc>
      </w:tr>
      <w:tr w:rsidR="00CD0BFC" w:rsidRPr="00CD0BFC" w14:paraId="6E339D71" w14:textId="77777777" w:rsidTr="00B547F7">
        <w:trPr>
          <w:jc w:val="center"/>
        </w:trPr>
        <w:tc>
          <w:tcPr>
            <w:tcW w:w="675" w:type="dxa"/>
            <w:vMerge/>
            <w:vAlign w:val="center"/>
          </w:tcPr>
          <w:p w14:paraId="146AC880"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 w:val="28"/>
                <w:szCs w:val="28"/>
                <w:lang w:val="uk-UA" w:eastAsia="ru-RU"/>
              </w:rPr>
            </w:pPr>
          </w:p>
        </w:tc>
        <w:tc>
          <w:tcPr>
            <w:tcW w:w="2835" w:type="dxa"/>
            <w:vMerge/>
            <w:vAlign w:val="center"/>
          </w:tcPr>
          <w:p w14:paraId="5F9A9464"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 w:val="28"/>
                <w:szCs w:val="28"/>
                <w:lang w:val="uk-UA" w:eastAsia="ru-RU"/>
              </w:rPr>
            </w:pPr>
          </w:p>
        </w:tc>
        <w:tc>
          <w:tcPr>
            <w:tcW w:w="851" w:type="dxa"/>
            <w:vMerge/>
            <w:vAlign w:val="center"/>
          </w:tcPr>
          <w:p w14:paraId="483B9B84"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 w:val="28"/>
                <w:szCs w:val="28"/>
                <w:lang w:val="uk-UA" w:eastAsia="ru-RU"/>
              </w:rPr>
            </w:pPr>
          </w:p>
        </w:tc>
        <w:tc>
          <w:tcPr>
            <w:tcW w:w="2959" w:type="dxa"/>
            <w:gridSpan w:val="2"/>
            <w:vAlign w:val="center"/>
          </w:tcPr>
          <w:p w14:paraId="31C9F2F7" w14:textId="77777777" w:rsidR="00CD0BFC" w:rsidRPr="00CD0BFC" w:rsidRDefault="00CD0BFC" w:rsidP="00CD0BFC">
            <w:pPr>
              <w:suppressAutoHyphens w:val="0"/>
              <w:spacing w:after="0" w:line="228" w:lineRule="auto"/>
              <w:ind w:left="-108" w:right="-101"/>
              <w:jc w:val="center"/>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 xml:space="preserve">з дипломом з відзнакою, та </w:t>
            </w:r>
            <w:proofErr w:type="spellStart"/>
            <w:r w:rsidRPr="00CD0BFC">
              <w:rPr>
                <w:rFonts w:ascii="Times New Roman" w:eastAsia="Times New Roman" w:hAnsi="Times New Roman" w:cs="Times New Roman"/>
                <w:sz w:val="28"/>
                <w:szCs w:val="28"/>
                <w:lang w:val="uk-UA" w:eastAsia="ru-RU"/>
              </w:rPr>
              <w:t>медалю</w:t>
            </w:r>
            <w:proofErr w:type="spellEnd"/>
            <w:r w:rsidRPr="00CD0BFC">
              <w:rPr>
                <w:rFonts w:ascii="Times New Roman" w:eastAsia="Times New Roman" w:hAnsi="Times New Roman" w:cs="Times New Roman"/>
                <w:sz w:val="28"/>
                <w:szCs w:val="28"/>
                <w:lang w:val="uk-UA" w:eastAsia="ru-RU"/>
              </w:rPr>
              <w:t xml:space="preserve"> “За високі досягнення у навчанні”</w:t>
            </w:r>
          </w:p>
        </w:tc>
        <w:tc>
          <w:tcPr>
            <w:tcW w:w="2960" w:type="dxa"/>
            <w:gridSpan w:val="2"/>
            <w:vAlign w:val="center"/>
          </w:tcPr>
          <w:p w14:paraId="2B7AC9AB" w14:textId="77777777" w:rsidR="00CD0BFC" w:rsidRPr="00CD0BFC" w:rsidRDefault="00CD0BFC" w:rsidP="00CD0BFC">
            <w:pPr>
              <w:suppressAutoHyphens w:val="0"/>
              <w:spacing w:after="0" w:line="228" w:lineRule="auto"/>
              <w:ind w:left="-108" w:right="-101"/>
              <w:jc w:val="center"/>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 xml:space="preserve">з дипломом </w:t>
            </w:r>
          </w:p>
          <w:p w14:paraId="20977A18" w14:textId="77777777" w:rsidR="00CD0BFC" w:rsidRPr="00CD0BFC" w:rsidRDefault="00CD0BFC" w:rsidP="00CD0BFC">
            <w:pPr>
              <w:suppressAutoHyphens w:val="0"/>
              <w:spacing w:after="0" w:line="228" w:lineRule="auto"/>
              <w:ind w:left="-108" w:right="-101"/>
              <w:jc w:val="center"/>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з відзнакою</w:t>
            </w:r>
          </w:p>
        </w:tc>
      </w:tr>
      <w:tr w:rsidR="00CD0BFC" w:rsidRPr="00CD0BFC" w14:paraId="6708C818" w14:textId="77777777" w:rsidTr="00B547F7">
        <w:trPr>
          <w:jc w:val="center"/>
        </w:trPr>
        <w:tc>
          <w:tcPr>
            <w:tcW w:w="675" w:type="dxa"/>
            <w:vMerge/>
            <w:vAlign w:val="center"/>
          </w:tcPr>
          <w:p w14:paraId="4D2BF721"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 w:val="28"/>
                <w:szCs w:val="28"/>
                <w:lang w:val="uk-UA" w:eastAsia="ru-RU"/>
              </w:rPr>
            </w:pPr>
          </w:p>
        </w:tc>
        <w:tc>
          <w:tcPr>
            <w:tcW w:w="2835" w:type="dxa"/>
            <w:vMerge/>
            <w:vAlign w:val="center"/>
          </w:tcPr>
          <w:p w14:paraId="2AB4893A"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 w:val="28"/>
                <w:szCs w:val="28"/>
                <w:lang w:val="uk-UA" w:eastAsia="ru-RU"/>
              </w:rPr>
            </w:pPr>
          </w:p>
        </w:tc>
        <w:tc>
          <w:tcPr>
            <w:tcW w:w="851" w:type="dxa"/>
            <w:vMerge/>
            <w:vAlign w:val="center"/>
          </w:tcPr>
          <w:p w14:paraId="6B01408C"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 w:val="28"/>
                <w:szCs w:val="28"/>
                <w:lang w:val="uk-UA" w:eastAsia="ru-RU"/>
              </w:rPr>
            </w:pPr>
          </w:p>
        </w:tc>
        <w:tc>
          <w:tcPr>
            <w:tcW w:w="1479" w:type="dxa"/>
            <w:vAlign w:val="center"/>
          </w:tcPr>
          <w:p w14:paraId="2A1629D4" w14:textId="77777777" w:rsidR="00CD0BFC" w:rsidRPr="00CD0BFC" w:rsidRDefault="00CD0BFC" w:rsidP="00CD0BFC">
            <w:pPr>
              <w:suppressAutoHyphens w:val="0"/>
              <w:spacing w:after="0" w:line="240" w:lineRule="auto"/>
              <w:ind w:left="-108" w:right="-101"/>
              <w:jc w:val="center"/>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осіб</w:t>
            </w:r>
          </w:p>
        </w:tc>
        <w:tc>
          <w:tcPr>
            <w:tcW w:w="1480" w:type="dxa"/>
            <w:vAlign w:val="center"/>
          </w:tcPr>
          <w:p w14:paraId="2F4F844E" w14:textId="77777777" w:rsidR="00CD0BFC" w:rsidRPr="00CD0BFC" w:rsidRDefault="00CD0BFC" w:rsidP="00CD0BFC">
            <w:pPr>
              <w:suppressAutoHyphens w:val="0"/>
              <w:spacing w:after="0" w:line="240" w:lineRule="auto"/>
              <w:ind w:left="-108" w:right="-101"/>
              <w:jc w:val="center"/>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w:t>
            </w:r>
          </w:p>
        </w:tc>
        <w:tc>
          <w:tcPr>
            <w:tcW w:w="1480" w:type="dxa"/>
            <w:vAlign w:val="center"/>
          </w:tcPr>
          <w:p w14:paraId="18937975" w14:textId="77777777" w:rsidR="00CD0BFC" w:rsidRPr="00CD0BFC" w:rsidRDefault="00CD0BFC" w:rsidP="00CD0BFC">
            <w:pPr>
              <w:suppressAutoHyphens w:val="0"/>
              <w:spacing w:after="0" w:line="240" w:lineRule="auto"/>
              <w:ind w:left="-108" w:right="-101"/>
              <w:jc w:val="center"/>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осіб</w:t>
            </w:r>
          </w:p>
        </w:tc>
        <w:tc>
          <w:tcPr>
            <w:tcW w:w="1480" w:type="dxa"/>
            <w:vAlign w:val="center"/>
          </w:tcPr>
          <w:p w14:paraId="6CA73E2A" w14:textId="77777777" w:rsidR="00CD0BFC" w:rsidRPr="00CD0BFC" w:rsidRDefault="00CD0BFC" w:rsidP="00CD0BFC">
            <w:pPr>
              <w:suppressAutoHyphens w:val="0"/>
              <w:spacing w:after="0" w:line="240" w:lineRule="auto"/>
              <w:ind w:left="-108" w:right="-101"/>
              <w:jc w:val="center"/>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8"/>
                <w:szCs w:val="28"/>
                <w:lang w:val="uk-UA" w:eastAsia="ru-RU"/>
              </w:rPr>
              <w:t>%</w:t>
            </w:r>
          </w:p>
        </w:tc>
      </w:tr>
      <w:tr w:rsidR="00CD0BFC" w:rsidRPr="00CD0BFC" w14:paraId="7EBC0C1E" w14:textId="77777777" w:rsidTr="00B547F7">
        <w:trPr>
          <w:jc w:val="center"/>
        </w:trPr>
        <w:tc>
          <w:tcPr>
            <w:tcW w:w="675" w:type="dxa"/>
            <w:vAlign w:val="center"/>
          </w:tcPr>
          <w:p w14:paraId="56F11DDB"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 w:val="28"/>
                <w:szCs w:val="28"/>
                <w:lang w:val="uk-UA" w:eastAsia="ru-RU"/>
              </w:rPr>
            </w:pPr>
          </w:p>
        </w:tc>
        <w:tc>
          <w:tcPr>
            <w:tcW w:w="2835" w:type="dxa"/>
            <w:vAlign w:val="center"/>
          </w:tcPr>
          <w:p w14:paraId="7B132BED"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 w:val="28"/>
                <w:szCs w:val="28"/>
                <w:lang w:val="uk-UA" w:eastAsia="ru-RU"/>
              </w:rPr>
            </w:pPr>
          </w:p>
        </w:tc>
        <w:tc>
          <w:tcPr>
            <w:tcW w:w="851" w:type="dxa"/>
            <w:vAlign w:val="center"/>
          </w:tcPr>
          <w:p w14:paraId="29892D58"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 w:val="28"/>
                <w:szCs w:val="28"/>
                <w:lang w:val="uk-UA" w:eastAsia="ru-RU"/>
              </w:rPr>
            </w:pPr>
          </w:p>
        </w:tc>
        <w:tc>
          <w:tcPr>
            <w:tcW w:w="1479" w:type="dxa"/>
            <w:vAlign w:val="center"/>
          </w:tcPr>
          <w:p w14:paraId="0E9D4165"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 w:val="28"/>
                <w:szCs w:val="28"/>
                <w:lang w:val="uk-UA" w:eastAsia="ru-RU"/>
              </w:rPr>
            </w:pPr>
          </w:p>
        </w:tc>
        <w:tc>
          <w:tcPr>
            <w:tcW w:w="1480" w:type="dxa"/>
            <w:vAlign w:val="center"/>
          </w:tcPr>
          <w:p w14:paraId="41E26A8D"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 w:val="28"/>
                <w:szCs w:val="28"/>
                <w:lang w:val="uk-UA" w:eastAsia="ru-RU"/>
              </w:rPr>
            </w:pPr>
          </w:p>
        </w:tc>
        <w:tc>
          <w:tcPr>
            <w:tcW w:w="1480" w:type="dxa"/>
            <w:vAlign w:val="center"/>
          </w:tcPr>
          <w:p w14:paraId="261E792B"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 w:val="28"/>
                <w:szCs w:val="28"/>
                <w:lang w:val="uk-UA" w:eastAsia="ru-RU"/>
              </w:rPr>
            </w:pPr>
          </w:p>
        </w:tc>
        <w:tc>
          <w:tcPr>
            <w:tcW w:w="1480" w:type="dxa"/>
            <w:vAlign w:val="center"/>
          </w:tcPr>
          <w:p w14:paraId="7A1B2735" w14:textId="77777777" w:rsidR="00CD0BFC" w:rsidRPr="00CD0BFC" w:rsidRDefault="00CD0BFC" w:rsidP="00CD0BFC">
            <w:pPr>
              <w:suppressAutoHyphens w:val="0"/>
              <w:spacing w:after="0" w:line="228" w:lineRule="auto"/>
              <w:jc w:val="center"/>
              <w:outlineLvl w:val="2"/>
              <w:rPr>
                <w:rFonts w:ascii="Times New Roman" w:eastAsia="Times New Roman" w:hAnsi="Times New Roman" w:cs="Times New Roman"/>
                <w:sz w:val="28"/>
                <w:szCs w:val="28"/>
                <w:lang w:val="uk-UA" w:eastAsia="ru-RU"/>
              </w:rPr>
            </w:pPr>
          </w:p>
        </w:tc>
      </w:tr>
    </w:tbl>
    <w:p w14:paraId="0F29E272" w14:textId="77777777" w:rsidR="00CD0BFC" w:rsidRPr="00CD0BFC" w:rsidRDefault="00CD0BFC" w:rsidP="00CD0BFC">
      <w:pPr>
        <w:shd w:val="clear" w:color="auto" w:fill="FFFFFF"/>
        <w:suppressAutoHyphens w:val="0"/>
        <w:spacing w:after="0" w:line="228" w:lineRule="auto"/>
        <w:jc w:val="center"/>
        <w:outlineLvl w:val="2"/>
        <w:rPr>
          <w:rFonts w:ascii="Times New Roman" w:eastAsia="Times New Roman" w:hAnsi="Times New Roman" w:cs="Times New Roman"/>
          <w:sz w:val="28"/>
          <w:szCs w:val="28"/>
          <w:lang w:val="uk-UA" w:eastAsia="ru-RU"/>
        </w:rPr>
      </w:pPr>
    </w:p>
    <w:p w14:paraId="54E0F984" w14:textId="77777777" w:rsidR="00CD0BFC" w:rsidRPr="00CD0BFC" w:rsidRDefault="00CD0BFC" w:rsidP="00CD0BFC">
      <w:pPr>
        <w:shd w:val="clear" w:color="auto" w:fill="FFFFFF"/>
        <w:suppressAutoHyphens w:val="0"/>
        <w:spacing w:after="0" w:line="228" w:lineRule="auto"/>
        <w:outlineLvl w:val="2"/>
        <w:rPr>
          <w:rFonts w:ascii="Times New Roman" w:eastAsia="Times New Roman" w:hAnsi="Times New Roman" w:cs="Times New Roman"/>
          <w:sz w:val="28"/>
          <w:szCs w:val="28"/>
          <w:u w:val="single"/>
          <w:lang w:val="uk-UA" w:eastAsia="ru-RU"/>
        </w:rPr>
      </w:pPr>
      <w:r w:rsidRPr="00CD0BFC">
        <w:rPr>
          <w:rFonts w:ascii="Times New Roman" w:eastAsia="Times New Roman" w:hAnsi="Times New Roman" w:cs="Times New Roman"/>
          <w:sz w:val="28"/>
          <w:szCs w:val="28"/>
          <w:lang w:val="uk-UA" w:eastAsia="ru-RU"/>
        </w:rPr>
        <w:t xml:space="preserve">Секретар екзаменаційної комісії </w:t>
      </w:r>
      <w:r w:rsidRPr="00CD0BFC">
        <w:rPr>
          <w:rFonts w:ascii="Times New Roman" w:eastAsia="Times New Roman" w:hAnsi="Times New Roman" w:cs="Times New Roman"/>
          <w:sz w:val="28"/>
          <w:szCs w:val="28"/>
          <w:u w:val="single"/>
          <w:lang w:val="uk-UA" w:eastAsia="ru-RU"/>
        </w:rPr>
        <w:t>_________________________________________________________________</w:t>
      </w:r>
    </w:p>
    <w:p w14:paraId="55D12F71" w14:textId="77777777" w:rsidR="00CD0BFC" w:rsidRPr="00CD0BFC" w:rsidRDefault="00CD0BFC" w:rsidP="00CD0BFC">
      <w:pPr>
        <w:shd w:val="clear" w:color="auto" w:fill="FFFFFF"/>
        <w:suppressAutoHyphens w:val="0"/>
        <w:spacing w:after="0" w:line="228" w:lineRule="auto"/>
        <w:jc w:val="center"/>
        <w:outlineLvl w:val="2"/>
        <w:rPr>
          <w:rFonts w:ascii="Times New Roman" w:eastAsia="Times New Roman" w:hAnsi="Times New Roman" w:cs="Times New Roman"/>
          <w:sz w:val="28"/>
          <w:szCs w:val="28"/>
          <w:lang w:val="uk-UA" w:eastAsia="ru-RU"/>
        </w:rPr>
      </w:pPr>
      <w:r w:rsidRPr="00CD0BFC">
        <w:rPr>
          <w:rFonts w:ascii="Times New Roman" w:eastAsia="Times New Roman" w:hAnsi="Times New Roman" w:cs="Times New Roman"/>
          <w:sz w:val="20"/>
          <w:szCs w:val="28"/>
          <w:lang w:val="uk-UA" w:eastAsia="ru-RU"/>
        </w:rPr>
        <w:t>(військове звання, підпис, Ім’я ПРІЗВИЩЕ )</w:t>
      </w:r>
    </w:p>
    <w:p w14:paraId="21CE7427" w14:textId="77777777" w:rsidR="00F20094" w:rsidRPr="004F7D03" w:rsidRDefault="00F20094" w:rsidP="00CD0BFC">
      <w:pPr>
        <w:pStyle w:val="18"/>
        <w:tabs>
          <w:tab w:val="left" w:pos="7655"/>
        </w:tabs>
        <w:spacing w:line="252" w:lineRule="auto"/>
        <w:ind w:right="-2" w:firstLine="0"/>
        <w:jc w:val="both"/>
        <w:rPr>
          <w:lang w:val="uk-UA"/>
        </w:rPr>
      </w:pPr>
    </w:p>
    <w:sectPr w:rsidR="00F20094" w:rsidRPr="004F7D03" w:rsidSect="00CD0BFC">
      <w:pgSz w:w="11907" w:h="16840" w:code="9"/>
      <w:pgMar w:top="1134" w:right="567" w:bottom="709"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51461" w14:textId="77777777" w:rsidR="003D7066" w:rsidRDefault="003D7066">
      <w:pPr>
        <w:spacing w:after="0" w:line="240" w:lineRule="auto"/>
      </w:pPr>
      <w:r>
        <w:separator/>
      </w:r>
    </w:p>
  </w:endnote>
  <w:endnote w:type="continuationSeparator" w:id="0">
    <w:p w14:paraId="6954B917" w14:textId="77777777" w:rsidR="003D7066" w:rsidRDefault="003D7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DA0B5" w14:textId="77777777" w:rsidR="003D7066" w:rsidRDefault="003D7066">
      <w:pPr>
        <w:spacing w:after="0" w:line="240" w:lineRule="auto"/>
      </w:pPr>
      <w:r>
        <w:separator/>
      </w:r>
    </w:p>
  </w:footnote>
  <w:footnote w:type="continuationSeparator" w:id="0">
    <w:p w14:paraId="4769C6B9" w14:textId="77777777" w:rsidR="003D7066" w:rsidRDefault="003D7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D54F" w14:textId="77777777" w:rsidR="00D75C3C" w:rsidRDefault="00D75C3C">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ACB"/>
    <w:multiLevelType w:val="hybridMultilevel"/>
    <w:tmpl w:val="CCF67248"/>
    <w:lvl w:ilvl="0" w:tplc="E0A4AC8A">
      <w:start w:val="9"/>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1F76226B"/>
    <w:multiLevelType w:val="hybridMultilevel"/>
    <w:tmpl w:val="E4C86DE0"/>
    <w:lvl w:ilvl="0" w:tplc="2C02C576">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2" w15:restartNumberingAfterBreak="0">
    <w:nsid w:val="2DA95A4C"/>
    <w:multiLevelType w:val="hybridMultilevel"/>
    <w:tmpl w:val="F52E7720"/>
    <w:lvl w:ilvl="0" w:tplc="2C02C576">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 w15:restartNumberingAfterBreak="0">
    <w:nsid w:val="3AC84D93"/>
    <w:multiLevelType w:val="hybridMultilevel"/>
    <w:tmpl w:val="77FEBC18"/>
    <w:lvl w:ilvl="0" w:tplc="2C02C576">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4" w15:restartNumberingAfterBreak="0">
    <w:nsid w:val="7FB75298"/>
    <w:multiLevelType w:val="hybridMultilevel"/>
    <w:tmpl w:val="E4C86DE0"/>
    <w:lvl w:ilvl="0" w:tplc="2C02C576">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num w:numId="1" w16cid:durableId="1828205080">
    <w:abstractNumId w:val="0"/>
  </w:num>
  <w:num w:numId="2" w16cid:durableId="1860006936">
    <w:abstractNumId w:val="1"/>
  </w:num>
  <w:num w:numId="3" w16cid:durableId="206339429">
    <w:abstractNumId w:val="4"/>
  </w:num>
  <w:num w:numId="4" w16cid:durableId="1352297529">
    <w:abstractNumId w:val="2"/>
  </w:num>
  <w:num w:numId="5" w16cid:durableId="417873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09"/>
    <w:rsid w:val="00000C56"/>
    <w:rsid w:val="00000DC5"/>
    <w:rsid w:val="0000468C"/>
    <w:rsid w:val="00021A68"/>
    <w:rsid w:val="000371F8"/>
    <w:rsid w:val="00073353"/>
    <w:rsid w:val="0008237F"/>
    <w:rsid w:val="00093289"/>
    <w:rsid w:val="00094625"/>
    <w:rsid w:val="00096F90"/>
    <w:rsid w:val="000A09D0"/>
    <w:rsid w:val="000A5788"/>
    <w:rsid w:val="000E5CD8"/>
    <w:rsid w:val="001134BD"/>
    <w:rsid w:val="00115443"/>
    <w:rsid w:val="001279D0"/>
    <w:rsid w:val="001352FE"/>
    <w:rsid w:val="00145F1F"/>
    <w:rsid w:val="0016024B"/>
    <w:rsid w:val="00162B88"/>
    <w:rsid w:val="00162D74"/>
    <w:rsid w:val="0016514E"/>
    <w:rsid w:val="001871D2"/>
    <w:rsid w:val="00191FF7"/>
    <w:rsid w:val="00193156"/>
    <w:rsid w:val="00193355"/>
    <w:rsid w:val="00195DF9"/>
    <w:rsid w:val="001B323A"/>
    <w:rsid w:val="001E2E9D"/>
    <w:rsid w:val="001E3686"/>
    <w:rsid w:val="001E4785"/>
    <w:rsid w:val="001F105C"/>
    <w:rsid w:val="001F19E7"/>
    <w:rsid w:val="001F28AC"/>
    <w:rsid w:val="001F6075"/>
    <w:rsid w:val="00205540"/>
    <w:rsid w:val="00205DA0"/>
    <w:rsid w:val="00207960"/>
    <w:rsid w:val="00234D97"/>
    <w:rsid w:val="002354AE"/>
    <w:rsid w:val="002364E2"/>
    <w:rsid w:val="00254041"/>
    <w:rsid w:val="00254B0F"/>
    <w:rsid w:val="00256764"/>
    <w:rsid w:val="002645FC"/>
    <w:rsid w:val="0026786D"/>
    <w:rsid w:val="00272263"/>
    <w:rsid w:val="00295EA7"/>
    <w:rsid w:val="002A31A4"/>
    <w:rsid w:val="002A7302"/>
    <w:rsid w:val="002B10E8"/>
    <w:rsid w:val="002B2BA1"/>
    <w:rsid w:val="002B2FB6"/>
    <w:rsid w:val="002C31C9"/>
    <w:rsid w:val="002C41C9"/>
    <w:rsid w:val="002D58AC"/>
    <w:rsid w:val="002D7881"/>
    <w:rsid w:val="002E048A"/>
    <w:rsid w:val="002E1DF6"/>
    <w:rsid w:val="002F1AC0"/>
    <w:rsid w:val="002F1C0E"/>
    <w:rsid w:val="002F21CA"/>
    <w:rsid w:val="002F7FE8"/>
    <w:rsid w:val="00300AE7"/>
    <w:rsid w:val="003258AD"/>
    <w:rsid w:val="003352A0"/>
    <w:rsid w:val="00347901"/>
    <w:rsid w:val="0035053D"/>
    <w:rsid w:val="0035228B"/>
    <w:rsid w:val="003741E3"/>
    <w:rsid w:val="00386363"/>
    <w:rsid w:val="003872B0"/>
    <w:rsid w:val="003919E5"/>
    <w:rsid w:val="00391AE2"/>
    <w:rsid w:val="003C57EE"/>
    <w:rsid w:val="003D7066"/>
    <w:rsid w:val="003D7FBA"/>
    <w:rsid w:val="003F21CA"/>
    <w:rsid w:val="00404307"/>
    <w:rsid w:val="00404B58"/>
    <w:rsid w:val="00414FFF"/>
    <w:rsid w:val="00422F17"/>
    <w:rsid w:val="004236EF"/>
    <w:rsid w:val="00433B45"/>
    <w:rsid w:val="004349A4"/>
    <w:rsid w:val="004504BD"/>
    <w:rsid w:val="00450A50"/>
    <w:rsid w:val="00453FA2"/>
    <w:rsid w:val="004805C9"/>
    <w:rsid w:val="00484517"/>
    <w:rsid w:val="004870CB"/>
    <w:rsid w:val="00490FC1"/>
    <w:rsid w:val="00491109"/>
    <w:rsid w:val="004A1ACF"/>
    <w:rsid w:val="004C6C0E"/>
    <w:rsid w:val="004F7D03"/>
    <w:rsid w:val="0050203C"/>
    <w:rsid w:val="00517C58"/>
    <w:rsid w:val="00534E9D"/>
    <w:rsid w:val="005434A7"/>
    <w:rsid w:val="005437CE"/>
    <w:rsid w:val="00592D32"/>
    <w:rsid w:val="005951EA"/>
    <w:rsid w:val="005977D1"/>
    <w:rsid w:val="005A5704"/>
    <w:rsid w:val="005A5AC3"/>
    <w:rsid w:val="005C3D54"/>
    <w:rsid w:val="005E01B1"/>
    <w:rsid w:val="005E1E36"/>
    <w:rsid w:val="005F6D89"/>
    <w:rsid w:val="006307EA"/>
    <w:rsid w:val="006352F9"/>
    <w:rsid w:val="00637723"/>
    <w:rsid w:val="006433E0"/>
    <w:rsid w:val="00650E0F"/>
    <w:rsid w:val="006544DB"/>
    <w:rsid w:val="006550F6"/>
    <w:rsid w:val="00683E94"/>
    <w:rsid w:val="00691456"/>
    <w:rsid w:val="006A0121"/>
    <w:rsid w:val="006D6536"/>
    <w:rsid w:val="006D683F"/>
    <w:rsid w:val="006D746F"/>
    <w:rsid w:val="006F6B01"/>
    <w:rsid w:val="006F7950"/>
    <w:rsid w:val="00704E08"/>
    <w:rsid w:val="00723F0C"/>
    <w:rsid w:val="0074239F"/>
    <w:rsid w:val="00754C47"/>
    <w:rsid w:val="00755D05"/>
    <w:rsid w:val="007656A9"/>
    <w:rsid w:val="00767AFC"/>
    <w:rsid w:val="00767E1F"/>
    <w:rsid w:val="0077694A"/>
    <w:rsid w:val="007A3A36"/>
    <w:rsid w:val="007C33AE"/>
    <w:rsid w:val="007D109D"/>
    <w:rsid w:val="007D2AE9"/>
    <w:rsid w:val="007E1DBB"/>
    <w:rsid w:val="00811CF5"/>
    <w:rsid w:val="008123DC"/>
    <w:rsid w:val="0082509C"/>
    <w:rsid w:val="00833C93"/>
    <w:rsid w:val="008359EC"/>
    <w:rsid w:val="00856A1C"/>
    <w:rsid w:val="00866CE1"/>
    <w:rsid w:val="00871E99"/>
    <w:rsid w:val="00876D29"/>
    <w:rsid w:val="008805A3"/>
    <w:rsid w:val="00884B0A"/>
    <w:rsid w:val="00887CC8"/>
    <w:rsid w:val="00892D0F"/>
    <w:rsid w:val="008A76C7"/>
    <w:rsid w:val="008B6B2C"/>
    <w:rsid w:val="008B75AE"/>
    <w:rsid w:val="008C45CA"/>
    <w:rsid w:val="008D13D0"/>
    <w:rsid w:val="008E28D6"/>
    <w:rsid w:val="008F0688"/>
    <w:rsid w:val="008F2B2C"/>
    <w:rsid w:val="009024AF"/>
    <w:rsid w:val="00904947"/>
    <w:rsid w:val="00907741"/>
    <w:rsid w:val="0091498C"/>
    <w:rsid w:val="009205B6"/>
    <w:rsid w:val="0092125E"/>
    <w:rsid w:val="00927BF5"/>
    <w:rsid w:val="0095283D"/>
    <w:rsid w:val="0095607D"/>
    <w:rsid w:val="00965CEA"/>
    <w:rsid w:val="009A3278"/>
    <w:rsid w:val="009B5759"/>
    <w:rsid w:val="009C4CBC"/>
    <w:rsid w:val="009C7D7C"/>
    <w:rsid w:val="00A10788"/>
    <w:rsid w:val="00A117EA"/>
    <w:rsid w:val="00A154DB"/>
    <w:rsid w:val="00A42EF4"/>
    <w:rsid w:val="00A449A0"/>
    <w:rsid w:val="00A52A5B"/>
    <w:rsid w:val="00A650E4"/>
    <w:rsid w:val="00A76139"/>
    <w:rsid w:val="00A92E9A"/>
    <w:rsid w:val="00A94785"/>
    <w:rsid w:val="00A96A23"/>
    <w:rsid w:val="00AD7BD9"/>
    <w:rsid w:val="00B05B21"/>
    <w:rsid w:val="00B118DF"/>
    <w:rsid w:val="00B11A9E"/>
    <w:rsid w:val="00B141D8"/>
    <w:rsid w:val="00B20BC2"/>
    <w:rsid w:val="00B2220F"/>
    <w:rsid w:val="00B26F3E"/>
    <w:rsid w:val="00B520FD"/>
    <w:rsid w:val="00B71B4A"/>
    <w:rsid w:val="00B71F69"/>
    <w:rsid w:val="00B85355"/>
    <w:rsid w:val="00B87684"/>
    <w:rsid w:val="00B95349"/>
    <w:rsid w:val="00BA0142"/>
    <w:rsid w:val="00BA431E"/>
    <w:rsid w:val="00BB2767"/>
    <w:rsid w:val="00BC187E"/>
    <w:rsid w:val="00BF14E9"/>
    <w:rsid w:val="00BF75FD"/>
    <w:rsid w:val="00C36A8C"/>
    <w:rsid w:val="00C37EB9"/>
    <w:rsid w:val="00C51C28"/>
    <w:rsid w:val="00C62549"/>
    <w:rsid w:val="00C669CA"/>
    <w:rsid w:val="00C719FB"/>
    <w:rsid w:val="00C740EE"/>
    <w:rsid w:val="00C7523D"/>
    <w:rsid w:val="00C76837"/>
    <w:rsid w:val="00C77F5C"/>
    <w:rsid w:val="00C95D2F"/>
    <w:rsid w:val="00C96FDB"/>
    <w:rsid w:val="00CA17F2"/>
    <w:rsid w:val="00CB15FC"/>
    <w:rsid w:val="00CC69BF"/>
    <w:rsid w:val="00CD0BFC"/>
    <w:rsid w:val="00CD264D"/>
    <w:rsid w:val="00CD2B4C"/>
    <w:rsid w:val="00CD5BC4"/>
    <w:rsid w:val="00CE5B7D"/>
    <w:rsid w:val="00CF4A86"/>
    <w:rsid w:val="00D20521"/>
    <w:rsid w:val="00D23303"/>
    <w:rsid w:val="00D472CA"/>
    <w:rsid w:val="00D51309"/>
    <w:rsid w:val="00D603BE"/>
    <w:rsid w:val="00D644CA"/>
    <w:rsid w:val="00D7437F"/>
    <w:rsid w:val="00D75C3C"/>
    <w:rsid w:val="00D82FC0"/>
    <w:rsid w:val="00D84D6E"/>
    <w:rsid w:val="00D956D2"/>
    <w:rsid w:val="00DC355C"/>
    <w:rsid w:val="00DC7CB7"/>
    <w:rsid w:val="00DD4E34"/>
    <w:rsid w:val="00DD589F"/>
    <w:rsid w:val="00DD60A2"/>
    <w:rsid w:val="00DF63F4"/>
    <w:rsid w:val="00DF7838"/>
    <w:rsid w:val="00E05EBB"/>
    <w:rsid w:val="00E069C9"/>
    <w:rsid w:val="00E1286E"/>
    <w:rsid w:val="00E150C5"/>
    <w:rsid w:val="00E20655"/>
    <w:rsid w:val="00E4012E"/>
    <w:rsid w:val="00E5361E"/>
    <w:rsid w:val="00E61804"/>
    <w:rsid w:val="00E901DC"/>
    <w:rsid w:val="00EA5938"/>
    <w:rsid w:val="00EB08A3"/>
    <w:rsid w:val="00ED0182"/>
    <w:rsid w:val="00ED5084"/>
    <w:rsid w:val="00ED6485"/>
    <w:rsid w:val="00ED6A85"/>
    <w:rsid w:val="00EF0577"/>
    <w:rsid w:val="00EF0EFE"/>
    <w:rsid w:val="00EF4148"/>
    <w:rsid w:val="00EF4917"/>
    <w:rsid w:val="00F06B92"/>
    <w:rsid w:val="00F20094"/>
    <w:rsid w:val="00F27254"/>
    <w:rsid w:val="00F368AD"/>
    <w:rsid w:val="00F41B37"/>
    <w:rsid w:val="00F441E8"/>
    <w:rsid w:val="00F509A5"/>
    <w:rsid w:val="00F60472"/>
    <w:rsid w:val="00F8015D"/>
    <w:rsid w:val="00F877C9"/>
    <w:rsid w:val="00F90EDB"/>
    <w:rsid w:val="00FD16D9"/>
    <w:rsid w:val="00FD26FE"/>
    <w:rsid w:val="00FD3D50"/>
    <w:rsid w:val="00FE2D61"/>
    <w:rsid w:val="00FF11DF"/>
    <w:rsid w:val="00FF4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79F38E"/>
  <w15:docId w15:val="{09215521-FB9F-4195-815D-432439A2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D61"/>
    <w:pPr>
      <w:suppressAutoHyphens/>
      <w:spacing w:after="200" w:line="276" w:lineRule="auto"/>
    </w:pPr>
    <w:rPr>
      <w:rFonts w:ascii="Calibri" w:eastAsia="SimSun" w:hAnsi="Calibri" w:cs="Calibri"/>
      <w:sz w:val="22"/>
      <w:szCs w:val="22"/>
      <w:lang w:val="en-US"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10">
    <w:name w:val="Знак примечания1"/>
    <w:rPr>
      <w:sz w:val="16"/>
      <w:szCs w:val="16"/>
    </w:rPr>
  </w:style>
  <w:style w:type="character" w:customStyle="1" w:styleId="a3">
    <w:name w:val="Текст примечания Знак"/>
    <w:rPr>
      <w:sz w:val="20"/>
      <w:szCs w:val="20"/>
    </w:rPr>
  </w:style>
  <w:style w:type="character" w:customStyle="1" w:styleId="a4">
    <w:name w:val="Тема примечания Знак"/>
    <w:rPr>
      <w:b/>
      <w:bCs/>
      <w:sz w:val="20"/>
      <w:szCs w:val="20"/>
    </w:rPr>
  </w:style>
  <w:style w:type="character" w:customStyle="1" w:styleId="a5">
    <w:name w:val="Текст выноски Знак"/>
    <w:rPr>
      <w:rFonts w:ascii="Tahoma" w:hAnsi="Tahoma" w:cs="Tahoma"/>
      <w:sz w:val="16"/>
      <w:szCs w:val="16"/>
    </w:rPr>
  </w:style>
  <w:style w:type="character" w:customStyle="1" w:styleId="a6">
    <w:name w:val="Основной текст_"/>
    <w:rPr>
      <w:rFonts w:ascii="Times New Roman" w:eastAsia="Times New Roman" w:hAnsi="Times New Roman" w:cs="Times New Roman"/>
      <w:sz w:val="26"/>
      <w:szCs w:val="26"/>
    </w:rPr>
  </w:style>
  <w:style w:type="character" w:customStyle="1" w:styleId="2">
    <w:name w:val="Колонтитул (2)_"/>
    <w:rPr>
      <w:rFonts w:ascii="Times New Roman" w:eastAsia="Times New Roman" w:hAnsi="Times New Roman" w:cs="Times New Roman"/>
      <w:sz w:val="20"/>
      <w:szCs w:val="20"/>
    </w:rPr>
  </w:style>
  <w:style w:type="character" w:customStyle="1" w:styleId="a7">
    <w:name w:val="Верхний колонтитул Знак"/>
    <w:basedOn w:val="1"/>
  </w:style>
  <w:style w:type="character" w:customStyle="1" w:styleId="a8">
    <w:name w:val="Нижний колонтитул Знак"/>
    <w:basedOn w:val="1"/>
  </w:style>
  <w:style w:type="character" w:customStyle="1" w:styleId="20">
    <w:name w:val="Основной текст (2)_"/>
    <w:rPr>
      <w:rFonts w:ascii="Tahoma" w:eastAsia="Tahoma" w:hAnsi="Tahoma" w:cs="Tahoma"/>
      <w:b/>
      <w:bCs/>
      <w:sz w:val="38"/>
      <w:szCs w:val="38"/>
    </w:rPr>
  </w:style>
  <w:style w:type="character" w:customStyle="1" w:styleId="4">
    <w:name w:val="Основной текст (4)_"/>
    <w:rPr>
      <w:rFonts w:ascii="Times New Roman" w:eastAsia="Times New Roman" w:hAnsi="Times New Roman" w:cs="Times New Roman"/>
      <w:sz w:val="36"/>
      <w:szCs w:val="36"/>
    </w:rPr>
  </w:style>
  <w:style w:type="character" w:customStyle="1" w:styleId="a9">
    <w:name w:val="Основной текст с отступом Знак"/>
    <w:rPr>
      <w:rFonts w:ascii="Times New Roman" w:eastAsia="Times New Roman" w:hAnsi="Times New Roman" w:cs="Times New Roman"/>
      <w:sz w:val="28"/>
      <w:szCs w:val="28"/>
      <w:lang w:val="uk-UA"/>
    </w:rPr>
  </w:style>
  <w:style w:type="character" w:customStyle="1" w:styleId="fontstyle01">
    <w:name w:val="fontstyle01"/>
    <w:rPr>
      <w:rFonts w:ascii="Times New Roman" w:hAnsi="Times New Roman" w:cs="Times New Roman"/>
      <w:b/>
      <w:bCs/>
      <w:i/>
      <w:iCs/>
      <w:color w:val="000000"/>
      <w:sz w:val="28"/>
      <w:szCs w:val="28"/>
    </w:rPr>
  </w:style>
  <w:style w:type="character" w:customStyle="1" w:styleId="fontstyle21">
    <w:name w:val="fontstyle21"/>
    <w:rPr>
      <w:rFonts w:ascii="Times New Roman" w:hAnsi="Times New Roman" w:cs="Times New Roman"/>
      <w:b w:val="0"/>
      <w:bCs w:val="0"/>
      <w:i w:val="0"/>
      <w:iCs w:val="0"/>
      <w:color w:val="000000"/>
      <w:sz w:val="28"/>
      <w:szCs w:val="28"/>
    </w:rPr>
  </w:style>
  <w:style w:type="character" w:customStyle="1" w:styleId="ListLabel1">
    <w:name w:val="ListLabel 1"/>
    <w:rPr>
      <w:b w:val="0"/>
      <w:bCs w:val="0"/>
      <w:i w:val="0"/>
      <w:iCs w:val="0"/>
      <w:caps w:val="0"/>
      <w:smallCaps w:val="0"/>
      <w:strike w:val="0"/>
      <w:dstrike w:val="0"/>
      <w:color w:val="000000"/>
      <w:spacing w:val="0"/>
      <w:w w:val="100"/>
      <w:position w:val="0"/>
      <w:sz w:val="26"/>
      <w:szCs w:val="26"/>
      <w:u w:val="none"/>
      <w:vertAlign w:val="baseline"/>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ListLabel3">
    <w:name w:val="ListLabel 3"/>
    <w:rPr>
      <w:color w:val="000000"/>
    </w:rPr>
  </w:style>
  <w:style w:type="paragraph" w:customStyle="1" w:styleId="11">
    <w:name w:val="Заголовок1"/>
    <w:basedOn w:val="a"/>
    <w:next w:val="aa"/>
    <w:pPr>
      <w:keepNext/>
      <w:spacing w:before="240" w:after="120"/>
    </w:pPr>
    <w:rPr>
      <w:rFonts w:ascii="Arial" w:eastAsia="Microsoft YaHei" w:hAnsi="Arial" w:cs="Lucida Sans"/>
      <w:sz w:val="28"/>
      <w:szCs w:val="28"/>
    </w:rPr>
  </w:style>
  <w:style w:type="paragraph" w:styleId="aa">
    <w:name w:val="Body Text"/>
    <w:basedOn w:val="a"/>
    <w:pPr>
      <w:spacing w:after="120"/>
    </w:pPr>
  </w:style>
  <w:style w:type="paragraph" w:styleId="ab">
    <w:name w:val="List"/>
    <w:basedOn w:val="aa"/>
    <w:rPr>
      <w:rFonts w:cs="Lucida Sans"/>
    </w:rPr>
  </w:style>
  <w:style w:type="paragraph" w:customStyle="1" w:styleId="12">
    <w:name w:val="Название1"/>
    <w:basedOn w:val="a"/>
    <w:pPr>
      <w:suppressLineNumbers/>
      <w:spacing w:before="120" w:after="120"/>
    </w:pPr>
    <w:rPr>
      <w:rFonts w:cs="Lucida Sans"/>
      <w:i/>
      <w:iCs/>
      <w:sz w:val="24"/>
      <w:szCs w:val="24"/>
    </w:rPr>
  </w:style>
  <w:style w:type="paragraph" w:customStyle="1" w:styleId="13">
    <w:name w:val="Указатель1"/>
    <w:basedOn w:val="a"/>
    <w:pPr>
      <w:suppressLineNumbers/>
    </w:pPr>
    <w:rPr>
      <w:rFonts w:cs="Lucida Sans"/>
    </w:rPr>
  </w:style>
  <w:style w:type="paragraph" w:customStyle="1" w:styleId="14">
    <w:name w:val="Абзац списка1"/>
    <w:basedOn w:val="a"/>
    <w:pPr>
      <w:ind w:left="720"/>
    </w:pPr>
  </w:style>
  <w:style w:type="paragraph" w:customStyle="1" w:styleId="rvps2">
    <w:name w:val="rvps2"/>
    <w:basedOn w:val="a"/>
    <w:pPr>
      <w:spacing w:before="100" w:after="100" w:line="100" w:lineRule="atLeast"/>
    </w:pPr>
    <w:rPr>
      <w:rFonts w:ascii="Times New Roman" w:eastAsia="Times New Roman" w:hAnsi="Times New Roman" w:cs="Times New Roman"/>
      <w:sz w:val="24"/>
      <w:szCs w:val="24"/>
    </w:rPr>
  </w:style>
  <w:style w:type="paragraph" w:customStyle="1" w:styleId="15">
    <w:name w:val="Текст примечания1"/>
    <w:basedOn w:val="a"/>
    <w:pPr>
      <w:spacing w:line="100" w:lineRule="atLeast"/>
    </w:pPr>
    <w:rPr>
      <w:sz w:val="20"/>
      <w:szCs w:val="20"/>
    </w:rPr>
  </w:style>
  <w:style w:type="paragraph" w:customStyle="1" w:styleId="16">
    <w:name w:val="Тема примечания1"/>
    <w:basedOn w:val="15"/>
    <w:rPr>
      <w:b/>
      <w:bCs/>
    </w:rPr>
  </w:style>
  <w:style w:type="paragraph" w:customStyle="1" w:styleId="17">
    <w:name w:val="Текст выноски1"/>
    <w:basedOn w:val="a"/>
    <w:pPr>
      <w:spacing w:after="0" w:line="100" w:lineRule="atLeast"/>
    </w:pPr>
    <w:rPr>
      <w:rFonts w:ascii="Tahoma" w:hAnsi="Tahoma" w:cs="Tahoma"/>
      <w:sz w:val="16"/>
      <w:szCs w:val="16"/>
    </w:rPr>
  </w:style>
  <w:style w:type="paragraph" w:customStyle="1" w:styleId="18">
    <w:name w:val="Основной текст1"/>
    <w:basedOn w:val="a"/>
    <w:pPr>
      <w:widowControl w:val="0"/>
      <w:spacing w:after="0" w:line="100" w:lineRule="atLeast"/>
      <w:ind w:firstLine="400"/>
    </w:pPr>
    <w:rPr>
      <w:rFonts w:ascii="Times New Roman" w:eastAsia="Times New Roman" w:hAnsi="Times New Roman" w:cs="Times New Roman"/>
      <w:sz w:val="26"/>
      <w:szCs w:val="26"/>
    </w:rPr>
  </w:style>
  <w:style w:type="paragraph" w:customStyle="1" w:styleId="21">
    <w:name w:val="Колонтитул (2)"/>
    <w:basedOn w:val="a"/>
    <w:pPr>
      <w:widowControl w:val="0"/>
      <w:spacing w:after="0" w:line="100" w:lineRule="atLeast"/>
    </w:pPr>
    <w:rPr>
      <w:rFonts w:ascii="Times New Roman" w:eastAsia="Times New Roman" w:hAnsi="Times New Roman" w:cs="Times New Roman"/>
      <w:sz w:val="20"/>
      <w:szCs w:val="20"/>
    </w:rPr>
  </w:style>
  <w:style w:type="paragraph" w:styleId="ac">
    <w:name w:val="header"/>
    <w:basedOn w:val="a"/>
    <w:pPr>
      <w:suppressLineNumbers/>
      <w:tabs>
        <w:tab w:val="center" w:pos="4819"/>
        <w:tab w:val="right" w:pos="9639"/>
      </w:tabs>
      <w:spacing w:after="0" w:line="100" w:lineRule="atLeast"/>
    </w:pPr>
  </w:style>
  <w:style w:type="paragraph" w:styleId="ad">
    <w:name w:val="footer"/>
    <w:basedOn w:val="a"/>
    <w:pPr>
      <w:suppressLineNumbers/>
      <w:tabs>
        <w:tab w:val="center" w:pos="4819"/>
        <w:tab w:val="right" w:pos="9639"/>
      </w:tabs>
      <w:spacing w:after="0" w:line="100" w:lineRule="atLeast"/>
    </w:pPr>
  </w:style>
  <w:style w:type="paragraph" w:customStyle="1" w:styleId="22">
    <w:name w:val="Основной текст (2)"/>
    <w:basedOn w:val="a"/>
    <w:pPr>
      <w:widowControl w:val="0"/>
      <w:spacing w:after="0" w:line="100" w:lineRule="atLeast"/>
    </w:pPr>
    <w:rPr>
      <w:rFonts w:ascii="Tahoma" w:eastAsia="Tahoma" w:hAnsi="Tahoma" w:cs="Tahoma"/>
      <w:b/>
      <w:bCs/>
      <w:sz w:val="38"/>
      <w:szCs w:val="38"/>
    </w:rPr>
  </w:style>
  <w:style w:type="paragraph" w:customStyle="1" w:styleId="40">
    <w:name w:val="Основной текст (4)"/>
    <w:basedOn w:val="a"/>
    <w:pPr>
      <w:widowControl w:val="0"/>
      <w:spacing w:after="220" w:line="100" w:lineRule="atLeast"/>
      <w:jc w:val="center"/>
    </w:pPr>
    <w:rPr>
      <w:rFonts w:ascii="Times New Roman" w:eastAsia="Times New Roman" w:hAnsi="Times New Roman" w:cs="Times New Roman"/>
      <w:sz w:val="36"/>
      <w:szCs w:val="36"/>
    </w:rPr>
  </w:style>
  <w:style w:type="paragraph" w:styleId="ae">
    <w:name w:val="Body Text Indent"/>
    <w:basedOn w:val="a"/>
    <w:pPr>
      <w:spacing w:after="0" w:line="100" w:lineRule="atLeast"/>
      <w:ind w:left="283" w:firstLine="360"/>
    </w:pPr>
    <w:rPr>
      <w:rFonts w:ascii="Times New Roman" w:eastAsia="Times New Roman" w:hAnsi="Times New Roman" w:cs="Times New Roman"/>
      <w:sz w:val="28"/>
      <w:szCs w:val="28"/>
      <w:lang w:val="uk-UA"/>
    </w:rPr>
  </w:style>
  <w:style w:type="paragraph" w:customStyle="1" w:styleId="19">
    <w:name w:val="Обычный (веб)1"/>
    <w:basedOn w:val="a"/>
    <w:pPr>
      <w:spacing w:before="280" w:after="280" w:line="100" w:lineRule="atLeast"/>
    </w:pPr>
    <w:rPr>
      <w:rFonts w:ascii="Times New Roman" w:eastAsia="Times New Roman" w:hAnsi="Times New Roman" w:cs="Times New Roman"/>
      <w:sz w:val="24"/>
      <w:szCs w:val="24"/>
      <w:lang w:val="ru-RU"/>
    </w:rPr>
  </w:style>
  <w:style w:type="table" w:styleId="af">
    <w:name w:val="Table Grid"/>
    <w:basedOn w:val="a1"/>
    <w:uiPriority w:val="59"/>
    <w:rsid w:val="006544D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2701C-FD8D-4DBF-8E0F-1E167F430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3970</TotalTime>
  <Pages>47</Pages>
  <Words>11814</Words>
  <Characters>83293</Characters>
  <Application>Microsoft Office Word</Application>
  <DocSecurity>0</DocSecurity>
  <Lines>11899</Lines>
  <Paragraphs>4135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Balanovskyi, Serhii</cp:lastModifiedBy>
  <cp:revision>132</cp:revision>
  <cp:lastPrinted>2022-12-15T11:22:00Z</cp:lastPrinted>
  <dcterms:created xsi:type="dcterms:W3CDTF">2024-04-07T16:51:00Z</dcterms:created>
  <dcterms:modified xsi:type="dcterms:W3CDTF">2026-01-17T09:41:00Z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