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ook w:val="04A0" w:firstRow="1" w:lastRow="0" w:firstColumn="1" w:lastColumn="0" w:noHBand="0" w:noVBand="1"/>
      </w:tblPr>
      <w:tblGrid>
        <w:gridCol w:w="4398"/>
        <w:gridCol w:w="5349"/>
      </w:tblGrid>
      <w:tr w:rsidR="00B8036B" w:rsidRPr="00915F6C" w14:paraId="5E5D1DC4" w14:textId="77777777" w:rsidTr="00270BB0">
        <w:tc>
          <w:tcPr>
            <w:tcW w:w="4398" w:type="dxa"/>
            <w:shd w:val="clear" w:color="auto" w:fill="auto"/>
          </w:tcPr>
          <w:p w14:paraId="34C3A769" w14:textId="77777777" w:rsidR="00B8036B" w:rsidRPr="00915F6C" w:rsidRDefault="00B8036B" w:rsidP="00270BB0">
            <w:pPr>
              <w:pageBreakBefore/>
              <w:rPr>
                <w:color w:val="auto"/>
                <w:szCs w:val="28"/>
                <w:lang w:val="ru-RU"/>
              </w:rPr>
            </w:pPr>
          </w:p>
        </w:tc>
        <w:tc>
          <w:tcPr>
            <w:tcW w:w="5349" w:type="dxa"/>
            <w:shd w:val="clear" w:color="auto" w:fill="auto"/>
          </w:tcPr>
          <w:p w14:paraId="50FA3F7C" w14:textId="77777777" w:rsidR="00FB5982" w:rsidRPr="00915F6C" w:rsidRDefault="00FF116B" w:rsidP="00FF116B">
            <w:pPr>
              <w:pageBreakBefore/>
              <w:rPr>
                <w:rFonts w:ascii="Times New Roman" w:hAnsi="Times New Roman" w:cs="Times New Roman"/>
                <w:color w:val="auto"/>
                <w:sz w:val="28"/>
                <w:szCs w:val="28"/>
              </w:rPr>
            </w:pPr>
            <w:r w:rsidRPr="00915F6C">
              <w:rPr>
                <w:rFonts w:ascii="Times New Roman" w:hAnsi="Times New Roman" w:cs="Times New Roman"/>
                <w:color w:val="auto"/>
                <w:sz w:val="28"/>
                <w:szCs w:val="28"/>
              </w:rPr>
              <w:t>Затверджено наказом н</w:t>
            </w:r>
            <w:r w:rsidR="00B8036B" w:rsidRPr="00915F6C">
              <w:rPr>
                <w:rFonts w:ascii="Times New Roman" w:hAnsi="Times New Roman" w:cs="Times New Roman"/>
                <w:color w:val="auto"/>
                <w:sz w:val="28"/>
                <w:szCs w:val="28"/>
              </w:rPr>
              <w:t>ачальник</w:t>
            </w:r>
            <w:r w:rsidRPr="00915F6C">
              <w:rPr>
                <w:rFonts w:ascii="Times New Roman" w:hAnsi="Times New Roman" w:cs="Times New Roman"/>
                <w:color w:val="auto"/>
                <w:sz w:val="28"/>
                <w:szCs w:val="28"/>
              </w:rPr>
              <w:t>а</w:t>
            </w:r>
            <w:r w:rsidR="00B8036B" w:rsidRPr="00915F6C">
              <w:rPr>
                <w:rFonts w:ascii="Times New Roman" w:hAnsi="Times New Roman" w:cs="Times New Roman"/>
                <w:color w:val="auto"/>
                <w:sz w:val="28"/>
                <w:szCs w:val="28"/>
              </w:rPr>
              <w:t xml:space="preserve"> Військової </w:t>
            </w:r>
            <w:r w:rsidR="008E7AB8" w:rsidRPr="00915F6C">
              <w:rPr>
                <w:rFonts w:ascii="Times New Roman" w:hAnsi="Times New Roman" w:cs="Times New Roman"/>
                <w:color w:val="auto"/>
                <w:sz w:val="28"/>
                <w:szCs w:val="28"/>
              </w:rPr>
              <w:t>академії</w:t>
            </w:r>
            <w:r w:rsidRPr="00915F6C">
              <w:rPr>
                <w:rFonts w:ascii="Times New Roman" w:hAnsi="Times New Roman" w:cs="Times New Roman"/>
                <w:color w:val="auto"/>
                <w:sz w:val="28"/>
                <w:szCs w:val="28"/>
              </w:rPr>
              <w:t xml:space="preserve"> </w:t>
            </w:r>
          </w:p>
          <w:p w14:paraId="2B6257CF" w14:textId="77777777" w:rsidR="00B8036B" w:rsidRPr="00915F6C" w:rsidRDefault="00FF116B" w:rsidP="00FF116B">
            <w:pPr>
              <w:pageBreakBefore/>
              <w:rPr>
                <w:rFonts w:ascii="Times New Roman" w:hAnsi="Times New Roman" w:cs="Times New Roman"/>
                <w:color w:val="auto"/>
                <w:sz w:val="28"/>
                <w:szCs w:val="28"/>
              </w:rPr>
            </w:pPr>
            <w:r w:rsidRPr="00915F6C">
              <w:rPr>
                <w:rFonts w:ascii="Times New Roman" w:hAnsi="Times New Roman" w:cs="Times New Roman"/>
                <w:color w:val="auto"/>
                <w:sz w:val="28"/>
                <w:szCs w:val="28"/>
              </w:rPr>
              <w:t>від “</w:t>
            </w:r>
            <w:r w:rsidR="00D753B2" w:rsidRPr="00915F6C">
              <w:rPr>
                <w:rFonts w:ascii="Times New Roman" w:hAnsi="Times New Roman" w:cs="Times New Roman"/>
                <w:color w:val="auto"/>
                <w:sz w:val="28"/>
                <w:szCs w:val="28"/>
              </w:rPr>
              <w:t>___</w:t>
            </w:r>
            <w:r w:rsidRPr="00915F6C">
              <w:rPr>
                <w:rFonts w:ascii="Times New Roman" w:hAnsi="Times New Roman" w:cs="Times New Roman"/>
                <w:color w:val="auto"/>
                <w:sz w:val="28"/>
                <w:szCs w:val="28"/>
              </w:rPr>
              <w:t>”</w:t>
            </w:r>
            <w:r w:rsidR="00D753B2" w:rsidRPr="00915F6C">
              <w:rPr>
                <w:rFonts w:ascii="Times New Roman" w:hAnsi="Times New Roman" w:cs="Times New Roman"/>
                <w:color w:val="auto"/>
                <w:sz w:val="28"/>
                <w:szCs w:val="28"/>
              </w:rPr>
              <w:t xml:space="preserve"> верес</w:t>
            </w:r>
            <w:r w:rsidRPr="00915F6C">
              <w:rPr>
                <w:rFonts w:ascii="Times New Roman" w:hAnsi="Times New Roman" w:cs="Times New Roman"/>
                <w:color w:val="auto"/>
                <w:sz w:val="28"/>
                <w:szCs w:val="28"/>
              </w:rPr>
              <w:t>ня 202</w:t>
            </w:r>
            <w:r w:rsidR="00D753B2" w:rsidRPr="00915F6C">
              <w:rPr>
                <w:rFonts w:ascii="Times New Roman" w:hAnsi="Times New Roman" w:cs="Times New Roman"/>
                <w:color w:val="auto"/>
                <w:sz w:val="28"/>
                <w:szCs w:val="28"/>
              </w:rPr>
              <w:t>4</w:t>
            </w:r>
            <w:r w:rsidRPr="00915F6C">
              <w:rPr>
                <w:rFonts w:ascii="Times New Roman" w:hAnsi="Times New Roman" w:cs="Times New Roman"/>
                <w:color w:val="auto"/>
                <w:sz w:val="28"/>
                <w:szCs w:val="28"/>
              </w:rPr>
              <w:t xml:space="preserve"> року №</w:t>
            </w:r>
            <w:r w:rsidR="00D753B2" w:rsidRPr="00915F6C">
              <w:rPr>
                <w:rFonts w:ascii="Times New Roman" w:hAnsi="Times New Roman" w:cs="Times New Roman"/>
                <w:color w:val="auto"/>
                <w:sz w:val="28"/>
                <w:szCs w:val="28"/>
              </w:rPr>
              <w:t>____</w:t>
            </w:r>
          </w:p>
          <w:p w14:paraId="76CF58EB" w14:textId="77777777" w:rsidR="00B8036B" w:rsidRPr="00915F6C" w:rsidRDefault="00B8036B" w:rsidP="00270BB0">
            <w:pPr>
              <w:pageBreakBefore/>
              <w:ind w:left="-67" w:right="-105"/>
              <w:rPr>
                <w:color w:val="auto"/>
                <w:szCs w:val="28"/>
              </w:rPr>
            </w:pPr>
          </w:p>
          <w:p w14:paraId="0B931C78" w14:textId="77777777" w:rsidR="00FF116B" w:rsidRPr="00915F6C" w:rsidRDefault="00FF116B" w:rsidP="00270BB0">
            <w:pPr>
              <w:pageBreakBefore/>
              <w:ind w:left="-67" w:right="-105"/>
              <w:rPr>
                <w:color w:val="auto"/>
                <w:szCs w:val="28"/>
              </w:rPr>
            </w:pPr>
          </w:p>
          <w:p w14:paraId="25B7ED0E" w14:textId="77777777" w:rsidR="00FF116B" w:rsidRPr="00915F6C" w:rsidRDefault="00FF116B" w:rsidP="00270BB0">
            <w:pPr>
              <w:pageBreakBefore/>
              <w:ind w:left="-67" w:right="-105"/>
              <w:rPr>
                <w:color w:val="auto"/>
                <w:szCs w:val="28"/>
              </w:rPr>
            </w:pPr>
          </w:p>
          <w:p w14:paraId="1C0DF42D" w14:textId="77777777" w:rsidR="00FF116B" w:rsidRPr="00915F6C" w:rsidRDefault="00FF116B" w:rsidP="00270BB0">
            <w:pPr>
              <w:pageBreakBefore/>
              <w:ind w:left="-67" w:right="-105"/>
              <w:rPr>
                <w:color w:val="auto"/>
                <w:szCs w:val="28"/>
              </w:rPr>
            </w:pPr>
          </w:p>
        </w:tc>
      </w:tr>
    </w:tbl>
    <w:p w14:paraId="354BC39E" w14:textId="77777777" w:rsidR="00B8036B" w:rsidRPr="00915F6C" w:rsidRDefault="00B8036B" w:rsidP="00B8036B">
      <w:pPr>
        <w:pStyle w:val="af2"/>
        <w:suppressAutoHyphens/>
        <w:spacing w:line="360" w:lineRule="auto"/>
        <w:jc w:val="left"/>
        <w:rPr>
          <w:b/>
        </w:rPr>
      </w:pPr>
    </w:p>
    <w:p w14:paraId="369C4EF4" w14:textId="77777777" w:rsidR="00B8036B" w:rsidRPr="00915F6C" w:rsidRDefault="00B8036B" w:rsidP="00B8036B">
      <w:pPr>
        <w:pStyle w:val="af2"/>
        <w:suppressAutoHyphens/>
        <w:spacing w:line="360" w:lineRule="auto"/>
        <w:rPr>
          <w:b/>
          <w:lang w:val="uk-UA"/>
        </w:rPr>
      </w:pPr>
    </w:p>
    <w:p w14:paraId="258DB637" w14:textId="77777777" w:rsidR="00B8036B" w:rsidRPr="00915F6C" w:rsidRDefault="00B8036B" w:rsidP="00B8036B">
      <w:pPr>
        <w:pStyle w:val="af2"/>
        <w:suppressAutoHyphens/>
        <w:ind w:left="4536"/>
        <w:jc w:val="left"/>
        <w:rPr>
          <w:bCs/>
        </w:rPr>
      </w:pPr>
      <w:r w:rsidRPr="00915F6C">
        <w:rPr>
          <w:lang w:val="uk-UA"/>
        </w:rPr>
        <w:tab/>
      </w:r>
      <w:r w:rsidRPr="00915F6C">
        <w:rPr>
          <w:lang w:val="uk-UA"/>
        </w:rPr>
        <w:tab/>
      </w:r>
      <w:r w:rsidRPr="00915F6C">
        <w:rPr>
          <w:lang w:val="uk-UA"/>
        </w:rPr>
        <w:tab/>
      </w:r>
      <w:r w:rsidRPr="00915F6C">
        <w:rPr>
          <w:lang w:val="uk-UA"/>
        </w:rPr>
        <w:tab/>
      </w:r>
    </w:p>
    <w:p w14:paraId="48943213" w14:textId="77777777" w:rsidR="00B8036B" w:rsidRPr="00915F6C" w:rsidRDefault="00B8036B" w:rsidP="00B8036B">
      <w:pPr>
        <w:pStyle w:val="af2"/>
        <w:suppressAutoHyphens/>
        <w:rPr>
          <w:bCs/>
        </w:rPr>
      </w:pPr>
    </w:p>
    <w:p w14:paraId="7851D16D" w14:textId="77777777" w:rsidR="00B8036B" w:rsidRPr="00915F6C" w:rsidRDefault="00B8036B" w:rsidP="00B8036B">
      <w:pPr>
        <w:pStyle w:val="af2"/>
        <w:suppressAutoHyphens/>
        <w:rPr>
          <w:bCs/>
        </w:rPr>
      </w:pPr>
    </w:p>
    <w:p w14:paraId="75DC2A38" w14:textId="77777777" w:rsidR="00B8036B" w:rsidRPr="00915F6C" w:rsidRDefault="00B8036B" w:rsidP="00B8036B">
      <w:pPr>
        <w:pStyle w:val="af2"/>
        <w:suppressAutoHyphens/>
        <w:rPr>
          <w:bCs/>
        </w:rPr>
      </w:pPr>
    </w:p>
    <w:p w14:paraId="1A4CAEA4" w14:textId="77777777" w:rsidR="00B8036B" w:rsidRPr="00915F6C" w:rsidRDefault="00B8036B" w:rsidP="00B8036B">
      <w:pPr>
        <w:pStyle w:val="af2"/>
        <w:suppressAutoHyphens/>
        <w:rPr>
          <w:b/>
          <w:caps/>
          <w:sz w:val="38"/>
          <w:lang w:val="uk-UA"/>
        </w:rPr>
      </w:pPr>
    </w:p>
    <w:p w14:paraId="0AD48CA4" w14:textId="77777777" w:rsidR="00B8036B" w:rsidRPr="00915F6C" w:rsidRDefault="00B8036B" w:rsidP="00B8036B">
      <w:pPr>
        <w:pStyle w:val="af2"/>
        <w:suppressAutoHyphens/>
        <w:rPr>
          <w:b/>
          <w:caps/>
          <w:sz w:val="38"/>
          <w:lang w:val="uk-UA"/>
        </w:rPr>
      </w:pPr>
    </w:p>
    <w:p w14:paraId="172438DC" w14:textId="77777777" w:rsidR="00B8036B" w:rsidRPr="00915F6C" w:rsidRDefault="00B8036B" w:rsidP="00B8036B">
      <w:pPr>
        <w:pStyle w:val="af2"/>
        <w:suppressAutoHyphens/>
        <w:rPr>
          <w:b/>
          <w:caps/>
          <w:sz w:val="38"/>
          <w:lang w:val="uk-UA"/>
        </w:rPr>
      </w:pPr>
    </w:p>
    <w:p w14:paraId="63A61C1F" w14:textId="77777777" w:rsidR="00B8036B" w:rsidRPr="00915F6C" w:rsidRDefault="00B8036B" w:rsidP="00B8036B">
      <w:pPr>
        <w:pStyle w:val="af2"/>
        <w:suppressAutoHyphens/>
        <w:rPr>
          <w:b/>
          <w:caps/>
          <w:sz w:val="38"/>
          <w:lang w:val="uk-UA"/>
        </w:rPr>
      </w:pPr>
    </w:p>
    <w:p w14:paraId="7691C70C" w14:textId="77777777" w:rsidR="00B8036B" w:rsidRPr="00915F6C" w:rsidRDefault="00B8036B" w:rsidP="00B8036B">
      <w:pPr>
        <w:pStyle w:val="af2"/>
        <w:suppressAutoHyphens/>
        <w:rPr>
          <w:b/>
          <w:caps/>
          <w:sz w:val="38"/>
          <w:lang w:val="uk-UA"/>
        </w:rPr>
      </w:pPr>
      <w:r w:rsidRPr="00915F6C">
        <w:rPr>
          <w:b/>
          <w:caps/>
          <w:sz w:val="38"/>
          <w:lang w:val="uk-UA"/>
        </w:rPr>
        <w:t xml:space="preserve">ПОЛОЖЕННЯ </w:t>
      </w:r>
    </w:p>
    <w:p w14:paraId="518E05E1" w14:textId="77777777" w:rsidR="00B8036B" w:rsidRPr="00915F6C" w:rsidRDefault="00B8036B" w:rsidP="00B8036B">
      <w:pPr>
        <w:pStyle w:val="34"/>
        <w:shd w:val="clear" w:color="auto" w:fill="auto"/>
        <w:spacing w:before="0"/>
        <w:rPr>
          <w:lang w:val="uk-UA"/>
        </w:rPr>
      </w:pPr>
      <w:r w:rsidRPr="00915F6C">
        <w:rPr>
          <w:lang w:val="uk-UA"/>
        </w:rPr>
        <w:t xml:space="preserve">ПРО ПІДГОТОВКУ ЗДОБУВАЧІВ ВИЩОЇ ОСВІТИ СТУПЕНЯ ДОКТОРА ФІЛОСОФІЇ В АД’ЮНКТУРІ (ПОЗА АД’ЮНКТУРОЮ) </w:t>
      </w:r>
    </w:p>
    <w:p w14:paraId="50845F94" w14:textId="77777777" w:rsidR="00B8036B" w:rsidRPr="00915F6C" w:rsidRDefault="00B8036B" w:rsidP="00B8036B">
      <w:pPr>
        <w:pStyle w:val="af2"/>
        <w:suppressAutoHyphens/>
        <w:rPr>
          <w:b/>
          <w:sz w:val="38"/>
          <w:lang w:val="uk-UA"/>
        </w:rPr>
      </w:pPr>
      <w:r w:rsidRPr="00915F6C">
        <w:rPr>
          <w:b/>
          <w:lang w:val="uk-UA"/>
        </w:rPr>
        <w:t xml:space="preserve">У ВІЙСЬКОВІЙ </w:t>
      </w:r>
      <w:r w:rsidR="008E7AB8" w:rsidRPr="00915F6C">
        <w:rPr>
          <w:b/>
          <w:lang w:val="uk-UA"/>
        </w:rPr>
        <w:t>АКАДЕМІЇ</w:t>
      </w:r>
      <w:r w:rsidRPr="00915F6C">
        <w:rPr>
          <w:b/>
          <w:lang w:val="uk-UA"/>
        </w:rPr>
        <w:t xml:space="preserve"> (м. ОДЕСА)</w:t>
      </w:r>
    </w:p>
    <w:p w14:paraId="01539E9D" w14:textId="77777777" w:rsidR="00B8036B" w:rsidRPr="00915F6C" w:rsidRDefault="00B8036B" w:rsidP="00B8036B">
      <w:pPr>
        <w:suppressAutoHyphens/>
        <w:spacing w:line="360" w:lineRule="auto"/>
        <w:jc w:val="both"/>
        <w:rPr>
          <w:color w:val="auto"/>
        </w:rPr>
      </w:pPr>
    </w:p>
    <w:p w14:paraId="7FF8AB72" w14:textId="77777777" w:rsidR="00B8036B" w:rsidRPr="00915F6C" w:rsidRDefault="00B8036B" w:rsidP="00B8036B">
      <w:pPr>
        <w:suppressAutoHyphens/>
        <w:spacing w:line="360" w:lineRule="auto"/>
        <w:jc w:val="both"/>
        <w:rPr>
          <w:color w:val="auto"/>
        </w:rPr>
      </w:pPr>
    </w:p>
    <w:p w14:paraId="01D64063" w14:textId="77777777" w:rsidR="00B8036B" w:rsidRPr="00915F6C" w:rsidRDefault="00B8036B" w:rsidP="00B8036B">
      <w:pPr>
        <w:suppressAutoHyphens/>
        <w:spacing w:line="360" w:lineRule="auto"/>
        <w:jc w:val="both"/>
        <w:rPr>
          <w:color w:val="auto"/>
        </w:rPr>
      </w:pPr>
    </w:p>
    <w:p w14:paraId="1370BA4F" w14:textId="77777777" w:rsidR="00B8036B" w:rsidRPr="00915F6C" w:rsidRDefault="00B8036B" w:rsidP="00B8036B">
      <w:pPr>
        <w:suppressAutoHyphens/>
        <w:spacing w:line="360" w:lineRule="auto"/>
        <w:jc w:val="both"/>
        <w:rPr>
          <w:color w:val="auto"/>
        </w:rPr>
      </w:pPr>
    </w:p>
    <w:p w14:paraId="66A81FD9" w14:textId="77777777" w:rsidR="00B8036B" w:rsidRPr="00915F6C" w:rsidRDefault="00B8036B" w:rsidP="00B8036B">
      <w:pPr>
        <w:suppressAutoHyphens/>
        <w:ind w:left="5220" w:right="355"/>
        <w:jc w:val="center"/>
        <w:rPr>
          <w:color w:val="auto"/>
        </w:rPr>
      </w:pPr>
    </w:p>
    <w:p w14:paraId="5ADAACAF" w14:textId="77777777" w:rsidR="00B8036B" w:rsidRPr="00915F6C" w:rsidRDefault="00B8036B" w:rsidP="00B8036B">
      <w:pPr>
        <w:suppressAutoHyphens/>
        <w:ind w:left="5220" w:right="355"/>
        <w:jc w:val="center"/>
        <w:rPr>
          <w:color w:val="auto"/>
        </w:rPr>
      </w:pPr>
    </w:p>
    <w:p w14:paraId="121FA226" w14:textId="77777777" w:rsidR="00B8036B" w:rsidRPr="00915F6C" w:rsidRDefault="00B8036B" w:rsidP="00B8036B">
      <w:pPr>
        <w:suppressAutoHyphens/>
        <w:ind w:left="5220" w:right="355"/>
        <w:jc w:val="center"/>
        <w:rPr>
          <w:color w:val="auto"/>
        </w:rPr>
      </w:pPr>
    </w:p>
    <w:p w14:paraId="629C46D9" w14:textId="77777777" w:rsidR="00B8036B" w:rsidRPr="00915F6C" w:rsidRDefault="00B8036B" w:rsidP="00B8036B">
      <w:pPr>
        <w:suppressAutoHyphens/>
        <w:ind w:left="5220" w:right="355"/>
        <w:jc w:val="center"/>
        <w:rPr>
          <w:color w:val="auto"/>
        </w:rPr>
      </w:pPr>
    </w:p>
    <w:p w14:paraId="2056D1C5" w14:textId="77777777" w:rsidR="00B8036B" w:rsidRPr="00915F6C" w:rsidRDefault="00B8036B" w:rsidP="00B8036B">
      <w:pPr>
        <w:suppressAutoHyphens/>
        <w:ind w:left="5220" w:right="355"/>
        <w:jc w:val="center"/>
        <w:rPr>
          <w:color w:val="auto"/>
        </w:rPr>
      </w:pPr>
    </w:p>
    <w:p w14:paraId="3DBA2B5D" w14:textId="77777777" w:rsidR="00B8036B" w:rsidRPr="00915F6C" w:rsidRDefault="00B8036B" w:rsidP="00B8036B">
      <w:pPr>
        <w:suppressAutoHyphens/>
        <w:ind w:left="5220" w:right="355"/>
        <w:jc w:val="center"/>
        <w:rPr>
          <w:color w:val="auto"/>
        </w:rPr>
      </w:pPr>
    </w:p>
    <w:p w14:paraId="2A1E5C7D" w14:textId="77777777" w:rsidR="00B8036B" w:rsidRPr="00915F6C" w:rsidRDefault="00B8036B" w:rsidP="00B8036B">
      <w:pPr>
        <w:suppressAutoHyphens/>
        <w:ind w:right="355"/>
        <w:jc w:val="both"/>
        <w:rPr>
          <w:rFonts w:ascii="Times New Roman" w:hAnsi="Times New Roman" w:cs="Times New Roman"/>
          <w:color w:val="auto"/>
          <w:sz w:val="28"/>
          <w:szCs w:val="28"/>
        </w:rPr>
      </w:pPr>
      <w:r w:rsidRPr="00915F6C">
        <w:rPr>
          <w:rFonts w:ascii="Times New Roman" w:hAnsi="Times New Roman" w:cs="Times New Roman"/>
          <w:color w:val="auto"/>
          <w:sz w:val="28"/>
          <w:szCs w:val="28"/>
        </w:rPr>
        <w:t xml:space="preserve">Розглянуто та ухвалено на засіданні </w:t>
      </w:r>
    </w:p>
    <w:p w14:paraId="69CEE8BF" w14:textId="77777777" w:rsidR="00B8036B" w:rsidRPr="00915F6C" w:rsidRDefault="00B8036B" w:rsidP="00B8036B">
      <w:pPr>
        <w:suppressAutoHyphens/>
        <w:ind w:right="355"/>
        <w:jc w:val="both"/>
        <w:rPr>
          <w:rFonts w:ascii="Times New Roman" w:hAnsi="Times New Roman" w:cs="Times New Roman"/>
          <w:color w:val="auto"/>
          <w:sz w:val="28"/>
          <w:szCs w:val="28"/>
        </w:rPr>
      </w:pPr>
      <w:r w:rsidRPr="00915F6C">
        <w:rPr>
          <w:rFonts w:ascii="Times New Roman" w:hAnsi="Times New Roman" w:cs="Times New Roman"/>
          <w:color w:val="auto"/>
          <w:sz w:val="28"/>
          <w:szCs w:val="28"/>
        </w:rPr>
        <w:t xml:space="preserve">Вченої ради </w:t>
      </w:r>
      <w:r w:rsidR="008E7AB8" w:rsidRPr="00915F6C">
        <w:rPr>
          <w:rFonts w:ascii="Times New Roman" w:hAnsi="Times New Roman" w:cs="Times New Roman"/>
          <w:color w:val="auto"/>
          <w:sz w:val="28"/>
          <w:szCs w:val="28"/>
        </w:rPr>
        <w:t>академії</w:t>
      </w:r>
      <w:r w:rsidRPr="00915F6C">
        <w:rPr>
          <w:rFonts w:ascii="Times New Roman" w:hAnsi="Times New Roman" w:cs="Times New Roman"/>
          <w:color w:val="auto"/>
          <w:sz w:val="28"/>
          <w:szCs w:val="28"/>
        </w:rPr>
        <w:t xml:space="preserve"> протокол  </w:t>
      </w:r>
    </w:p>
    <w:p w14:paraId="41C3D036" w14:textId="77777777" w:rsidR="00B8036B" w:rsidRPr="00915F6C" w:rsidRDefault="00FB5982" w:rsidP="00B8036B">
      <w:pPr>
        <w:suppressAutoHyphens/>
        <w:ind w:right="355"/>
        <w:jc w:val="both"/>
        <w:rPr>
          <w:rFonts w:ascii="Times New Roman" w:hAnsi="Times New Roman" w:cs="Times New Roman"/>
          <w:color w:val="auto"/>
          <w:sz w:val="28"/>
          <w:szCs w:val="28"/>
        </w:rPr>
      </w:pPr>
      <w:r w:rsidRPr="00915F6C">
        <w:rPr>
          <w:rFonts w:ascii="Times New Roman" w:hAnsi="Times New Roman" w:cs="Times New Roman"/>
          <w:color w:val="auto"/>
          <w:sz w:val="28"/>
          <w:szCs w:val="28"/>
        </w:rPr>
        <w:t>від “</w:t>
      </w:r>
      <w:r w:rsidR="00D753B2" w:rsidRPr="00915F6C">
        <w:rPr>
          <w:rFonts w:ascii="Times New Roman" w:hAnsi="Times New Roman" w:cs="Times New Roman"/>
          <w:color w:val="auto"/>
          <w:sz w:val="28"/>
          <w:szCs w:val="28"/>
        </w:rPr>
        <w:t>___</w:t>
      </w:r>
      <w:r w:rsidRPr="00915F6C">
        <w:rPr>
          <w:rFonts w:ascii="Times New Roman" w:hAnsi="Times New Roman" w:cs="Times New Roman"/>
          <w:color w:val="auto"/>
          <w:sz w:val="28"/>
          <w:szCs w:val="28"/>
        </w:rPr>
        <w:t xml:space="preserve">” </w:t>
      </w:r>
      <w:r w:rsidR="00D753B2" w:rsidRPr="00915F6C">
        <w:rPr>
          <w:rFonts w:ascii="Times New Roman" w:hAnsi="Times New Roman" w:cs="Times New Roman"/>
          <w:color w:val="auto"/>
          <w:sz w:val="28"/>
          <w:szCs w:val="28"/>
        </w:rPr>
        <w:t>вересня</w:t>
      </w:r>
      <w:r w:rsidRPr="00915F6C">
        <w:rPr>
          <w:rFonts w:ascii="Times New Roman" w:hAnsi="Times New Roman" w:cs="Times New Roman"/>
          <w:color w:val="auto"/>
          <w:sz w:val="28"/>
          <w:szCs w:val="28"/>
        </w:rPr>
        <w:t xml:space="preserve"> 202</w:t>
      </w:r>
      <w:r w:rsidR="00D753B2" w:rsidRPr="00915F6C">
        <w:rPr>
          <w:rFonts w:ascii="Times New Roman" w:hAnsi="Times New Roman" w:cs="Times New Roman"/>
          <w:color w:val="auto"/>
          <w:sz w:val="28"/>
          <w:szCs w:val="28"/>
        </w:rPr>
        <w:t>4</w:t>
      </w:r>
      <w:r w:rsidRPr="00915F6C">
        <w:rPr>
          <w:rFonts w:ascii="Times New Roman" w:hAnsi="Times New Roman" w:cs="Times New Roman"/>
          <w:color w:val="auto"/>
          <w:sz w:val="28"/>
          <w:szCs w:val="28"/>
        </w:rPr>
        <w:t xml:space="preserve"> року </w:t>
      </w:r>
      <w:r w:rsidR="00B8036B" w:rsidRPr="00915F6C">
        <w:rPr>
          <w:rFonts w:ascii="Times New Roman" w:hAnsi="Times New Roman" w:cs="Times New Roman"/>
          <w:color w:val="auto"/>
          <w:sz w:val="28"/>
          <w:szCs w:val="28"/>
        </w:rPr>
        <w:t xml:space="preserve">№ </w:t>
      </w:r>
      <w:r w:rsidR="00D753B2" w:rsidRPr="00915F6C">
        <w:rPr>
          <w:rFonts w:ascii="Times New Roman" w:hAnsi="Times New Roman" w:cs="Times New Roman"/>
          <w:color w:val="auto"/>
          <w:sz w:val="28"/>
          <w:szCs w:val="28"/>
        </w:rPr>
        <w:t>___</w:t>
      </w:r>
      <w:r w:rsidR="00B8036B" w:rsidRPr="00915F6C">
        <w:rPr>
          <w:rFonts w:ascii="Times New Roman" w:hAnsi="Times New Roman" w:cs="Times New Roman"/>
          <w:color w:val="auto"/>
          <w:sz w:val="28"/>
          <w:szCs w:val="28"/>
        </w:rPr>
        <w:t xml:space="preserve"> </w:t>
      </w:r>
    </w:p>
    <w:p w14:paraId="101785E1" w14:textId="77777777" w:rsidR="00B8036B" w:rsidRPr="00915F6C" w:rsidRDefault="00B8036B" w:rsidP="00B8036B">
      <w:pPr>
        <w:suppressAutoHyphens/>
        <w:ind w:right="355"/>
        <w:jc w:val="both"/>
        <w:rPr>
          <w:rFonts w:ascii="Times New Roman" w:hAnsi="Times New Roman" w:cs="Times New Roman"/>
          <w:color w:val="auto"/>
          <w:sz w:val="28"/>
          <w:szCs w:val="28"/>
        </w:rPr>
      </w:pPr>
    </w:p>
    <w:p w14:paraId="7177CF8B" w14:textId="77777777" w:rsidR="00B8036B" w:rsidRPr="00915F6C" w:rsidRDefault="00B8036B" w:rsidP="00B8036B">
      <w:pPr>
        <w:suppressAutoHyphens/>
        <w:ind w:left="5220" w:right="355"/>
        <w:jc w:val="center"/>
        <w:rPr>
          <w:color w:val="auto"/>
        </w:rPr>
      </w:pPr>
    </w:p>
    <w:p w14:paraId="1C61FA4A" w14:textId="77777777" w:rsidR="00B8036B" w:rsidRPr="00915F6C" w:rsidRDefault="00B8036B" w:rsidP="00B8036B">
      <w:pPr>
        <w:shd w:val="clear" w:color="auto" w:fill="FFFFFF"/>
        <w:ind w:firstLine="567"/>
        <w:jc w:val="both"/>
        <w:rPr>
          <w:rStyle w:val="FontStyle26"/>
          <w:color w:val="auto"/>
          <w:sz w:val="28"/>
          <w:szCs w:val="28"/>
        </w:rPr>
      </w:pPr>
      <w:r w:rsidRPr="00915F6C">
        <w:rPr>
          <w:rStyle w:val="FontStyle26"/>
          <w:color w:val="auto"/>
          <w:sz w:val="28"/>
          <w:szCs w:val="28"/>
        </w:rPr>
        <w:t xml:space="preserve">Положення про підготовку здобувачів вищої освіти ступеня доктора філософії в ад’юнктурі (поза ад’юнктурою) у Військовій </w:t>
      </w:r>
      <w:r w:rsidR="008E7AB8" w:rsidRPr="00915F6C">
        <w:rPr>
          <w:rStyle w:val="FontStyle26"/>
          <w:color w:val="auto"/>
          <w:sz w:val="28"/>
          <w:szCs w:val="28"/>
        </w:rPr>
        <w:t>академії</w:t>
      </w:r>
      <w:r w:rsidRPr="00915F6C">
        <w:rPr>
          <w:rStyle w:val="FontStyle26"/>
          <w:color w:val="auto"/>
          <w:sz w:val="28"/>
          <w:szCs w:val="28"/>
        </w:rPr>
        <w:t xml:space="preserve"> (м. Одеса) розроблено колективом співробітників під загальним керівництвом заступник</w:t>
      </w:r>
      <w:r w:rsidR="00D753B2" w:rsidRPr="00915F6C">
        <w:rPr>
          <w:rStyle w:val="FontStyle26"/>
          <w:color w:val="auto"/>
          <w:sz w:val="28"/>
          <w:szCs w:val="28"/>
        </w:rPr>
        <w:t>а</w:t>
      </w:r>
      <w:r w:rsidRPr="00915F6C">
        <w:rPr>
          <w:rStyle w:val="FontStyle26"/>
          <w:color w:val="auto"/>
          <w:sz w:val="28"/>
          <w:szCs w:val="28"/>
        </w:rPr>
        <w:t xml:space="preserve"> начальника </w:t>
      </w:r>
      <w:r w:rsidR="008E7AB8" w:rsidRPr="00915F6C">
        <w:rPr>
          <w:rStyle w:val="FontStyle26"/>
          <w:color w:val="auto"/>
          <w:sz w:val="28"/>
          <w:szCs w:val="28"/>
        </w:rPr>
        <w:t>академії</w:t>
      </w:r>
      <w:r w:rsidRPr="00915F6C">
        <w:rPr>
          <w:rStyle w:val="FontStyle26"/>
          <w:color w:val="auto"/>
          <w:sz w:val="28"/>
          <w:szCs w:val="28"/>
        </w:rPr>
        <w:t xml:space="preserve"> з наукової роботи</w:t>
      </w:r>
      <w:r w:rsidR="00D753B2" w:rsidRPr="00915F6C">
        <w:rPr>
          <w:rStyle w:val="FontStyle26"/>
          <w:color w:val="auto"/>
          <w:sz w:val="28"/>
          <w:szCs w:val="28"/>
        </w:rPr>
        <w:t xml:space="preserve"> </w:t>
      </w:r>
      <w:r w:rsidR="001823B1" w:rsidRPr="00915F6C">
        <w:rPr>
          <w:rStyle w:val="FontStyle26"/>
          <w:color w:val="auto"/>
          <w:sz w:val="28"/>
          <w:szCs w:val="28"/>
        </w:rPr>
        <w:t>–</w:t>
      </w:r>
      <w:r w:rsidR="00D753B2" w:rsidRPr="00915F6C">
        <w:rPr>
          <w:rStyle w:val="FontStyle26"/>
          <w:color w:val="auto"/>
          <w:sz w:val="28"/>
          <w:szCs w:val="28"/>
        </w:rPr>
        <w:t xml:space="preserve"> </w:t>
      </w:r>
      <w:r w:rsidRPr="00915F6C">
        <w:rPr>
          <w:rStyle w:val="FontStyle26"/>
          <w:color w:val="auto"/>
          <w:sz w:val="28"/>
          <w:szCs w:val="28"/>
        </w:rPr>
        <w:t>начальник</w:t>
      </w:r>
      <w:r w:rsidR="00D753B2" w:rsidRPr="00915F6C">
        <w:rPr>
          <w:rStyle w:val="FontStyle26"/>
          <w:color w:val="auto"/>
          <w:sz w:val="28"/>
          <w:szCs w:val="28"/>
        </w:rPr>
        <w:t>а</w:t>
      </w:r>
      <w:r w:rsidRPr="00915F6C">
        <w:rPr>
          <w:rStyle w:val="FontStyle26"/>
          <w:color w:val="auto"/>
          <w:sz w:val="28"/>
          <w:szCs w:val="28"/>
        </w:rPr>
        <w:t xml:space="preserve"> науково-організаційного відділу полковника </w:t>
      </w:r>
      <w:r w:rsidR="00D753B2" w:rsidRPr="00915F6C">
        <w:rPr>
          <w:rStyle w:val="FontStyle26"/>
          <w:color w:val="auto"/>
          <w:sz w:val="28"/>
          <w:szCs w:val="28"/>
        </w:rPr>
        <w:t>Д.</w:t>
      </w:r>
      <w:r w:rsidR="001823B1" w:rsidRPr="00915F6C">
        <w:rPr>
          <w:rStyle w:val="FontStyle26"/>
          <w:color w:val="auto"/>
          <w:sz w:val="28"/>
          <w:szCs w:val="28"/>
          <w:lang w:val="ru-RU"/>
        </w:rPr>
        <w:t> </w:t>
      </w:r>
      <w:r w:rsidR="00D753B2" w:rsidRPr="00915F6C">
        <w:rPr>
          <w:rStyle w:val="FontStyle26"/>
          <w:color w:val="auto"/>
          <w:sz w:val="28"/>
          <w:szCs w:val="28"/>
        </w:rPr>
        <w:t>Лісовенка</w:t>
      </w:r>
      <w:r w:rsidRPr="00915F6C">
        <w:rPr>
          <w:rStyle w:val="FontStyle26"/>
          <w:color w:val="auto"/>
          <w:sz w:val="28"/>
          <w:szCs w:val="28"/>
        </w:rPr>
        <w:t>.</w:t>
      </w:r>
    </w:p>
    <w:p w14:paraId="75CBA6D8" w14:textId="77777777" w:rsidR="00B8036B" w:rsidRPr="00915F6C" w:rsidRDefault="00B8036B" w:rsidP="00B8036B">
      <w:pPr>
        <w:ind w:firstLine="708"/>
        <w:jc w:val="both"/>
        <w:rPr>
          <w:color w:val="auto"/>
          <w:szCs w:val="28"/>
        </w:rPr>
      </w:pPr>
    </w:p>
    <w:p w14:paraId="20CCB4FE" w14:textId="77777777" w:rsidR="00B8036B" w:rsidRPr="00915F6C" w:rsidRDefault="00B8036B" w:rsidP="00B8036B">
      <w:pPr>
        <w:pStyle w:val="15"/>
        <w:numPr>
          <w:ilvl w:val="0"/>
          <w:numId w:val="12"/>
        </w:numPr>
        <w:rPr>
          <w:rFonts w:ascii="Times New Roman" w:hAnsi="Times New Roman"/>
          <w:szCs w:val="28"/>
          <w:lang w:val="uk-UA"/>
        </w:rPr>
      </w:pPr>
    </w:p>
    <w:p w14:paraId="684825F3" w14:textId="77777777" w:rsidR="00B8036B" w:rsidRPr="00915F6C" w:rsidRDefault="00B8036B" w:rsidP="00B8036B">
      <w:pPr>
        <w:pStyle w:val="15"/>
        <w:numPr>
          <w:ilvl w:val="0"/>
          <w:numId w:val="12"/>
        </w:numPr>
        <w:rPr>
          <w:rFonts w:ascii="Times New Roman" w:hAnsi="Times New Roman"/>
          <w:szCs w:val="28"/>
          <w:lang w:val="uk-UA"/>
        </w:rPr>
      </w:pPr>
      <w:r w:rsidRPr="00915F6C">
        <w:rPr>
          <w:rFonts w:ascii="Times New Roman" w:hAnsi="Times New Roman"/>
          <w:szCs w:val="28"/>
          <w:lang w:val="uk-UA"/>
        </w:rPr>
        <w:t>Колектив розробників:</w:t>
      </w:r>
    </w:p>
    <w:p w14:paraId="32E4C587" w14:textId="77777777" w:rsidR="00D753B2" w:rsidRPr="00915F6C" w:rsidRDefault="00D753B2" w:rsidP="00D753B2">
      <w:pPr>
        <w:pStyle w:val="15"/>
        <w:numPr>
          <w:ilvl w:val="0"/>
          <w:numId w:val="12"/>
        </w:numPr>
        <w:rPr>
          <w:rFonts w:ascii="Times New Roman" w:hAnsi="Times New Roman"/>
          <w:szCs w:val="28"/>
          <w:lang w:val="uk-UA"/>
        </w:rPr>
      </w:pPr>
      <w:r w:rsidRPr="00915F6C">
        <w:rPr>
          <w:rFonts w:ascii="Times New Roman" w:hAnsi="Times New Roman"/>
          <w:szCs w:val="28"/>
          <w:lang w:val="uk-UA"/>
        </w:rPr>
        <w:lastRenderedPageBreak/>
        <w:t xml:space="preserve">полковник Гончарук А. </w:t>
      </w:r>
      <w:r w:rsidR="001823B1" w:rsidRPr="00915F6C">
        <w:rPr>
          <w:rFonts w:ascii="Times New Roman" w:hAnsi="Times New Roman"/>
          <w:szCs w:val="28"/>
          <w:lang w:val="uk-UA"/>
        </w:rPr>
        <w:t>к.т.н.</w:t>
      </w:r>
      <w:r w:rsidRPr="00915F6C">
        <w:rPr>
          <w:rFonts w:ascii="Times New Roman" w:hAnsi="Times New Roman"/>
          <w:szCs w:val="28"/>
          <w:lang w:val="uk-UA"/>
        </w:rPr>
        <w:t xml:space="preserve">, </w:t>
      </w:r>
      <w:r w:rsidR="001823B1" w:rsidRPr="00915F6C">
        <w:rPr>
          <w:rFonts w:ascii="Times New Roman" w:hAnsi="Times New Roman"/>
          <w:szCs w:val="28"/>
          <w:lang w:val="uk-UA"/>
        </w:rPr>
        <w:t xml:space="preserve">с.н.с. </w:t>
      </w:r>
      <w:r w:rsidRPr="00915F6C">
        <w:rPr>
          <w:rFonts w:ascii="Times New Roman" w:hAnsi="Times New Roman"/>
          <w:szCs w:val="28"/>
          <w:lang w:val="uk-UA"/>
        </w:rPr>
        <w:t>– начальник Наукового центру;</w:t>
      </w:r>
    </w:p>
    <w:p w14:paraId="0D7A9540" w14:textId="77777777" w:rsidR="00D753B2" w:rsidRPr="00915F6C" w:rsidRDefault="00D753B2" w:rsidP="00D753B2">
      <w:pPr>
        <w:pStyle w:val="15"/>
        <w:numPr>
          <w:ilvl w:val="0"/>
          <w:numId w:val="12"/>
        </w:numPr>
        <w:rPr>
          <w:rFonts w:ascii="Times New Roman" w:hAnsi="Times New Roman"/>
          <w:szCs w:val="28"/>
          <w:lang w:val="uk-UA"/>
        </w:rPr>
      </w:pPr>
      <w:r w:rsidRPr="00915F6C">
        <w:rPr>
          <w:rFonts w:ascii="Times New Roman" w:hAnsi="Times New Roman"/>
          <w:szCs w:val="28"/>
          <w:lang w:val="uk-UA"/>
        </w:rPr>
        <w:t xml:space="preserve">полковник Андрощук О. </w:t>
      </w:r>
      <w:r w:rsidR="001823B1" w:rsidRPr="00915F6C">
        <w:rPr>
          <w:rFonts w:ascii="Times New Roman" w:hAnsi="Times New Roman"/>
          <w:szCs w:val="28"/>
          <w:lang w:val="uk-UA"/>
        </w:rPr>
        <w:t>д.т.н.</w:t>
      </w:r>
      <w:r w:rsidRPr="00915F6C">
        <w:rPr>
          <w:rFonts w:ascii="Times New Roman" w:hAnsi="Times New Roman"/>
          <w:szCs w:val="28"/>
          <w:lang w:val="uk-UA"/>
        </w:rPr>
        <w:t>, професор – начальник відділу забезпечення якості освіти;</w:t>
      </w:r>
    </w:p>
    <w:p w14:paraId="32BC7D7C" w14:textId="77777777" w:rsidR="00B8036B" w:rsidRPr="00915F6C" w:rsidRDefault="00B8036B" w:rsidP="00B8036B">
      <w:pPr>
        <w:pStyle w:val="15"/>
        <w:numPr>
          <w:ilvl w:val="0"/>
          <w:numId w:val="12"/>
        </w:numPr>
        <w:rPr>
          <w:rFonts w:ascii="Times New Roman" w:hAnsi="Times New Roman"/>
          <w:szCs w:val="28"/>
          <w:lang w:val="uk-UA"/>
        </w:rPr>
      </w:pPr>
      <w:r w:rsidRPr="00915F6C">
        <w:rPr>
          <w:rFonts w:ascii="Times New Roman" w:hAnsi="Times New Roman"/>
          <w:szCs w:val="28"/>
          <w:lang w:val="uk-UA"/>
        </w:rPr>
        <w:t xml:space="preserve">підполковник </w:t>
      </w:r>
      <w:r w:rsidR="00D753B2" w:rsidRPr="00915F6C">
        <w:rPr>
          <w:rFonts w:ascii="Times New Roman" w:hAnsi="Times New Roman"/>
          <w:szCs w:val="28"/>
          <w:lang w:val="uk-UA"/>
        </w:rPr>
        <w:t>Штогрін</w:t>
      </w:r>
      <w:r w:rsidRPr="00915F6C">
        <w:rPr>
          <w:rFonts w:ascii="Times New Roman" w:hAnsi="Times New Roman"/>
          <w:szCs w:val="28"/>
          <w:lang w:val="uk-UA"/>
        </w:rPr>
        <w:t xml:space="preserve"> О. – </w:t>
      </w:r>
      <w:r w:rsidR="00D753B2" w:rsidRPr="00915F6C">
        <w:rPr>
          <w:rFonts w:ascii="Times New Roman" w:hAnsi="Times New Roman"/>
          <w:szCs w:val="28"/>
          <w:lang w:val="uk-UA"/>
        </w:rPr>
        <w:t>заступник начальника науково-організаційного відділу</w:t>
      </w:r>
      <w:r w:rsidRPr="00915F6C">
        <w:rPr>
          <w:rFonts w:ascii="Times New Roman" w:hAnsi="Times New Roman"/>
          <w:szCs w:val="28"/>
          <w:lang w:val="uk-UA"/>
        </w:rPr>
        <w:t xml:space="preserve">; </w:t>
      </w:r>
    </w:p>
    <w:p w14:paraId="0426D199" w14:textId="77777777" w:rsidR="00D753B2" w:rsidRPr="00915F6C" w:rsidRDefault="006C66C5" w:rsidP="00D753B2">
      <w:pPr>
        <w:pStyle w:val="15"/>
        <w:numPr>
          <w:ilvl w:val="0"/>
          <w:numId w:val="12"/>
        </w:numPr>
        <w:rPr>
          <w:rFonts w:ascii="Times New Roman" w:hAnsi="Times New Roman"/>
          <w:szCs w:val="28"/>
          <w:lang w:val="uk-UA"/>
        </w:rPr>
      </w:pPr>
      <w:r w:rsidRPr="00915F6C">
        <w:rPr>
          <w:rFonts w:ascii="Times New Roman" w:hAnsi="Times New Roman"/>
          <w:szCs w:val="28"/>
          <w:lang w:val="uk-UA"/>
        </w:rPr>
        <w:t xml:space="preserve">працівник ЗСУ Братченко Г – </w:t>
      </w:r>
      <w:r w:rsidR="001823B1" w:rsidRPr="00915F6C">
        <w:rPr>
          <w:rFonts w:ascii="Times New Roman" w:hAnsi="Times New Roman"/>
          <w:szCs w:val="28"/>
          <w:lang w:val="uk-UA"/>
        </w:rPr>
        <w:t>д.т.н.</w:t>
      </w:r>
      <w:r w:rsidR="00D753B2" w:rsidRPr="00915F6C">
        <w:rPr>
          <w:rFonts w:ascii="Times New Roman" w:hAnsi="Times New Roman"/>
          <w:szCs w:val="28"/>
          <w:lang w:val="uk-UA"/>
        </w:rPr>
        <w:t>,</w:t>
      </w:r>
      <w:r w:rsidRPr="00915F6C">
        <w:rPr>
          <w:rFonts w:ascii="Times New Roman" w:hAnsi="Times New Roman"/>
          <w:szCs w:val="28"/>
          <w:lang w:val="uk-UA"/>
        </w:rPr>
        <w:t xml:space="preserve"> </w:t>
      </w:r>
      <w:r w:rsidR="00D753B2" w:rsidRPr="00915F6C">
        <w:rPr>
          <w:rFonts w:ascii="Times New Roman" w:hAnsi="Times New Roman"/>
          <w:szCs w:val="28"/>
          <w:lang w:val="uk-UA"/>
        </w:rPr>
        <w:t xml:space="preserve"> професор, гарант освітньої програми; </w:t>
      </w:r>
    </w:p>
    <w:p w14:paraId="60437C00" w14:textId="77777777" w:rsidR="00B8036B" w:rsidRPr="00915F6C" w:rsidRDefault="00B8036B" w:rsidP="00B8036B">
      <w:pPr>
        <w:pStyle w:val="15"/>
        <w:numPr>
          <w:ilvl w:val="0"/>
          <w:numId w:val="12"/>
        </w:numPr>
        <w:rPr>
          <w:rFonts w:ascii="Times New Roman" w:hAnsi="Times New Roman"/>
          <w:szCs w:val="28"/>
          <w:lang w:val="uk-UA"/>
        </w:rPr>
      </w:pPr>
      <w:r w:rsidRPr="00915F6C">
        <w:rPr>
          <w:rFonts w:ascii="Times New Roman" w:hAnsi="Times New Roman"/>
          <w:szCs w:val="28"/>
          <w:lang w:val="uk-UA"/>
        </w:rPr>
        <w:t>підполковник</w:t>
      </w:r>
      <w:r w:rsidR="008E7AB8" w:rsidRPr="00915F6C">
        <w:rPr>
          <w:rFonts w:ascii="Times New Roman" w:hAnsi="Times New Roman"/>
          <w:szCs w:val="28"/>
          <w:lang w:val="uk-UA"/>
        </w:rPr>
        <w:t xml:space="preserve"> </w:t>
      </w:r>
      <w:r w:rsidR="00D753B2" w:rsidRPr="00915F6C">
        <w:rPr>
          <w:rFonts w:ascii="Times New Roman" w:hAnsi="Times New Roman"/>
          <w:szCs w:val="28"/>
          <w:lang w:val="uk-UA"/>
        </w:rPr>
        <w:t>Мікрюков І.</w:t>
      </w:r>
      <w:r w:rsidR="007D7F2B" w:rsidRPr="00915F6C">
        <w:rPr>
          <w:rFonts w:ascii="Times New Roman" w:hAnsi="Times New Roman"/>
          <w:szCs w:val="28"/>
          <w:lang w:val="uk-UA"/>
        </w:rPr>
        <w:t>– ад’юнкт;</w:t>
      </w:r>
    </w:p>
    <w:p w14:paraId="17F8E64B" w14:textId="77777777" w:rsidR="00B8036B" w:rsidRPr="00915F6C" w:rsidRDefault="008E7AB8" w:rsidP="00B8036B">
      <w:pPr>
        <w:pStyle w:val="15"/>
        <w:numPr>
          <w:ilvl w:val="0"/>
          <w:numId w:val="12"/>
        </w:numPr>
        <w:rPr>
          <w:rFonts w:ascii="Times New Roman" w:hAnsi="Times New Roman"/>
          <w:szCs w:val="28"/>
          <w:lang w:val="uk-UA"/>
        </w:rPr>
      </w:pPr>
      <w:r w:rsidRPr="00915F6C">
        <w:rPr>
          <w:rFonts w:ascii="Times New Roman" w:hAnsi="Times New Roman"/>
          <w:szCs w:val="28"/>
          <w:lang w:val="uk-UA"/>
        </w:rPr>
        <w:t xml:space="preserve">підполковник </w:t>
      </w:r>
      <w:r w:rsidR="00D753B2" w:rsidRPr="00915F6C">
        <w:rPr>
          <w:rFonts w:ascii="Times New Roman" w:hAnsi="Times New Roman"/>
          <w:szCs w:val="28"/>
          <w:lang w:val="uk-UA"/>
        </w:rPr>
        <w:t>Горошко О.</w:t>
      </w:r>
      <w:r w:rsidRPr="00915F6C">
        <w:rPr>
          <w:rFonts w:ascii="Times New Roman" w:hAnsi="Times New Roman"/>
          <w:szCs w:val="28"/>
          <w:lang w:val="uk-UA"/>
        </w:rPr>
        <w:t>– ад’юнкт;</w:t>
      </w:r>
    </w:p>
    <w:p w14:paraId="42A77A00" w14:textId="77777777" w:rsidR="00B8036B" w:rsidRPr="00915F6C" w:rsidRDefault="00B8036B" w:rsidP="00B8036B">
      <w:pPr>
        <w:pStyle w:val="15"/>
        <w:rPr>
          <w:rFonts w:ascii="Times New Roman" w:hAnsi="Times New Roman"/>
          <w:szCs w:val="28"/>
          <w:lang w:val="uk-UA"/>
        </w:rPr>
      </w:pPr>
    </w:p>
    <w:p w14:paraId="2E003907" w14:textId="77777777" w:rsidR="00B8036B" w:rsidRPr="00915F6C" w:rsidRDefault="00B8036B" w:rsidP="00B8036B">
      <w:pPr>
        <w:rPr>
          <w:rStyle w:val="FontStyle26"/>
          <w:color w:val="auto"/>
        </w:rPr>
      </w:pPr>
    </w:p>
    <w:p w14:paraId="59989204" w14:textId="77777777" w:rsidR="00B8036B" w:rsidRPr="00915F6C" w:rsidRDefault="00B8036B" w:rsidP="00B8036B">
      <w:pPr>
        <w:ind w:right="-236"/>
        <w:jc w:val="both"/>
        <w:rPr>
          <w:rStyle w:val="FontStyle26"/>
          <w:color w:val="auto"/>
        </w:rPr>
      </w:pPr>
    </w:p>
    <w:p w14:paraId="4D268070" w14:textId="77777777" w:rsidR="00B8036B" w:rsidRPr="00915F6C" w:rsidRDefault="00B8036B" w:rsidP="00B8036B">
      <w:pPr>
        <w:ind w:right="-236"/>
        <w:jc w:val="both"/>
        <w:rPr>
          <w:rStyle w:val="FontStyle26"/>
          <w:color w:val="auto"/>
        </w:rPr>
      </w:pPr>
    </w:p>
    <w:p w14:paraId="591A327C" w14:textId="77777777" w:rsidR="00B8036B" w:rsidRPr="00915F6C" w:rsidRDefault="00B8036B" w:rsidP="00B8036B">
      <w:pPr>
        <w:ind w:right="-236"/>
        <w:jc w:val="both"/>
        <w:rPr>
          <w:rStyle w:val="FontStyle26"/>
          <w:color w:val="auto"/>
        </w:rPr>
      </w:pPr>
    </w:p>
    <w:p w14:paraId="5D0FAB2B" w14:textId="77777777" w:rsidR="00B8036B" w:rsidRPr="00915F6C" w:rsidRDefault="00B8036B" w:rsidP="00B8036B">
      <w:pPr>
        <w:ind w:right="-236"/>
        <w:jc w:val="both"/>
        <w:rPr>
          <w:rStyle w:val="FontStyle26"/>
          <w:color w:val="auto"/>
        </w:rPr>
      </w:pPr>
    </w:p>
    <w:p w14:paraId="3D266E95" w14:textId="77777777" w:rsidR="00B8036B" w:rsidRPr="00915F6C" w:rsidRDefault="00B8036B" w:rsidP="00B8036B">
      <w:pPr>
        <w:ind w:right="-236"/>
        <w:jc w:val="both"/>
        <w:rPr>
          <w:rStyle w:val="FontStyle26"/>
          <w:color w:val="auto"/>
        </w:rPr>
      </w:pPr>
    </w:p>
    <w:p w14:paraId="066D1B6E" w14:textId="77777777" w:rsidR="00B8036B" w:rsidRPr="00915F6C" w:rsidRDefault="00B8036B" w:rsidP="00B8036B">
      <w:pPr>
        <w:rPr>
          <w:color w:val="auto"/>
        </w:rPr>
      </w:pPr>
    </w:p>
    <w:p w14:paraId="22C20183" w14:textId="77777777" w:rsidR="00B8036B" w:rsidRPr="00915F6C" w:rsidRDefault="00B8036B" w:rsidP="00B8036B">
      <w:pPr>
        <w:rPr>
          <w:color w:val="auto"/>
        </w:rPr>
      </w:pPr>
    </w:p>
    <w:p w14:paraId="07C0BB10" w14:textId="77777777" w:rsidR="00B8036B" w:rsidRPr="00915F6C" w:rsidRDefault="00B8036B" w:rsidP="00B8036B">
      <w:pPr>
        <w:rPr>
          <w:color w:val="auto"/>
        </w:rPr>
      </w:pPr>
    </w:p>
    <w:p w14:paraId="07D4F855" w14:textId="77777777" w:rsidR="00B8036B" w:rsidRPr="00915F6C" w:rsidRDefault="00B8036B" w:rsidP="00B8036B">
      <w:pPr>
        <w:rPr>
          <w:color w:val="auto"/>
        </w:rPr>
      </w:pPr>
    </w:p>
    <w:p w14:paraId="10478C1B" w14:textId="77777777" w:rsidR="00B8036B" w:rsidRPr="00915F6C" w:rsidRDefault="00B8036B" w:rsidP="00B8036B">
      <w:pPr>
        <w:rPr>
          <w:color w:val="auto"/>
        </w:rPr>
      </w:pPr>
    </w:p>
    <w:p w14:paraId="23D69644" w14:textId="77777777" w:rsidR="00B8036B" w:rsidRPr="00915F6C" w:rsidRDefault="00B8036B" w:rsidP="00B8036B">
      <w:pPr>
        <w:rPr>
          <w:color w:val="auto"/>
        </w:rPr>
      </w:pPr>
    </w:p>
    <w:p w14:paraId="7A4F79DA" w14:textId="77777777" w:rsidR="00B8036B" w:rsidRPr="00915F6C" w:rsidRDefault="00B8036B" w:rsidP="00B8036B">
      <w:pPr>
        <w:rPr>
          <w:color w:val="auto"/>
        </w:rPr>
      </w:pPr>
    </w:p>
    <w:p w14:paraId="5602A784" w14:textId="77777777" w:rsidR="00B8036B" w:rsidRPr="00915F6C" w:rsidRDefault="00B8036B" w:rsidP="00B8036B">
      <w:pPr>
        <w:rPr>
          <w:color w:val="auto"/>
        </w:rPr>
      </w:pPr>
    </w:p>
    <w:p w14:paraId="3EE14E97" w14:textId="77777777" w:rsidR="00B8036B" w:rsidRPr="00915F6C" w:rsidRDefault="00B8036B" w:rsidP="00B8036B">
      <w:pPr>
        <w:rPr>
          <w:color w:val="auto"/>
        </w:rPr>
      </w:pPr>
    </w:p>
    <w:p w14:paraId="6490D650" w14:textId="77777777" w:rsidR="00B8036B" w:rsidRPr="00915F6C" w:rsidRDefault="00B8036B">
      <w:pPr>
        <w:pStyle w:val="22"/>
        <w:shd w:val="clear" w:color="auto" w:fill="auto"/>
        <w:ind w:left="180"/>
        <w:rPr>
          <w:lang w:val="uk-UA"/>
        </w:rPr>
      </w:pPr>
    </w:p>
    <w:p w14:paraId="237AA4A3" w14:textId="77777777" w:rsidR="0003090B" w:rsidRPr="00915F6C" w:rsidRDefault="0003090B">
      <w:pPr>
        <w:pStyle w:val="22"/>
        <w:shd w:val="clear" w:color="auto" w:fill="auto"/>
        <w:ind w:left="180"/>
        <w:rPr>
          <w:lang w:val="uk-UA"/>
        </w:rPr>
      </w:pPr>
    </w:p>
    <w:p w14:paraId="330AD86F" w14:textId="77777777" w:rsidR="008E7AB8" w:rsidRPr="00915F6C" w:rsidRDefault="008E7AB8" w:rsidP="00B8036B">
      <w:pPr>
        <w:pStyle w:val="22"/>
        <w:shd w:val="clear" w:color="auto" w:fill="auto"/>
        <w:spacing w:after="0" w:line="280" w:lineRule="exact"/>
        <w:jc w:val="right"/>
        <w:rPr>
          <w:lang w:val="uk-UA"/>
        </w:rPr>
      </w:pPr>
    </w:p>
    <w:p w14:paraId="421DDE49" w14:textId="77777777" w:rsidR="00A86504" w:rsidRPr="00915F6C" w:rsidRDefault="00345C5C" w:rsidP="008E7AB8">
      <w:pPr>
        <w:pStyle w:val="22"/>
        <w:shd w:val="clear" w:color="auto" w:fill="auto"/>
        <w:spacing w:after="0" w:line="280" w:lineRule="exact"/>
        <w:rPr>
          <w:lang w:val="uk-UA"/>
        </w:rPr>
      </w:pPr>
      <w:r w:rsidRPr="00915F6C">
        <w:rPr>
          <w:lang w:val="uk-UA"/>
        </w:rPr>
        <w:t>ЗМІСТ</w:t>
      </w:r>
    </w:p>
    <w:p w14:paraId="0EE566B2" w14:textId="77777777" w:rsidR="009B3719" w:rsidRPr="00915F6C" w:rsidRDefault="009B3719">
      <w:pPr>
        <w:pStyle w:val="22"/>
        <w:shd w:val="clear" w:color="auto" w:fill="auto"/>
        <w:spacing w:after="0" w:line="280" w:lineRule="exact"/>
        <w:ind w:right="200"/>
        <w:rPr>
          <w:lang w:val="uk-UA"/>
        </w:rPr>
      </w:pPr>
    </w:p>
    <w:tbl>
      <w:tblPr>
        <w:tblW w:w="0" w:type="auto"/>
        <w:tblLook w:val="0400" w:firstRow="0" w:lastRow="0" w:firstColumn="0" w:lastColumn="0" w:noHBand="0" w:noVBand="1"/>
      </w:tblPr>
      <w:tblGrid>
        <w:gridCol w:w="822"/>
        <w:gridCol w:w="8487"/>
        <w:gridCol w:w="685"/>
      </w:tblGrid>
      <w:tr w:rsidR="009B3719" w:rsidRPr="00915F6C" w14:paraId="654BB31D" w14:textId="77777777" w:rsidTr="00B37929">
        <w:tc>
          <w:tcPr>
            <w:tcW w:w="567" w:type="dxa"/>
            <w:shd w:val="clear" w:color="auto" w:fill="auto"/>
          </w:tcPr>
          <w:p w14:paraId="11A17BC8" w14:textId="77777777" w:rsidR="009B3719" w:rsidRPr="00915F6C" w:rsidRDefault="009B3719" w:rsidP="00B37929">
            <w:pPr>
              <w:pStyle w:val="22"/>
              <w:shd w:val="clear" w:color="auto" w:fill="auto"/>
              <w:spacing w:after="0" w:line="280" w:lineRule="exact"/>
              <w:ind w:right="200"/>
              <w:rPr>
                <w:lang w:val="uk-UA"/>
              </w:rPr>
            </w:pPr>
            <w:r w:rsidRPr="00915F6C">
              <w:t>1</w:t>
            </w:r>
            <w:r w:rsidR="008345E2" w:rsidRPr="00915F6C">
              <w:rPr>
                <w:lang w:val="uk-UA"/>
              </w:rPr>
              <w:t>.</w:t>
            </w:r>
          </w:p>
        </w:tc>
        <w:tc>
          <w:tcPr>
            <w:tcW w:w="9071" w:type="dxa"/>
            <w:shd w:val="clear" w:color="auto" w:fill="auto"/>
          </w:tcPr>
          <w:p w14:paraId="7B165536" w14:textId="77777777" w:rsidR="009B3719" w:rsidRPr="00915F6C" w:rsidRDefault="009B3719" w:rsidP="00B37929">
            <w:pPr>
              <w:pStyle w:val="22"/>
              <w:shd w:val="clear" w:color="auto" w:fill="auto"/>
              <w:spacing w:after="0" w:line="240" w:lineRule="auto"/>
              <w:ind w:right="-198"/>
              <w:jc w:val="both"/>
              <w:rPr>
                <w:lang w:val="uk-UA"/>
              </w:rPr>
            </w:pPr>
            <w:r w:rsidRPr="00915F6C">
              <w:rPr>
                <w:lang w:val="uk-UA"/>
              </w:rPr>
              <w:t>Загальні положення</w:t>
            </w:r>
            <w:r w:rsidR="008345E2" w:rsidRPr="00915F6C">
              <w:rPr>
                <w:lang w:val="uk-UA"/>
              </w:rPr>
              <w:t>……………………………………………………........</w:t>
            </w:r>
          </w:p>
          <w:p w14:paraId="22CFE33E"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1C4D8749" w14:textId="77777777" w:rsidR="009B3719" w:rsidRPr="00915F6C" w:rsidRDefault="00002A61" w:rsidP="00B37929">
            <w:pPr>
              <w:pStyle w:val="22"/>
              <w:shd w:val="clear" w:color="auto" w:fill="auto"/>
              <w:spacing w:after="0" w:line="280" w:lineRule="exact"/>
              <w:ind w:right="200"/>
              <w:rPr>
                <w:lang w:val="uk-UA"/>
              </w:rPr>
            </w:pPr>
            <w:r w:rsidRPr="00915F6C">
              <w:rPr>
                <w:lang w:val="uk-UA"/>
              </w:rPr>
              <w:t>4</w:t>
            </w:r>
          </w:p>
        </w:tc>
      </w:tr>
      <w:tr w:rsidR="009B3719" w:rsidRPr="00915F6C" w14:paraId="773D7ACD" w14:textId="77777777" w:rsidTr="00B37929">
        <w:tc>
          <w:tcPr>
            <w:tcW w:w="567" w:type="dxa"/>
            <w:shd w:val="clear" w:color="auto" w:fill="auto"/>
          </w:tcPr>
          <w:p w14:paraId="24235733" w14:textId="77777777" w:rsidR="009B3719" w:rsidRPr="00915F6C" w:rsidRDefault="009B3719" w:rsidP="00B37929">
            <w:pPr>
              <w:pStyle w:val="22"/>
              <w:shd w:val="clear" w:color="auto" w:fill="auto"/>
              <w:spacing w:after="0" w:line="280" w:lineRule="exact"/>
              <w:ind w:right="200"/>
              <w:rPr>
                <w:lang w:val="uk-UA"/>
              </w:rPr>
            </w:pPr>
            <w:r w:rsidRPr="00915F6C">
              <w:rPr>
                <w:lang w:val="uk-UA"/>
              </w:rPr>
              <w:t>2</w:t>
            </w:r>
            <w:r w:rsidR="008345E2" w:rsidRPr="00915F6C">
              <w:rPr>
                <w:lang w:val="uk-UA"/>
              </w:rPr>
              <w:t>.</w:t>
            </w:r>
          </w:p>
        </w:tc>
        <w:tc>
          <w:tcPr>
            <w:tcW w:w="9071" w:type="dxa"/>
            <w:shd w:val="clear" w:color="auto" w:fill="auto"/>
          </w:tcPr>
          <w:p w14:paraId="7AD4F612" w14:textId="77777777" w:rsidR="009B3719" w:rsidRPr="00915F6C" w:rsidRDefault="009B3719" w:rsidP="00B37929">
            <w:pPr>
              <w:pStyle w:val="22"/>
              <w:shd w:val="clear" w:color="auto" w:fill="auto"/>
              <w:spacing w:after="0" w:line="240" w:lineRule="auto"/>
              <w:ind w:right="-56"/>
              <w:jc w:val="both"/>
              <w:rPr>
                <w:lang w:val="uk-UA"/>
              </w:rPr>
            </w:pPr>
            <w:r w:rsidRPr="00915F6C">
              <w:rPr>
                <w:lang w:val="uk-UA"/>
              </w:rPr>
              <w:t>Права й обов’язки ад’юнктів та здобувачів вищої освіти ступеня доктора філософії поза ад’юнктурою</w:t>
            </w:r>
            <w:r w:rsidR="008345E2" w:rsidRPr="00915F6C">
              <w:rPr>
                <w:lang w:val="uk-UA"/>
              </w:rPr>
              <w:t>…………………………………......</w:t>
            </w:r>
          </w:p>
          <w:p w14:paraId="56F119BB" w14:textId="77777777" w:rsidR="008345E2" w:rsidRPr="00915F6C" w:rsidRDefault="008345E2" w:rsidP="00B37929">
            <w:pPr>
              <w:pStyle w:val="22"/>
              <w:shd w:val="clear" w:color="auto" w:fill="auto"/>
              <w:spacing w:after="0" w:line="240" w:lineRule="auto"/>
              <w:ind w:right="-56"/>
              <w:jc w:val="both"/>
              <w:rPr>
                <w:lang w:val="uk-UA"/>
              </w:rPr>
            </w:pPr>
          </w:p>
        </w:tc>
        <w:tc>
          <w:tcPr>
            <w:tcW w:w="567" w:type="dxa"/>
            <w:shd w:val="clear" w:color="auto" w:fill="auto"/>
          </w:tcPr>
          <w:p w14:paraId="7A750B3F" w14:textId="77777777" w:rsidR="009B3719" w:rsidRPr="00915F6C" w:rsidRDefault="00E863AE" w:rsidP="00B37929">
            <w:pPr>
              <w:pStyle w:val="22"/>
              <w:shd w:val="clear" w:color="auto" w:fill="auto"/>
              <w:spacing w:after="0" w:line="280" w:lineRule="exact"/>
              <w:ind w:right="200"/>
              <w:rPr>
                <w:lang w:val="uk-UA"/>
              </w:rPr>
            </w:pPr>
            <w:r w:rsidRPr="00915F6C">
              <w:rPr>
                <w:lang w:val="uk-UA"/>
              </w:rPr>
              <w:t>6</w:t>
            </w:r>
          </w:p>
        </w:tc>
      </w:tr>
      <w:tr w:rsidR="009B3719" w:rsidRPr="00915F6C" w14:paraId="67E2BC99" w14:textId="77777777" w:rsidTr="00B37929">
        <w:tc>
          <w:tcPr>
            <w:tcW w:w="567" w:type="dxa"/>
            <w:shd w:val="clear" w:color="auto" w:fill="auto"/>
          </w:tcPr>
          <w:p w14:paraId="0C9D01B0" w14:textId="77777777" w:rsidR="009B3719" w:rsidRPr="00915F6C" w:rsidRDefault="009B3719" w:rsidP="00B37929">
            <w:pPr>
              <w:pStyle w:val="22"/>
              <w:shd w:val="clear" w:color="auto" w:fill="auto"/>
              <w:spacing w:after="0" w:line="280" w:lineRule="exact"/>
              <w:ind w:right="200"/>
              <w:rPr>
                <w:lang w:val="uk-UA"/>
              </w:rPr>
            </w:pPr>
            <w:r w:rsidRPr="00915F6C">
              <w:rPr>
                <w:lang w:val="uk-UA"/>
              </w:rPr>
              <w:t>3</w:t>
            </w:r>
            <w:r w:rsidR="008345E2" w:rsidRPr="00915F6C">
              <w:rPr>
                <w:lang w:val="uk-UA"/>
              </w:rPr>
              <w:t>.</w:t>
            </w:r>
          </w:p>
        </w:tc>
        <w:tc>
          <w:tcPr>
            <w:tcW w:w="9071" w:type="dxa"/>
            <w:shd w:val="clear" w:color="auto" w:fill="auto"/>
          </w:tcPr>
          <w:p w14:paraId="7E56701C" w14:textId="77777777" w:rsidR="009B3719" w:rsidRPr="00915F6C" w:rsidRDefault="009B3719" w:rsidP="00B37929">
            <w:pPr>
              <w:pStyle w:val="22"/>
              <w:shd w:val="clear" w:color="auto" w:fill="auto"/>
              <w:spacing w:after="0" w:line="240" w:lineRule="auto"/>
              <w:ind w:right="-198"/>
              <w:jc w:val="both"/>
              <w:rPr>
                <w:lang w:val="uk-UA"/>
              </w:rPr>
            </w:pPr>
            <w:r w:rsidRPr="00915F6C">
              <w:rPr>
                <w:lang w:val="uk-UA"/>
              </w:rPr>
              <w:t xml:space="preserve">Порядок та умови вступу до ад’юнктури </w:t>
            </w:r>
            <w:r w:rsidR="008E7AB8" w:rsidRPr="00915F6C">
              <w:rPr>
                <w:lang w:val="uk-UA"/>
              </w:rPr>
              <w:t>Академії</w:t>
            </w:r>
            <w:r w:rsidR="008345E2" w:rsidRPr="00915F6C">
              <w:rPr>
                <w:lang w:val="uk-UA"/>
              </w:rPr>
              <w:t>…………………….…</w:t>
            </w:r>
          </w:p>
          <w:p w14:paraId="5517E4B2"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10AD6AB1" w14:textId="77777777" w:rsidR="009B3719" w:rsidRPr="00915F6C" w:rsidRDefault="00315576" w:rsidP="00B37929">
            <w:pPr>
              <w:pStyle w:val="22"/>
              <w:shd w:val="clear" w:color="auto" w:fill="auto"/>
              <w:spacing w:after="0" w:line="280" w:lineRule="exact"/>
              <w:ind w:right="200"/>
              <w:rPr>
                <w:lang w:val="uk-UA"/>
              </w:rPr>
            </w:pPr>
            <w:r w:rsidRPr="00915F6C">
              <w:rPr>
                <w:lang w:val="uk-UA"/>
              </w:rPr>
              <w:t>8</w:t>
            </w:r>
          </w:p>
        </w:tc>
      </w:tr>
      <w:tr w:rsidR="009B3719" w:rsidRPr="00915F6C" w14:paraId="5289DE63" w14:textId="77777777" w:rsidTr="00B37929">
        <w:tc>
          <w:tcPr>
            <w:tcW w:w="567" w:type="dxa"/>
            <w:shd w:val="clear" w:color="auto" w:fill="auto"/>
          </w:tcPr>
          <w:p w14:paraId="006A318C" w14:textId="77777777" w:rsidR="009B3719" w:rsidRPr="00915F6C" w:rsidRDefault="009B3719" w:rsidP="00B37929">
            <w:pPr>
              <w:pStyle w:val="22"/>
              <w:shd w:val="clear" w:color="auto" w:fill="auto"/>
              <w:spacing w:after="0" w:line="280" w:lineRule="exact"/>
              <w:ind w:right="200"/>
              <w:rPr>
                <w:lang w:val="uk-UA"/>
              </w:rPr>
            </w:pPr>
            <w:r w:rsidRPr="00915F6C">
              <w:rPr>
                <w:lang w:val="uk-UA"/>
              </w:rPr>
              <w:t>4</w:t>
            </w:r>
            <w:r w:rsidR="008345E2" w:rsidRPr="00915F6C">
              <w:rPr>
                <w:lang w:val="uk-UA"/>
              </w:rPr>
              <w:t>.</w:t>
            </w:r>
          </w:p>
        </w:tc>
        <w:tc>
          <w:tcPr>
            <w:tcW w:w="9071" w:type="dxa"/>
            <w:shd w:val="clear" w:color="auto" w:fill="auto"/>
          </w:tcPr>
          <w:p w14:paraId="04FB73EC" w14:textId="77777777" w:rsidR="009B3719" w:rsidRPr="00915F6C" w:rsidRDefault="009B3719" w:rsidP="00B37929">
            <w:pPr>
              <w:pStyle w:val="22"/>
              <w:shd w:val="clear" w:color="auto" w:fill="auto"/>
              <w:spacing w:after="0" w:line="240" w:lineRule="auto"/>
              <w:ind w:right="-198"/>
              <w:jc w:val="both"/>
              <w:rPr>
                <w:lang w:val="uk-UA"/>
              </w:rPr>
            </w:pPr>
            <w:r w:rsidRPr="00915F6C">
              <w:rPr>
                <w:lang w:val="uk-UA"/>
              </w:rPr>
              <w:t>Наукове керівництво роботою над дисертацією</w:t>
            </w:r>
            <w:r w:rsidR="008345E2" w:rsidRPr="00915F6C">
              <w:rPr>
                <w:lang w:val="uk-UA"/>
              </w:rPr>
              <w:t>………………………….</w:t>
            </w:r>
          </w:p>
          <w:p w14:paraId="3D9AD0B8"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7745F9B7" w14:textId="77777777" w:rsidR="009B3719" w:rsidRPr="00915F6C" w:rsidRDefault="00315576" w:rsidP="00B37929">
            <w:pPr>
              <w:pStyle w:val="22"/>
              <w:shd w:val="clear" w:color="auto" w:fill="auto"/>
              <w:spacing w:after="0" w:line="280" w:lineRule="exact"/>
              <w:ind w:right="200"/>
              <w:rPr>
                <w:lang w:val="uk-UA"/>
              </w:rPr>
            </w:pPr>
            <w:r w:rsidRPr="00915F6C">
              <w:rPr>
                <w:lang w:val="uk-UA"/>
              </w:rPr>
              <w:t>10</w:t>
            </w:r>
          </w:p>
        </w:tc>
      </w:tr>
      <w:tr w:rsidR="009B3719" w:rsidRPr="00915F6C" w14:paraId="71BDBF80" w14:textId="77777777" w:rsidTr="00B37929">
        <w:tc>
          <w:tcPr>
            <w:tcW w:w="567" w:type="dxa"/>
            <w:shd w:val="clear" w:color="auto" w:fill="auto"/>
          </w:tcPr>
          <w:p w14:paraId="0E254E04" w14:textId="77777777" w:rsidR="009B3719" w:rsidRPr="00915F6C" w:rsidRDefault="009B3719" w:rsidP="00B37929">
            <w:pPr>
              <w:pStyle w:val="22"/>
              <w:shd w:val="clear" w:color="auto" w:fill="auto"/>
              <w:spacing w:after="0" w:line="280" w:lineRule="exact"/>
              <w:ind w:right="200"/>
              <w:rPr>
                <w:lang w:val="uk-UA"/>
              </w:rPr>
            </w:pPr>
            <w:r w:rsidRPr="00915F6C">
              <w:rPr>
                <w:lang w:val="uk-UA"/>
              </w:rPr>
              <w:t>5</w:t>
            </w:r>
            <w:r w:rsidR="008345E2" w:rsidRPr="00915F6C">
              <w:rPr>
                <w:lang w:val="uk-UA"/>
              </w:rPr>
              <w:t>.</w:t>
            </w:r>
          </w:p>
        </w:tc>
        <w:tc>
          <w:tcPr>
            <w:tcW w:w="9071" w:type="dxa"/>
            <w:shd w:val="clear" w:color="auto" w:fill="auto"/>
          </w:tcPr>
          <w:p w14:paraId="482E9EF5" w14:textId="77777777" w:rsidR="009B3719" w:rsidRPr="00915F6C" w:rsidRDefault="009B3719" w:rsidP="00B37929">
            <w:pPr>
              <w:pStyle w:val="22"/>
              <w:shd w:val="clear" w:color="auto" w:fill="auto"/>
              <w:spacing w:after="0" w:line="240" w:lineRule="auto"/>
              <w:ind w:right="-198"/>
              <w:jc w:val="both"/>
              <w:rPr>
                <w:lang w:val="uk-UA"/>
              </w:rPr>
            </w:pPr>
            <w:r w:rsidRPr="00915F6C">
              <w:rPr>
                <w:lang w:val="uk-UA"/>
              </w:rPr>
              <w:t>Затвердження тем дисертаційних робіт</w:t>
            </w:r>
            <w:r w:rsidR="008345E2" w:rsidRPr="00915F6C">
              <w:rPr>
                <w:lang w:val="uk-UA"/>
              </w:rPr>
              <w:t>……………………………………</w:t>
            </w:r>
          </w:p>
          <w:p w14:paraId="3F94FCFD"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51BA4389" w14:textId="77777777" w:rsidR="009B3719" w:rsidRPr="00915F6C" w:rsidRDefault="00E863AE" w:rsidP="00315576">
            <w:pPr>
              <w:pStyle w:val="22"/>
              <w:shd w:val="clear" w:color="auto" w:fill="auto"/>
              <w:spacing w:after="0" w:line="280" w:lineRule="exact"/>
              <w:ind w:right="200"/>
              <w:rPr>
                <w:lang w:val="uk-UA"/>
              </w:rPr>
            </w:pPr>
            <w:r w:rsidRPr="00915F6C">
              <w:rPr>
                <w:lang w:val="uk-UA"/>
              </w:rPr>
              <w:t>1</w:t>
            </w:r>
            <w:r w:rsidR="00315576" w:rsidRPr="00915F6C">
              <w:rPr>
                <w:lang w:val="uk-UA"/>
              </w:rPr>
              <w:t>1</w:t>
            </w:r>
          </w:p>
        </w:tc>
      </w:tr>
      <w:tr w:rsidR="009B3719" w:rsidRPr="00915F6C" w14:paraId="1EF3194D" w14:textId="77777777" w:rsidTr="00B37929">
        <w:tc>
          <w:tcPr>
            <w:tcW w:w="567" w:type="dxa"/>
            <w:shd w:val="clear" w:color="auto" w:fill="auto"/>
          </w:tcPr>
          <w:p w14:paraId="17687E73" w14:textId="77777777" w:rsidR="009B3719" w:rsidRPr="00915F6C" w:rsidRDefault="009B3719" w:rsidP="00B37929">
            <w:pPr>
              <w:pStyle w:val="22"/>
              <w:shd w:val="clear" w:color="auto" w:fill="auto"/>
              <w:spacing w:after="0" w:line="280" w:lineRule="exact"/>
              <w:ind w:right="200"/>
              <w:rPr>
                <w:lang w:val="uk-UA"/>
              </w:rPr>
            </w:pPr>
            <w:r w:rsidRPr="00915F6C">
              <w:rPr>
                <w:lang w:val="uk-UA"/>
              </w:rPr>
              <w:t>6</w:t>
            </w:r>
            <w:r w:rsidR="008345E2" w:rsidRPr="00915F6C">
              <w:rPr>
                <w:lang w:val="uk-UA"/>
              </w:rPr>
              <w:t>.</w:t>
            </w:r>
          </w:p>
        </w:tc>
        <w:tc>
          <w:tcPr>
            <w:tcW w:w="9071" w:type="dxa"/>
            <w:shd w:val="clear" w:color="auto" w:fill="auto"/>
          </w:tcPr>
          <w:p w14:paraId="1EC7B974" w14:textId="77777777" w:rsidR="009B3719" w:rsidRPr="00915F6C" w:rsidRDefault="009B3719" w:rsidP="00B37929">
            <w:pPr>
              <w:pStyle w:val="22"/>
              <w:shd w:val="clear" w:color="auto" w:fill="auto"/>
              <w:spacing w:after="0" w:line="240" w:lineRule="auto"/>
              <w:ind w:right="-198"/>
              <w:jc w:val="both"/>
              <w:rPr>
                <w:lang w:val="uk-UA"/>
              </w:rPr>
            </w:pPr>
            <w:r w:rsidRPr="00915F6C">
              <w:rPr>
                <w:lang w:val="uk-UA"/>
              </w:rPr>
              <w:t>Індивідуальні плани роботи ад’юнктів</w:t>
            </w:r>
            <w:r w:rsidR="008345E2" w:rsidRPr="00915F6C">
              <w:rPr>
                <w:lang w:val="uk-UA"/>
              </w:rPr>
              <w:t>……………………………………</w:t>
            </w:r>
          </w:p>
          <w:p w14:paraId="6F22490A"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115903CA" w14:textId="77777777" w:rsidR="009B3719" w:rsidRPr="00915F6C" w:rsidRDefault="00E863AE" w:rsidP="00315576">
            <w:pPr>
              <w:pStyle w:val="22"/>
              <w:shd w:val="clear" w:color="auto" w:fill="auto"/>
              <w:spacing w:after="0" w:line="280" w:lineRule="exact"/>
              <w:ind w:right="200"/>
              <w:rPr>
                <w:lang w:val="uk-UA"/>
              </w:rPr>
            </w:pPr>
            <w:r w:rsidRPr="00915F6C">
              <w:rPr>
                <w:lang w:val="uk-UA"/>
              </w:rPr>
              <w:t>1</w:t>
            </w:r>
            <w:r w:rsidR="00315576" w:rsidRPr="00915F6C">
              <w:rPr>
                <w:lang w:val="uk-UA"/>
              </w:rPr>
              <w:t>2</w:t>
            </w:r>
          </w:p>
        </w:tc>
      </w:tr>
      <w:tr w:rsidR="009B3719" w:rsidRPr="00915F6C" w14:paraId="7CD2A5BE" w14:textId="77777777" w:rsidTr="00B37929">
        <w:tc>
          <w:tcPr>
            <w:tcW w:w="567" w:type="dxa"/>
            <w:shd w:val="clear" w:color="auto" w:fill="auto"/>
          </w:tcPr>
          <w:p w14:paraId="6F1E6C4C" w14:textId="77777777" w:rsidR="009B3719" w:rsidRPr="00915F6C" w:rsidRDefault="009B3719" w:rsidP="00B37929">
            <w:pPr>
              <w:pStyle w:val="22"/>
              <w:shd w:val="clear" w:color="auto" w:fill="auto"/>
              <w:spacing w:after="0" w:line="280" w:lineRule="exact"/>
              <w:ind w:right="200"/>
              <w:rPr>
                <w:lang w:val="uk-UA"/>
              </w:rPr>
            </w:pPr>
            <w:r w:rsidRPr="00915F6C">
              <w:rPr>
                <w:lang w:val="uk-UA"/>
              </w:rPr>
              <w:t>6.1.</w:t>
            </w:r>
          </w:p>
        </w:tc>
        <w:tc>
          <w:tcPr>
            <w:tcW w:w="9071" w:type="dxa"/>
            <w:shd w:val="clear" w:color="auto" w:fill="auto"/>
          </w:tcPr>
          <w:p w14:paraId="7D2D8AD4" w14:textId="77777777" w:rsidR="008345E2" w:rsidRPr="00915F6C" w:rsidRDefault="009B3719" w:rsidP="00B37929">
            <w:pPr>
              <w:pStyle w:val="22"/>
              <w:shd w:val="clear" w:color="auto" w:fill="auto"/>
              <w:spacing w:after="0" w:line="240" w:lineRule="auto"/>
              <w:ind w:right="-198"/>
              <w:jc w:val="both"/>
              <w:rPr>
                <w:lang w:val="uk-UA"/>
              </w:rPr>
            </w:pPr>
            <w:r w:rsidRPr="00915F6C">
              <w:rPr>
                <w:lang w:val="uk-UA"/>
              </w:rPr>
              <w:t>Загальні засади</w:t>
            </w:r>
            <w:r w:rsidR="008345E2" w:rsidRPr="00915F6C">
              <w:rPr>
                <w:lang w:val="uk-UA"/>
              </w:rPr>
              <w:t>………………………………………………………………</w:t>
            </w:r>
          </w:p>
        </w:tc>
        <w:tc>
          <w:tcPr>
            <w:tcW w:w="567" w:type="dxa"/>
            <w:shd w:val="clear" w:color="auto" w:fill="auto"/>
          </w:tcPr>
          <w:p w14:paraId="5733E485" w14:textId="77777777" w:rsidR="009B3719" w:rsidRPr="00915F6C" w:rsidRDefault="009B3719" w:rsidP="00E863AE">
            <w:pPr>
              <w:pStyle w:val="22"/>
              <w:shd w:val="clear" w:color="auto" w:fill="auto"/>
              <w:spacing w:after="0" w:line="280" w:lineRule="exact"/>
              <w:ind w:right="200"/>
              <w:rPr>
                <w:lang w:val="uk-UA"/>
              </w:rPr>
            </w:pPr>
            <w:r w:rsidRPr="00915F6C">
              <w:rPr>
                <w:lang w:val="uk-UA"/>
              </w:rPr>
              <w:t>1</w:t>
            </w:r>
            <w:r w:rsidR="00315576" w:rsidRPr="00915F6C">
              <w:rPr>
                <w:lang w:val="uk-UA"/>
              </w:rPr>
              <w:t>2</w:t>
            </w:r>
          </w:p>
        </w:tc>
      </w:tr>
      <w:tr w:rsidR="009B3719" w:rsidRPr="00915F6C" w14:paraId="4B12665E" w14:textId="77777777" w:rsidTr="00B37929">
        <w:tc>
          <w:tcPr>
            <w:tcW w:w="567" w:type="dxa"/>
            <w:shd w:val="clear" w:color="auto" w:fill="auto"/>
          </w:tcPr>
          <w:p w14:paraId="382D6BA6" w14:textId="77777777" w:rsidR="009B3719" w:rsidRPr="00915F6C" w:rsidRDefault="009B3719" w:rsidP="00B37929">
            <w:pPr>
              <w:pStyle w:val="22"/>
              <w:shd w:val="clear" w:color="auto" w:fill="auto"/>
              <w:spacing w:after="0" w:line="280" w:lineRule="exact"/>
              <w:ind w:right="200"/>
              <w:rPr>
                <w:lang w:val="uk-UA"/>
              </w:rPr>
            </w:pPr>
            <w:r w:rsidRPr="00915F6C">
              <w:rPr>
                <w:lang w:val="uk-UA"/>
              </w:rPr>
              <w:t>6.2.</w:t>
            </w:r>
          </w:p>
        </w:tc>
        <w:tc>
          <w:tcPr>
            <w:tcW w:w="9071" w:type="dxa"/>
            <w:shd w:val="clear" w:color="auto" w:fill="auto"/>
          </w:tcPr>
          <w:p w14:paraId="4187A26F" w14:textId="77777777" w:rsidR="008345E2" w:rsidRPr="00915F6C" w:rsidRDefault="009B3719" w:rsidP="00B37929">
            <w:pPr>
              <w:pStyle w:val="22"/>
              <w:shd w:val="clear" w:color="auto" w:fill="auto"/>
              <w:spacing w:after="0" w:line="240" w:lineRule="auto"/>
              <w:ind w:right="-198"/>
              <w:jc w:val="both"/>
              <w:rPr>
                <w:lang w:val="uk-UA"/>
              </w:rPr>
            </w:pPr>
            <w:r w:rsidRPr="00915F6C">
              <w:rPr>
                <w:lang w:val="uk-UA"/>
              </w:rPr>
              <w:t>Освітня (навчальна) складова підготовки ад’юнктів</w:t>
            </w:r>
            <w:r w:rsidR="008345E2" w:rsidRPr="00915F6C">
              <w:rPr>
                <w:lang w:val="uk-UA"/>
              </w:rPr>
              <w:t>…………………….</w:t>
            </w:r>
          </w:p>
        </w:tc>
        <w:tc>
          <w:tcPr>
            <w:tcW w:w="567" w:type="dxa"/>
            <w:shd w:val="clear" w:color="auto" w:fill="auto"/>
          </w:tcPr>
          <w:p w14:paraId="0B6F6215" w14:textId="77777777" w:rsidR="009B3719" w:rsidRPr="00915F6C" w:rsidRDefault="00E863AE" w:rsidP="00315576">
            <w:pPr>
              <w:pStyle w:val="22"/>
              <w:shd w:val="clear" w:color="auto" w:fill="auto"/>
              <w:spacing w:after="0" w:line="280" w:lineRule="exact"/>
              <w:ind w:right="200"/>
              <w:rPr>
                <w:lang w:val="uk-UA"/>
              </w:rPr>
            </w:pPr>
            <w:r w:rsidRPr="00915F6C">
              <w:rPr>
                <w:lang w:val="uk-UA"/>
              </w:rPr>
              <w:t>1</w:t>
            </w:r>
            <w:r w:rsidR="00315576" w:rsidRPr="00915F6C">
              <w:rPr>
                <w:lang w:val="uk-UA"/>
              </w:rPr>
              <w:t>3</w:t>
            </w:r>
          </w:p>
        </w:tc>
      </w:tr>
      <w:tr w:rsidR="009B3719" w:rsidRPr="00915F6C" w14:paraId="68C52002" w14:textId="77777777" w:rsidTr="00B37929">
        <w:tc>
          <w:tcPr>
            <w:tcW w:w="567" w:type="dxa"/>
            <w:shd w:val="clear" w:color="auto" w:fill="auto"/>
          </w:tcPr>
          <w:p w14:paraId="1BEDFA78" w14:textId="77777777" w:rsidR="009B3719" w:rsidRPr="00915F6C" w:rsidRDefault="009B3719" w:rsidP="00B37929">
            <w:pPr>
              <w:pStyle w:val="22"/>
              <w:shd w:val="clear" w:color="auto" w:fill="auto"/>
              <w:spacing w:after="0" w:line="280" w:lineRule="exact"/>
              <w:ind w:right="200"/>
              <w:rPr>
                <w:lang w:val="uk-UA"/>
              </w:rPr>
            </w:pPr>
            <w:r w:rsidRPr="00915F6C">
              <w:rPr>
                <w:lang w:val="uk-UA"/>
              </w:rPr>
              <w:t>6.3.</w:t>
            </w:r>
          </w:p>
        </w:tc>
        <w:tc>
          <w:tcPr>
            <w:tcW w:w="9071" w:type="dxa"/>
            <w:shd w:val="clear" w:color="auto" w:fill="auto"/>
          </w:tcPr>
          <w:p w14:paraId="13AE8AAA" w14:textId="77777777" w:rsidR="008345E2" w:rsidRPr="00915F6C" w:rsidRDefault="009B3719" w:rsidP="00B37929">
            <w:pPr>
              <w:pStyle w:val="22"/>
              <w:shd w:val="clear" w:color="auto" w:fill="auto"/>
              <w:spacing w:after="0" w:line="240" w:lineRule="auto"/>
              <w:ind w:right="-198"/>
              <w:jc w:val="both"/>
              <w:rPr>
                <w:lang w:val="uk-UA"/>
              </w:rPr>
            </w:pPr>
            <w:r w:rsidRPr="00915F6C">
              <w:rPr>
                <w:lang w:val="uk-UA"/>
              </w:rPr>
              <w:t>Педагогічна (</w:t>
            </w:r>
            <w:r w:rsidRPr="00915F6C">
              <w:rPr>
                <w:shd w:val="clear" w:color="auto" w:fill="FFFFFF"/>
                <w:lang w:val="uk-UA"/>
              </w:rPr>
              <w:t>науково-дослідна</w:t>
            </w:r>
            <w:r w:rsidRPr="00915F6C">
              <w:rPr>
                <w:lang w:val="uk-UA"/>
              </w:rPr>
              <w:t>) практика ад’юнктів</w:t>
            </w:r>
            <w:r w:rsidR="008345E2" w:rsidRPr="00915F6C">
              <w:rPr>
                <w:lang w:val="uk-UA"/>
              </w:rPr>
              <w:t>…………………..…</w:t>
            </w:r>
          </w:p>
        </w:tc>
        <w:tc>
          <w:tcPr>
            <w:tcW w:w="567" w:type="dxa"/>
            <w:shd w:val="clear" w:color="auto" w:fill="auto"/>
          </w:tcPr>
          <w:p w14:paraId="2A0A50A9" w14:textId="77777777" w:rsidR="009B3719" w:rsidRPr="00915F6C" w:rsidRDefault="00E863AE" w:rsidP="00B37929">
            <w:pPr>
              <w:pStyle w:val="22"/>
              <w:shd w:val="clear" w:color="auto" w:fill="auto"/>
              <w:spacing w:after="0" w:line="280" w:lineRule="exact"/>
              <w:ind w:right="200"/>
              <w:rPr>
                <w:lang w:val="uk-UA"/>
              </w:rPr>
            </w:pPr>
            <w:r w:rsidRPr="00915F6C">
              <w:rPr>
                <w:lang w:val="uk-UA"/>
              </w:rPr>
              <w:t>15</w:t>
            </w:r>
          </w:p>
        </w:tc>
      </w:tr>
      <w:tr w:rsidR="009B3719" w:rsidRPr="00915F6C" w14:paraId="323231EE" w14:textId="77777777" w:rsidTr="00B37929">
        <w:tc>
          <w:tcPr>
            <w:tcW w:w="567" w:type="dxa"/>
            <w:shd w:val="clear" w:color="auto" w:fill="auto"/>
          </w:tcPr>
          <w:p w14:paraId="6D69EAE7" w14:textId="77777777" w:rsidR="009B3719" w:rsidRPr="00915F6C" w:rsidRDefault="009B3719" w:rsidP="00B37929">
            <w:pPr>
              <w:pStyle w:val="22"/>
              <w:shd w:val="clear" w:color="auto" w:fill="auto"/>
              <w:spacing w:after="0" w:line="280" w:lineRule="exact"/>
              <w:ind w:right="200"/>
              <w:rPr>
                <w:lang w:val="uk-UA"/>
              </w:rPr>
            </w:pPr>
            <w:r w:rsidRPr="00915F6C">
              <w:rPr>
                <w:lang w:val="uk-UA"/>
              </w:rPr>
              <w:t>6.4.</w:t>
            </w:r>
          </w:p>
        </w:tc>
        <w:tc>
          <w:tcPr>
            <w:tcW w:w="9071" w:type="dxa"/>
            <w:shd w:val="clear" w:color="auto" w:fill="auto"/>
          </w:tcPr>
          <w:p w14:paraId="13659BA1" w14:textId="77777777" w:rsidR="009B3719" w:rsidRPr="00915F6C" w:rsidRDefault="009B3719" w:rsidP="00B37929">
            <w:pPr>
              <w:pStyle w:val="22"/>
              <w:shd w:val="clear" w:color="auto" w:fill="auto"/>
              <w:spacing w:after="0" w:line="240" w:lineRule="auto"/>
              <w:ind w:right="-198"/>
              <w:jc w:val="both"/>
              <w:rPr>
                <w:lang w:val="uk-UA"/>
              </w:rPr>
            </w:pPr>
            <w:r w:rsidRPr="00915F6C">
              <w:rPr>
                <w:lang w:val="uk-UA"/>
              </w:rPr>
              <w:t>Наукова складова підготовки здобувачів</w:t>
            </w:r>
            <w:r w:rsidR="008345E2" w:rsidRPr="00915F6C">
              <w:rPr>
                <w:lang w:val="uk-UA"/>
              </w:rPr>
              <w:t>………………………………….</w:t>
            </w:r>
          </w:p>
          <w:p w14:paraId="3C101EC5"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517936A5" w14:textId="77777777" w:rsidR="009B3719" w:rsidRPr="00915F6C" w:rsidRDefault="00E863AE" w:rsidP="00315576">
            <w:pPr>
              <w:pStyle w:val="22"/>
              <w:shd w:val="clear" w:color="auto" w:fill="auto"/>
              <w:spacing w:after="0" w:line="280" w:lineRule="exact"/>
              <w:ind w:right="200"/>
              <w:rPr>
                <w:lang w:val="uk-UA"/>
              </w:rPr>
            </w:pPr>
            <w:r w:rsidRPr="00915F6C">
              <w:rPr>
                <w:lang w:val="uk-UA"/>
              </w:rPr>
              <w:t>1</w:t>
            </w:r>
            <w:r w:rsidR="00315576" w:rsidRPr="00915F6C">
              <w:rPr>
                <w:lang w:val="uk-UA"/>
              </w:rPr>
              <w:t>6</w:t>
            </w:r>
          </w:p>
        </w:tc>
      </w:tr>
      <w:tr w:rsidR="009B3719" w:rsidRPr="00915F6C" w14:paraId="611F710C" w14:textId="77777777" w:rsidTr="00B37929">
        <w:tc>
          <w:tcPr>
            <w:tcW w:w="567" w:type="dxa"/>
            <w:shd w:val="clear" w:color="auto" w:fill="auto"/>
          </w:tcPr>
          <w:p w14:paraId="4AB25712" w14:textId="77777777" w:rsidR="009B3719" w:rsidRPr="00915F6C" w:rsidRDefault="009B3719" w:rsidP="00B37929">
            <w:pPr>
              <w:pStyle w:val="22"/>
              <w:shd w:val="clear" w:color="auto" w:fill="auto"/>
              <w:spacing w:after="0" w:line="280" w:lineRule="exact"/>
              <w:ind w:right="200"/>
              <w:rPr>
                <w:lang w:val="uk-UA"/>
              </w:rPr>
            </w:pPr>
            <w:r w:rsidRPr="00915F6C">
              <w:rPr>
                <w:lang w:val="uk-UA"/>
              </w:rPr>
              <w:t>7</w:t>
            </w:r>
            <w:r w:rsidR="008345E2" w:rsidRPr="00915F6C">
              <w:rPr>
                <w:lang w:val="uk-UA"/>
              </w:rPr>
              <w:t>.</w:t>
            </w:r>
          </w:p>
        </w:tc>
        <w:tc>
          <w:tcPr>
            <w:tcW w:w="9071" w:type="dxa"/>
            <w:shd w:val="clear" w:color="auto" w:fill="auto"/>
          </w:tcPr>
          <w:p w14:paraId="36C31EB0" w14:textId="77777777" w:rsidR="009B3719" w:rsidRPr="00915F6C" w:rsidRDefault="009B3719" w:rsidP="00B37929">
            <w:pPr>
              <w:pStyle w:val="22"/>
              <w:shd w:val="clear" w:color="auto" w:fill="auto"/>
              <w:spacing w:after="0" w:line="240" w:lineRule="auto"/>
              <w:ind w:right="-198"/>
              <w:jc w:val="both"/>
              <w:rPr>
                <w:lang w:val="uk-UA"/>
              </w:rPr>
            </w:pPr>
            <w:r w:rsidRPr="00915F6C">
              <w:rPr>
                <w:lang w:val="uk-UA"/>
              </w:rPr>
              <w:t>Академічні відпустки</w:t>
            </w:r>
            <w:r w:rsidR="008345E2" w:rsidRPr="00915F6C">
              <w:rPr>
                <w:lang w:val="uk-UA"/>
              </w:rPr>
              <w:t>……………………………………………………….</w:t>
            </w:r>
          </w:p>
          <w:p w14:paraId="767D14E9"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379819B8" w14:textId="77777777" w:rsidR="009B3719" w:rsidRPr="00915F6C" w:rsidRDefault="00315576" w:rsidP="00B37929">
            <w:pPr>
              <w:pStyle w:val="22"/>
              <w:shd w:val="clear" w:color="auto" w:fill="auto"/>
              <w:spacing w:after="0" w:line="280" w:lineRule="exact"/>
              <w:ind w:right="200"/>
              <w:rPr>
                <w:lang w:val="uk-UA"/>
              </w:rPr>
            </w:pPr>
            <w:r w:rsidRPr="00915F6C">
              <w:rPr>
                <w:lang w:val="uk-UA"/>
              </w:rPr>
              <w:t>19</w:t>
            </w:r>
          </w:p>
        </w:tc>
      </w:tr>
      <w:tr w:rsidR="009B3719" w:rsidRPr="00915F6C" w14:paraId="360782CA" w14:textId="77777777" w:rsidTr="00B37929">
        <w:tc>
          <w:tcPr>
            <w:tcW w:w="567" w:type="dxa"/>
            <w:shd w:val="clear" w:color="auto" w:fill="auto"/>
          </w:tcPr>
          <w:p w14:paraId="0E40C4F6" w14:textId="77777777" w:rsidR="009B3719" w:rsidRPr="00915F6C" w:rsidRDefault="008345E2" w:rsidP="00B37929">
            <w:pPr>
              <w:pStyle w:val="22"/>
              <w:shd w:val="clear" w:color="auto" w:fill="auto"/>
              <w:spacing w:after="0" w:line="280" w:lineRule="exact"/>
              <w:ind w:right="200"/>
              <w:rPr>
                <w:lang w:val="uk-UA"/>
              </w:rPr>
            </w:pPr>
            <w:r w:rsidRPr="00915F6C">
              <w:rPr>
                <w:lang w:val="uk-UA"/>
              </w:rPr>
              <w:t>8.</w:t>
            </w:r>
          </w:p>
        </w:tc>
        <w:tc>
          <w:tcPr>
            <w:tcW w:w="9071" w:type="dxa"/>
            <w:shd w:val="clear" w:color="auto" w:fill="auto"/>
          </w:tcPr>
          <w:p w14:paraId="65D0BE8C" w14:textId="77777777" w:rsidR="009B3719" w:rsidRPr="00915F6C" w:rsidRDefault="008345E2" w:rsidP="00B37929">
            <w:pPr>
              <w:pStyle w:val="22"/>
              <w:shd w:val="clear" w:color="auto" w:fill="auto"/>
              <w:spacing w:after="0" w:line="240" w:lineRule="auto"/>
              <w:ind w:right="-198"/>
              <w:jc w:val="both"/>
              <w:rPr>
                <w:lang w:val="uk-UA"/>
              </w:rPr>
            </w:pPr>
            <w:r w:rsidRPr="00915F6C">
              <w:rPr>
                <w:lang w:val="uk-UA"/>
              </w:rPr>
              <w:t>Відрахування ад’юнктів…………………………………………………….</w:t>
            </w:r>
          </w:p>
          <w:p w14:paraId="142AEF02"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4E1FD3A7" w14:textId="77777777" w:rsidR="009B3719" w:rsidRPr="00915F6C" w:rsidRDefault="00403B82" w:rsidP="00B37929">
            <w:pPr>
              <w:pStyle w:val="22"/>
              <w:shd w:val="clear" w:color="auto" w:fill="auto"/>
              <w:spacing w:after="0" w:line="280" w:lineRule="exact"/>
              <w:ind w:right="200"/>
              <w:rPr>
                <w:lang w:val="uk-UA"/>
              </w:rPr>
            </w:pPr>
            <w:r w:rsidRPr="00915F6C">
              <w:rPr>
                <w:lang w:val="uk-UA"/>
              </w:rPr>
              <w:t>20</w:t>
            </w:r>
          </w:p>
        </w:tc>
      </w:tr>
      <w:tr w:rsidR="008345E2" w:rsidRPr="00915F6C" w14:paraId="35096940" w14:textId="77777777" w:rsidTr="00B37929">
        <w:tc>
          <w:tcPr>
            <w:tcW w:w="567" w:type="dxa"/>
            <w:shd w:val="clear" w:color="auto" w:fill="auto"/>
          </w:tcPr>
          <w:p w14:paraId="5931400B" w14:textId="77777777" w:rsidR="008345E2" w:rsidRPr="00915F6C" w:rsidRDefault="008345E2" w:rsidP="00B37929">
            <w:pPr>
              <w:pStyle w:val="22"/>
              <w:shd w:val="clear" w:color="auto" w:fill="auto"/>
              <w:spacing w:after="0" w:line="280" w:lineRule="exact"/>
              <w:ind w:right="200"/>
              <w:rPr>
                <w:lang w:val="uk-UA"/>
              </w:rPr>
            </w:pPr>
            <w:r w:rsidRPr="00915F6C">
              <w:rPr>
                <w:lang w:val="uk-UA"/>
              </w:rPr>
              <w:t>9.</w:t>
            </w:r>
          </w:p>
        </w:tc>
        <w:tc>
          <w:tcPr>
            <w:tcW w:w="9071" w:type="dxa"/>
            <w:shd w:val="clear" w:color="auto" w:fill="auto"/>
          </w:tcPr>
          <w:p w14:paraId="5172DCD5" w14:textId="77777777" w:rsidR="008345E2" w:rsidRPr="00915F6C" w:rsidRDefault="008345E2" w:rsidP="00B37929">
            <w:pPr>
              <w:pStyle w:val="22"/>
              <w:shd w:val="clear" w:color="auto" w:fill="auto"/>
              <w:spacing w:after="0" w:line="240" w:lineRule="auto"/>
              <w:ind w:right="-56"/>
              <w:jc w:val="both"/>
              <w:rPr>
                <w:lang w:val="uk-UA"/>
              </w:rPr>
            </w:pPr>
            <w:r w:rsidRPr="00915F6C">
              <w:rPr>
                <w:lang w:val="uk-UA"/>
              </w:rPr>
              <w:t>Підготовка здобувачів вищої освіти ступеня доктора філософії поза ад’юнктурою………………………………………………………………..</w:t>
            </w:r>
          </w:p>
          <w:p w14:paraId="3E8EB45E" w14:textId="77777777" w:rsidR="008345E2" w:rsidRPr="00915F6C" w:rsidRDefault="008345E2" w:rsidP="00B37929">
            <w:pPr>
              <w:pStyle w:val="22"/>
              <w:shd w:val="clear" w:color="auto" w:fill="auto"/>
              <w:spacing w:after="0" w:line="240" w:lineRule="auto"/>
              <w:ind w:right="-198"/>
              <w:jc w:val="both"/>
              <w:rPr>
                <w:lang w:val="uk-UA"/>
              </w:rPr>
            </w:pPr>
          </w:p>
        </w:tc>
        <w:tc>
          <w:tcPr>
            <w:tcW w:w="567" w:type="dxa"/>
            <w:shd w:val="clear" w:color="auto" w:fill="auto"/>
          </w:tcPr>
          <w:p w14:paraId="03AA3D97" w14:textId="77777777" w:rsidR="008345E2" w:rsidRPr="00915F6C" w:rsidRDefault="00E863AE" w:rsidP="00403B82">
            <w:pPr>
              <w:pStyle w:val="22"/>
              <w:shd w:val="clear" w:color="auto" w:fill="auto"/>
              <w:spacing w:after="0" w:line="280" w:lineRule="exact"/>
              <w:ind w:right="200"/>
              <w:rPr>
                <w:lang w:val="uk-UA"/>
              </w:rPr>
            </w:pPr>
            <w:r w:rsidRPr="00915F6C">
              <w:rPr>
                <w:lang w:val="uk-UA"/>
              </w:rPr>
              <w:t>2</w:t>
            </w:r>
            <w:r w:rsidR="00403B82" w:rsidRPr="00915F6C">
              <w:rPr>
                <w:lang w:val="uk-UA"/>
              </w:rPr>
              <w:t>1</w:t>
            </w:r>
          </w:p>
        </w:tc>
      </w:tr>
      <w:tr w:rsidR="008345E2" w:rsidRPr="00915F6C" w14:paraId="1B3F5D34" w14:textId="77777777" w:rsidTr="00B37929">
        <w:tc>
          <w:tcPr>
            <w:tcW w:w="567" w:type="dxa"/>
            <w:shd w:val="clear" w:color="auto" w:fill="auto"/>
          </w:tcPr>
          <w:p w14:paraId="45179A36" w14:textId="77777777" w:rsidR="008345E2" w:rsidRPr="00915F6C" w:rsidRDefault="008345E2" w:rsidP="00B37929">
            <w:pPr>
              <w:pStyle w:val="22"/>
              <w:shd w:val="clear" w:color="auto" w:fill="auto"/>
              <w:spacing w:after="0" w:line="280" w:lineRule="exact"/>
              <w:ind w:right="200"/>
              <w:rPr>
                <w:lang w:val="uk-UA"/>
              </w:rPr>
            </w:pPr>
            <w:r w:rsidRPr="00915F6C">
              <w:rPr>
                <w:lang w:val="uk-UA"/>
              </w:rPr>
              <w:t>10.</w:t>
            </w:r>
          </w:p>
        </w:tc>
        <w:tc>
          <w:tcPr>
            <w:tcW w:w="9071" w:type="dxa"/>
            <w:shd w:val="clear" w:color="auto" w:fill="auto"/>
          </w:tcPr>
          <w:p w14:paraId="3583DAEA" w14:textId="77777777" w:rsidR="008345E2" w:rsidRPr="00915F6C" w:rsidRDefault="008345E2" w:rsidP="00B37929">
            <w:pPr>
              <w:pStyle w:val="22"/>
              <w:shd w:val="clear" w:color="auto" w:fill="auto"/>
              <w:spacing w:after="0" w:line="240" w:lineRule="auto"/>
              <w:ind w:right="-198"/>
              <w:jc w:val="both"/>
              <w:rPr>
                <w:lang w:val="uk-UA"/>
              </w:rPr>
            </w:pPr>
            <w:r w:rsidRPr="00915F6C">
              <w:rPr>
                <w:lang w:val="uk-UA"/>
              </w:rPr>
              <w:t>Прикінцеві положення………………………………………………………</w:t>
            </w:r>
          </w:p>
        </w:tc>
        <w:tc>
          <w:tcPr>
            <w:tcW w:w="567" w:type="dxa"/>
            <w:shd w:val="clear" w:color="auto" w:fill="auto"/>
          </w:tcPr>
          <w:p w14:paraId="1E721FEC" w14:textId="77777777" w:rsidR="008345E2" w:rsidRPr="00915F6C" w:rsidRDefault="00E863AE" w:rsidP="00403B82">
            <w:pPr>
              <w:pStyle w:val="22"/>
              <w:shd w:val="clear" w:color="auto" w:fill="auto"/>
              <w:spacing w:after="0" w:line="280" w:lineRule="exact"/>
              <w:ind w:right="200"/>
              <w:rPr>
                <w:lang w:val="uk-UA"/>
              </w:rPr>
            </w:pPr>
            <w:r w:rsidRPr="00915F6C">
              <w:rPr>
                <w:lang w:val="uk-UA"/>
              </w:rPr>
              <w:t>2</w:t>
            </w:r>
            <w:r w:rsidR="00403B82" w:rsidRPr="00915F6C">
              <w:rPr>
                <w:lang w:val="uk-UA"/>
              </w:rPr>
              <w:t>4</w:t>
            </w:r>
          </w:p>
        </w:tc>
      </w:tr>
    </w:tbl>
    <w:p w14:paraId="68E75DC5" w14:textId="77777777" w:rsidR="00764B7C" w:rsidRPr="00915F6C" w:rsidRDefault="00764B7C">
      <w:pPr>
        <w:pStyle w:val="22"/>
        <w:shd w:val="clear" w:color="auto" w:fill="auto"/>
        <w:spacing w:after="0" w:line="280" w:lineRule="exact"/>
        <w:ind w:right="200"/>
        <w:rPr>
          <w:lang w:val="uk-UA"/>
        </w:rPr>
      </w:pPr>
    </w:p>
    <w:p w14:paraId="0F052C28" w14:textId="77777777" w:rsidR="00A86504" w:rsidRPr="00915F6C" w:rsidRDefault="00A86504" w:rsidP="00341E3F">
      <w:pPr>
        <w:pStyle w:val="12"/>
        <w:rPr>
          <w:color w:val="auto"/>
        </w:rPr>
      </w:pPr>
    </w:p>
    <w:p w14:paraId="547BA8FC" w14:textId="77777777" w:rsidR="00764B7C" w:rsidRPr="00915F6C" w:rsidRDefault="00764B7C" w:rsidP="00341E3F">
      <w:pPr>
        <w:pStyle w:val="12"/>
        <w:rPr>
          <w:color w:val="auto"/>
        </w:rPr>
        <w:sectPr w:rsidR="00764B7C" w:rsidRPr="00915F6C">
          <w:headerReference w:type="even" r:id="rId8"/>
          <w:headerReference w:type="default" r:id="rId9"/>
          <w:pgSz w:w="11900" w:h="16840"/>
          <w:pgMar w:top="874" w:right="492" w:bottom="874" w:left="1414" w:header="0" w:footer="3" w:gutter="0"/>
          <w:cols w:space="720"/>
          <w:noEndnote/>
          <w:docGrid w:linePitch="360"/>
        </w:sectPr>
      </w:pPr>
    </w:p>
    <w:p w14:paraId="270EBD11" w14:textId="77777777" w:rsidR="00A86504" w:rsidRPr="00915F6C" w:rsidRDefault="00C15D57" w:rsidP="00C15D57">
      <w:pPr>
        <w:pStyle w:val="14"/>
        <w:keepNext/>
        <w:keepLines/>
        <w:shd w:val="clear" w:color="auto" w:fill="auto"/>
        <w:tabs>
          <w:tab w:val="left" w:pos="4068"/>
        </w:tabs>
        <w:spacing w:after="330" w:line="280" w:lineRule="exact"/>
        <w:jc w:val="center"/>
        <w:rPr>
          <w:lang w:val="uk-UA"/>
        </w:rPr>
      </w:pPr>
      <w:bookmarkStart w:id="0" w:name="bookmark0"/>
      <w:r w:rsidRPr="00915F6C">
        <w:rPr>
          <w:lang w:val="uk-UA"/>
        </w:rPr>
        <w:lastRenderedPageBreak/>
        <w:t xml:space="preserve">1. </w:t>
      </w:r>
      <w:r w:rsidR="00345C5C" w:rsidRPr="00915F6C">
        <w:rPr>
          <w:lang w:val="uk-UA"/>
        </w:rPr>
        <w:t>Загальні положення</w:t>
      </w:r>
      <w:bookmarkEnd w:id="0"/>
    </w:p>
    <w:p w14:paraId="7B77EFC4" w14:textId="77777777" w:rsidR="00A86504" w:rsidRPr="00915F6C" w:rsidRDefault="00C15D57" w:rsidP="00C15D57">
      <w:pPr>
        <w:pStyle w:val="34"/>
        <w:shd w:val="clear" w:color="auto" w:fill="auto"/>
        <w:spacing w:before="0" w:line="360" w:lineRule="exact"/>
        <w:ind w:firstLine="567"/>
        <w:jc w:val="both"/>
        <w:rPr>
          <w:b w:val="0"/>
          <w:lang w:val="uk-UA"/>
        </w:rPr>
      </w:pPr>
      <w:r w:rsidRPr="00915F6C">
        <w:rPr>
          <w:b w:val="0"/>
          <w:lang w:val="uk-UA"/>
        </w:rPr>
        <w:t xml:space="preserve">1.1. </w:t>
      </w:r>
      <w:r w:rsidR="00CE753A" w:rsidRPr="00915F6C">
        <w:rPr>
          <w:b w:val="0"/>
          <w:lang w:val="uk-UA"/>
        </w:rPr>
        <w:t>Положення про підготовку здобувачів вищої освіти ступеня доктора філософії в ад’юнктурі (поза ад’юнктурою)</w:t>
      </w:r>
      <w:r w:rsidR="00345C5C" w:rsidRPr="00915F6C">
        <w:rPr>
          <w:b w:val="0"/>
          <w:lang w:val="uk-UA"/>
        </w:rPr>
        <w:t xml:space="preserve"> у </w:t>
      </w:r>
      <w:r w:rsidR="00542ED3" w:rsidRPr="00915F6C">
        <w:rPr>
          <w:b w:val="0"/>
          <w:lang w:val="uk-UA"/>
        </w:rPr>
        <w:t xml:space="preserve">Військовій </w:t>
      </w:r>
      <w:r w:rsidR="008E7AB8" w:rsidRPr="00915F6C">
        <w:rPr>
          <w:b w:val="0"/>
          <w:lang w:val="uk-UA"/>
        </w:rPr>
        <w:t>академії</w:t>
      </w:r>
      <w:r w:rsidR="00542ED3" w:rsidRPr="00915F6C">
        <w:rPr>
          <w:b w:val="0"/>
          <w:lang w:val="uk-UA"/>
        </w:rPr>
        <w:t xml:space="preserve"> (м. Одеса)</w:t>
      </w:r>
      <w:r w:rsidR="00345C5C" w:rsidRPr="00915F6C">
        <w:rPr>
          <w:b w:val="0"/>
          <w:lang w:val="uk-UA"/>
        </w:rPr>
        <w:t xml:space="preserve"> (надалі </w:t>
      </w:r>
      <w:r w:rsidR="00542ED3" w:rsidRPr="00915F6C">
        <w:rPr>
          <w:b w:val="0"/>
          <w:lang w:val="uk-UA"/>
        </w:rPr>
        <w:t>–</w:t>
      </w:r>
      <w:r w:rsidR="00345C5C" w:rsidRPr="00915F6C">
        <w:rPr>
          <w:b w:val="0"/>
          <w:lang w:val="uk-UA"/>
        </w:rPr>
        <w:t xml:space="preserve"> </w:t>
      </w:r>
      <w:r w:rsidR="00542ED3" w:rsidRPr="00915F6C">
        <w:rPr>
          <w:b w:val="0"/>
          <w:lang w:val="uk-UA"/>
        </w:rPr>
        <w:t>Академія</w:t>
      </w:r>
      <w:r w:rsidR="00345C5C" w:rsidRPr="00915F6C">
        <w:rPr>
          <w:b w:val="0"/>
          <w:lang w:val="uk-UA"/>
        </w:rPr>
        <w:t xml:space="preserve">) є основним нормативним документом, що регламентує </w:t>
      </w:r>
      <w:r w:rsidR="00146523" w:rsidRPr="00915F6C">
        <w:rPr>
          <w:b w:val="0"/>
          <w:lang w:val="uk-UA"/>
        </w:rPr>
        <w:t xml:space="preserve">порядок підготовки ад’юнктів та здобувачів вищої освіти ступеня доктора філософії поза ад’юнктурою </w:t>
      </w:r>
      <w:r w:rsidRPr="00915F6C">
        <w:rPr>
          <w:b w:val="0"/>
          <w:lang w:val="uk-UA"/>
        </w:rPr>
        <w:t xml:space="preserve">на третьому (освітньо-науковому) рівні </w:t>
      </w:r>
      <w:r w:rsidR="00345C5C" w:rsidRPr="00915F6C">
        <w:rPr>
          <w:b w:val="0"/>
          <w:lang w:val="uk-UA"/>
        </w:rPr>
        <w:t xml:space="preserve">в </w:t>
      </w:r>
      <w:r w:rsidR="008E7AB8" w:rsidRPr="00915F6C">
        <w:rPr>
          <w:b w:val="0"/>
          <w:lang w:val="uk-UA"/>
        </w:rPr>
        <w:t>Академії</w:t>
      </w:r>
      <w:r w:rsidRPr="00915F6C">
        <w:rPr>
          <w:b w:val="0"/>
          <w:lang w:val="uk-UA"/>
        </w:rPr>
        <w:t>.</w:t>
      </w:r>
    </w:p>
    <w:p w14:paraId="4336340E" w14:textId="77777777" w:rsidR="00C15D57" w:rsidRPr="00915F6C" w:rsidRDefault="00C15D57" w:rsidP="00C15D57">
      <w:pPr>
        <w:pStyle w:val="34"/>
        <w:shd w:val="clear" w:color="auto" w:fill="auto"/>
        <w:spacing w:before="0" w:line="360" w:lineRule="exact"/>
        <w:ind w:firstLine="567"/>
        <w:jc w:val="both"/>
        <w:rPr>
          <w:b w:val="0"/>
          <w:lang w:val="uk-UA"/>
        </w:rPr>
      </w:pPr>
      <w:r w:rsidRPr="00915F6C">
        <w:rPr>
          <w:b w:val="0"/>
          <w:lang w:val="uk-UA"/>
        </w:rPr>
        <w:t xml:space="preserve">1.2. Мета розроблення та впровадження цього Положення встановити порядок вступу, прийому і підготовки науково-педагогічних кадрів через ад’юнктуру (поза ад’юнктурою) </w:t>
      </w:r>
      <w:r w:rsidR="008E7AB8" w:rsidRPr="00915F6C">
        <w:rPr>
          <w:b w:val="0"/>
          <w:lang w:val="uk-UA"/>
        </w:rPr>
        <w:t>Академії</w:t>
      </w:r>
      <w:r w:rsidRPr="00915F6C">
        <w:rPr>
          <w:b w:val="0"/>
          <w:lang w:val="uk-UA"/>
        </w:rPr>
        <w:t xml:space="preserve">, атестації здобувачів вищої освіти ступеня доктора філософії, призначення і моніторингу якості роботи наукових керівників, розподілу завдань підготовки здобувачів між структурними підрозділами </w:t>
      </w:r>
      <w:r w:rsidR="008E7AB8" w:rsidRPr="00915F6C">
        <w:rPr>
          <w:b w:val="0"/>
          <w:lang w:val="uk-UA"/>
        </w:rPr>
        <w:t>Академії</w:t>
      </w:r>
      <w:r w:rsidRPr="00915F6C">
        <w:rPr>
          <w:b w:val="0"/>
          <w:lang w:val="uk-UA"/>
        </w:rPr>
        <w:t xml:space="preserve">, а також організації роботи зі здобувачами вищої освіти на третьому (освітньо-науковому) рівні </w:t>
      </w:r>
      <w:r w:rsidR="008E7AB8" w:rsidRPr="00915F6C">
        <w:rPr>
          <w:b w:val="0"/>
          <w:lang w:val="uk-UA"/>
        </w:rPr>
        <w:t>Академії</w:t>
      </w:r>
      <w:r w:rsidRPr="00915F6C">
        <w:rPr>
          <w:b w:val="0"/>
          <w:lang w:val="uk-UA"/>
        </w:rPr>
        <w:t>.</w:t>
      </w:r>
    </w:p>
    <w:p w14:paraId="1177CEB0" w14:textId="77777777" w:rsidR="00A86504" w:rsidRPr="00915F6C" w:rsidRDefault="00C15D57" w:rsidP="00C15D57">
      <w:pPr>
        <w:pStyle w:val="22"/>
        <w:shd w:val="clear" w:color="auto" w:fill="auto"/>
        <w:tabs>
          <w:tab w:val="left" w:pos="1100"/>
        </w:tabs>
        <w:spacing w:after="0" w:line="360" w:lineRule="exact"/>
        <w:ind w:firstLine="567"/>
        <w:jc w:val="both"/>
        <w:rPr>
          <w:lang w:val="uk-UA"/>
        </w:rPr>
      </w:pPr>
      <w:r w:rsidRPr="00915F6C">
        <w:rPr>
          <w:lang w:val="uk-UA"/>
        </w:rPr>
        <w:t xml:space="preserve">1.3. </w:t>
      </w:r>
      <w:r w:rsidR="00345C5C" w:rsidRPr="00915F6C">
        <w:rPr>
          <w:lang w:val="uk-UA"/>
        </w:rPr>
        <w:t xml:space="preserve">Положення розроблене відповідно до </w:t>
      </w:r>
      <w:r w:rsidR="00633045" w:rsidRPr="00915F6C">
        <w:rPr>
          <w:lang w:val="uk-UA"/>
        </w:rPr>
        <w:t>чинного законодавства, а саме</w:t>
      </w:r>
      <w:r w:rsidRPr="00915F6C">
        <w:rPr>
          <w:lang w:val="uk-UA"/>
        </w:rPr>
        <w:t xml:space="preserve"> </w:t>
      </w:r>
      <w:r w:rsidR="00345C5C" w:rsidRPr="00915F6C">
        <w:rPr>
          <w:lang w:val="uk-UA"/>
        </w:rPr>
        <w:t>Закон</w:t>
      </w:r>
      <w:r w:rsidRPr="00915F6C">
        <w:rPr>
          <w:lang w:val="uk-UA"/>
        </w:rPr>
        <w:t>у</w:t>
      </w:r>
      <w:r w:rsidR="00345C5C" w:rsidRPr="00915F6C">
        <w:rPr>
          <w:lang w:val="uk-UA"/>
        </w:rPr>
        <w:t xml:space="preserve"> України </w:t>
      </w:r>
      <w:r w:rsidR="00273176" w:rsidRPr="00915F6C">
        <w:rPr>
          <w:lang w:val="uk-UA"/>
        </w:rPr>
        <w:t xml:space="preserve">від 01 липня 2014 р. № 1556-VII </w:t>
      </w:r>
      <w:r w:rsidR="00345C5C" w:rsidRPr="00915F6C">
        <w:rPr>
          <w:lang w:val="uk-UA"/>
        </w:rPr>
        <w:t>«Про вищу освіту»</w:t>
      </w:r>
      <w:r w:rsidR="00C90FE2" w:rsidRPr="00915F6C">
        <w:rPr>
          <w:lang w:val="uk-UA"/>
        </w:rPr>
        <w:t>,</w:t>
      </w:r>
      <w:r w:rsidR="00345C5C" w:rsidRPr="00915F6C">
        <w:rPr>
          <w:lang w:val="uk-UA"/>
        </w:rPr>
        <w:t xml:space="preserve"> </w:t>
      </w:r>
      <w:r w:rsidR="00273176" w:rsidRPr="00915F6C">
        <w:rPr>
          <w:lang w:val="uk-UA"/>
        </w:rPr>
        <w:t>Закону України від 26 листопада 2015 р. № 848-VIII</w:t>
      </w:r>
      <w:r w:rsidR="00345C5C" w:rsidRPr="00915F6C">
        <w:rPr>
          <w:lang w:val="uk-UA"/>
        </w:rPr>
        <w:t>«Про наукову і науково-технічну діяльність»</w:t>
      </w:r>
      <w:r w:rsidR="00C90FE2" w:rsidRPr="00915F6C">
        <w:rPr>
          <w:lang w:val="uk-UA"/>
        </w:rPr>
        <w:t>,</w:t>
      </w:r>
      <w:r w:rsidRPr="00915F6C">
        <w:rPr>
          <w:lang w:val="uk-UA"/>
        </w:rPr>
        <w:t xml:space="preserve"> Закону України</w:t>
      </w:r>
      <w:r w:rsidR="00345C5C" w:rsidRPr="00915F6C">
        <w:rPr>
          <w:lang w:val="uk-UA"/>
        </w:rPr>
        <w:t xml:space="preserve"> </w:t>
      </w:r>
      <w:r w:rsidR="00273176" w:rsidRPr="00915F6C">
        <w:rPr>
          <w:lang w:val="uk-UA"/>
        </w:rPr>
        <w:t xml:space="preserve">від 15 листопада 1996 р. № 504/96-ВР </w:t>
      </w:r>
      <w:r w:rsidR="00345C5C" w:rsidRPr="00915F6C">
        <w:rPr>
          <w:lang w:val="uk-UA"/>
        </w:rPr>
        <w:t>«Про відпустки»</w:t>
      </w:r>
      <w:r w:rsidR="00C90FE2" w:rsidRPr="00915F6C">
        <w:rPr>
          <w:lang w:val="uk-UA"/>
        </w:rPr>
        <w:t>,</w:t>
      </w:r>
      <w:r w:rsidR="00345C5C" w:rsidRPr="00915F6C">
        <w:rPr>
          <w:lang w:val="uk-UA"/>
        </w:rPr>
        <w:t xml:space="preserve"> </w:t>
      </w:r>
      <w:r w:rsidR="00633045" w:rsidRPr="00915F6C">
        <w:rPr>
          <w:lang w:val="uk-UA"/>
        </w:rPr>
        <w:t>п</w:t>
      </w:r>
      <w:r w:rsidR="00345C5C" w:rsidRPr="00915F6C">
        <w:rPr>
          <w:lang w:val="uk-UA"/>
        </w:rPr>
        <w:t xml:space="preserve">останови Кабінету Міністрів України </w:t>
      </w:r>
      <w:r w:rsidR="00273176" w:rsidRPr="00915F6C">
        <w:rPr>
          <w:lang w:val="uk-UA"/>
        </w:rPr>
        <w:t xml:space="preserve">від 23 березня 2016 р. № 261 </w:t>
      </w:r>
      <w:r w:rsidR="00345C5C" w:rsidRPr="00915F6C">
        <w:rPr>
          <w:lang w:val="uk-UA"/>
        </w:rPr>
        <w:t>«Про затвердження Порядку підготовки здобувачів вищої освіти ступеня доктора філософії та доктора наук у вищих навчальних закладах (наукових установах)»</w:t>
      </w:r>
      <w:r w:rsidR="00C90FE2" w:rsidRPr="00915F6C">
        <w:rPr>
          <w:lang w:val="uk-UA"/>
        </w:rPr>
        <w:t>,</w:t>
      </w:r>
      <w:r w:rsidR="00345C5C" w:rsidRPr="00915F6C">
        <w:rPr>
          <w:lang w:val="uk-UA"/>
        </w:rPr>
        <w:t xml:space="preserve"> </w:t>
      </w:r>
      <w:r w:rsidR="00633045" w:rsidRPr="00915F6C">
        <w:rPr>
          <w:lang w:val="uk-UA"/>
        </w:rPr>
        <w:t>н</w:t>
      </w:r>
      <w:r w:rsidR="00345C5C" w:rsidRPr="00915F6C">
        <w:rPr>
          <w:lang w:val="uk-UA"/>
        </w:rPr>
        <w:t xml:space="preserve">аказу МОН України </w:t>
      </w:r>
      <w:r w:rsidR="00273176" w:rsidRPr="00915F6C">
        <w:rPr>
          <w:lang w:val="uk-UA"/>
        </w:rPr>
        <w:t xml:space="preserve">від 16 жовтня 2009 р. № 943 </w:t>
      </w:r>
      <w:r w:rsidR="00345C5C" w:rsidRPr="00915F6C">
        <w:rPr>
          <w:lang w:val="uk-UA"/>
        </w:rPr>
        <w:t>«Про запровадження у вищих навчальних закладах України Європейської кредитно-трансферної системи»</w:t>
      </w:r>
      <w:r w:rsidR="00C90FE2" w:rsidRPr="00915F6C">
        <w:rPr>
          <w:lang w:val="uk-UA"/>
        </w:rPr>
        <w:t>,</w:t>
      </w:r>
      <w:r w:rsidR="00345C5C" w:rsidRPr="00915F6C">
        <w:rPr>
          <w:lang w:val="uk-UA"/>
        </w:rPr>
        <w:t xml:space="preserve"> Методичних рекомендацій щодо запровадження Європейської кредитно-трансферної системи та її основних документів у вищих навчальних закладах (лист МОН України від 26 лютого 2010</w:t>
      </w:r>
      <w:r w:rsidR="00FD71CE" w:rsidRPr="00915F6C">
        <w:rPr>
          <w:lang w:val="uk-UA"/>
        </w:rPr>
        <w:t> </w:t>
      </w:r>
      <w:r w:rsidR="00345C5C" w:rsidRPr="00915F6C">
        <w:rPr>
          <w:lang w:val="uk-UA"/>
        </w:rPr>
        <w:t>р. № 1/9-119)</w:t>
      </w:r>
      <w:r w:rsidR="00C90FE2" w:rsidRPr="00915F6C">
        <w:rPr>
          <w:lang w:val="uk-UA"/>
        </w:rPr>
        <w:t>,</w:t>
      </w:r>
      <w:r w:rsidR="00542ED3" w:rsidRPr="00915F6C">
        <w:rPr>
          <w:lang w:val="uk-UA"/>
        </w:rPr>
        <w:t xml:space="preserve"> </w:t>
      </w:r>
      <w:r w:rsidR="00633045" w:rsidRPr="00915F6C">
        <w:rPr>
          <w:lang w:val="uk-UA"/>
        </w:rPr>
        <w:t>н</w:t>
      </w:r>
      <w:r w:rsidR="00FD71CE" w:rsidRPr="00915F6C">
        <w:rPr>
          <w:lang w:val="uk-UA"/>
        </w:rPr>
        <w:t xml:space="preserve">аказу МОУ </w:t>
      </w:r>
      <w:r w:rsidR="00273176" w:rsidRPr="00915F6C">
        <w:rPr>
          <w:lang w:val="uk-UA"/>
        </w:rPr>
        <w:t xml:space="preserve">від </w:t>
      </w:r>
      <w:r w:rsidR="00D753B2" w:rsidRPr="00915F6C">
        <w:rPr>
          <w:lang w:val="uk-UA"/>
        </w:rPr>
        <w:t>09</w:t>
      </w:r>
      <w:r w:rsidR="00273176" w:rsidRPr="00915F6C">
        <w:rPr>
          <w:lang w:val="uk-UA"/>
        </w:rPr>
        <w:t xml:space="preserve"> </w:t>
      </w:r>
      <w:r w:rsidR="00D753B2" w:rsidRPr="00915F6C">
        <w:rPr>
          <w:lang w:val="uk-UA"/>
        </w:rPr>
        <w:t>грудня</w:t>
      </w:r>
      <w:r w:rsidR="00273176" w:rsidRPr="00915F6C">
        <w:rPr>
          <w:lang w:val="uk-UA"/>
        </w:rPr>
        <w:t xml:space="preserve"> 20</w:t>
      </w:r>
      <w:r w:rsidR="00D753B2" w:rsidRPr="00915F6C">
        <w:rPr>
          <w:lang w:val="uk-UA"/>
        </w:rPr>
        <w:t>22</w:t>
      </w:r>
      <w:r w:rsidR="00273176" w:rsidRPr="00915F6C">
        <w:rPr>
          <w:lang w:val="uk-UA"/>
        </w:rPr>
        <w:t xml:space="preserve"> р. № </w:t>
      </w:r>
      <w:r w:rsidR="00D753B2" w:rsidRPr="00915F6C">
        <w:rPr>
          <w:lang w:val="uk-UA"/>
        </w:rPr>
        <w:t>424</w:t>
      </w:r>
      <w:r w:rsidR="00273176" w:rsidRPr="00915F6C">
        <w:rPr>
          <w:lang w:val="uk-UA"/>
        </w:rPr>
        <w:t xml:space="preserve"> </w:t>
      </w:r>
      <w:r w:rsidR="00FD71CE" w:rsidRPr="00915F6C">
        <w:rPr>
          <w:lang w:val="uk-UA"/>
        </w:rPr>
        <w:t>«</w:t>
      </w:r>
      <w:r w:rsidR="00D753B2" w:rsidRPr="00915F6C">
        <w:rPr>
          <w:bCs/>
          <w:lang w:val="uk-UA"/>
        </w:rPr>
        <w:t>Про затвердження Особливостей підготовки здобувачів вищої освіти ступеня доктора філософії та наукового ступеня доктора наук у вищих військових навчальних закладах, військових навчальних підрозділах закладів вищої освіти, наукових установах системи Міністерства оборони України</w:t>
      </w:r>
      <w:r w:rsidR="00815817" w:rsidRPr="00915F6C">
        <w:rPr>
          <w:lang w:val="uk-UA"/>
        </w:rPr>
        <w:t>»</w:t>
      </w:r>
      <w:r w:rsidR="00C90FE2" w:rsidRPr="00915F6C">
        <w:rPr>
          <w:lang w:val="uk-UA"/>
        </w:rPr>
        <w:t>,</w:t>
      </w:r>
      <w:r w:rsidR="00FD71CE" w:rsidRPr="00915F6C">
        <w:rPr>
          <w:lang w:val="uk-UA"/>
        </w:rPr>
        <w:t xml:space="preserve"> </w:t>
      </w:r>
      <w:r w:rsidR="00633045" w:rsidRPr="00915F6C">
        <w:rPr>
          <w:lang w:val="uk-UA"/>
        </w:rPr>
        <w:t>н</w:t>
      </w:r>
      <w:r w:rsidR="007D4BA7" w:rsidRPr="00915F6C">
        <w:rPr>
          <w:lang w:val="uk-UA"/>
        </w:rPr>
        <w:t xml:space="preserve">аказу МОУ </w:t>
      </w:r>
      <w:r w:rsidR="00573AE4" w:rsidRPr="00915F6C">
        <w:rPr>
          <w:lang w:val="uk-UA"/>
        </w:rPr>
        <w:t xml:space="preserve">від 07 червня 2018 р. № 260 </w:t>
      </w:r>
      <w:r w:rsidR="007D4BA7" w:rsidRPr="00915F6C">
        <w:rPr>
          <w:lang w:val="uk-UA"/>
        </w:rPr>
        <w:t>«Про затвердження Порядку виплати грошового забезпечення військовослужбовцям Збройних Сил України та деяким іншим особам»</w:t>
      </w:r>
      <w:r w:rsidR="00C90FE2" w:rsidRPr="00915F6C">
        <w:rPr>
          <w:lang w:val="uk-UA"/>
        </w:rPr>
        <w:t>,</w:t>
      </w:r>
      <w:r w:rsidR="007D4BA7" w:rsidRPr="00915F6C">
        <w:rPr>
          <w:lang w:val="uk-UA"/>
        </w:rPr>
        <w:t xml:space="preserve"> </w:t>
      </w:r>
      <w:r w:rsidR="00345C5C" w:rsidRPr="00915F6C">
        <w:rPr>
          <w:lang w:val="uk-UA"/>
        </w:rPr>
        <w:t xml:space="preserve">на підставі Статуту </w:t>
      </w:r>
      <w:r w:rsidR="00542ED3" w:rsidRPr="00915F6C">
        <w:rPr>
          <w:lang w:val="uk-UA"/>
        </w:rPr>
        <w:t xml:space="preserve">Військової </w:t>
      </w:r>
      <w:r w:rsidR="008E7AB8" w:rsidRPr="00915F6C">
        <w:rPr>
          <w:lang w:val="uk-UA"/>
        </w:rPr>
        <w:t>академії</w:t>
      </w:r>
      <w:r w:rsidR="00542ED3" w:rsidRPr="00915F6C">
        <w:rPr>
          <w:lang w:val="uk-UA"/>
        </w:rPr>
        <w:t xml:space="preserve"> (м. Одеса)</w:t>
      </w:r>
      <w:r w:rsidR="00345C5C" w:rsidRPr="00915F6C">
        <w:rPr>
          <w:lang w:val="uk-UA"/>
        </w:rPr>
        <w:t xml:space="preserve"> та інших нормативних документів </w:t>
      </w:r>
      <w:r w:rsidR="008E7AB8" w:rsidRPr="00915F6C">
        <w:rPr>
          <w:lang w:val="uk-UA"/>
        </w:rPr>
        <w:t>Академії</w:t>
      </w:r>
      <w:r w:rsidR="00345C5C" w:rsidRPr="00915F6C">
        <w:rPr>
          <w:lang w:val="uk-UA"/>
        </w:rPr>
        <w:t>.</w:t>
      </w:r>
    </w:p>
    <w:p w14:paraId="3C40E1FF" w14:textId="77777777" w:rsidR="0051518A" w:rsidRPr="00915F6C" w:rsidRDefault="00C15D57" w:rsidP="00C15D57">
      <w:pPr>
        <w:pStyle w:val="22"/>
        <w:shd w:val="clear" w:color="auto" w:fill="auto"/>
        <w:tabs>
          <w:tab w:val="left" w:pos="1095"/>
        </w:tabs>
        <w:spacing w:after="0" w:line="360" w:lineRule="exact"/>
        <w:ind w:firstLine="567"/>
        <w:jc w:val="both"/>
        <w:rPr>
          <w:lang w:val="uk-UA"/>
        </w:rPr>
      </w:pPr>
      <w:r w:rsidRPr="00915F6C">
        <w:rPr>
          <w:lang w:val="uk-UA"/>
        </w:rPr>
        <w:t xml:space="preserve">1.4. </w:t>
      </w:r>
      <w:r w:rsidR="00304FEC" w:rsidRPr="00915F6C">
        <w:rPr>
          <w:lang w:val="uk-UA"/>
        </w:rPr>
        <w:t>Академія</w:t>
      </w:r>
      <w:r w:rsidR="00345C5C" w:rsidRPr="00915F6C">
        <w:rPr>
          <w:lang w:val="uk-UA"/>
        </w:rPr>
        <w:t xml:space="preserve"> провадить освітню діяльність на </w:t>
      </w:r>
      <w:r w:rsidR="00304FEC" w:rsidRPr="00915F6C">
        <w:rPr>
          <w:lang w:val="uk-UA"/>
        </w:rPr>
        <w:t>третьому (освітньо-</w:t>
      </w:r>
      <w:r w:rsidR="00345C5C" w:rsidRPr="00915F6C">
        <w:rPr>
          <w:lang w:val="uk-UA"/>
        </w:rPr>
        <w:t>науковому) рівні у відповідності до отриманих ліцензій.</w:t>
      </w:r>
      <w:r w:rsidR="0051518A" w:rsidRPr="00915F6C">
        <w:rPr>
          <w:lang w:val="uk-UA"/>
        </w:rPr>
        <w:t xml:space="preserve"> </w:t>
      </w:r>
    </w:p>
    <w:p w14:paraId="202AC5FC" w14:textId="77777777" w:rsidR="00A86504" w:rsidRPr="00915F6C" w:rsidRDefault="0051518A" w:rsidP="00C15D57">
      <w:pPr>
        <w:pStyle w:val="22"/>
        <w:shd w:val="clear" w:color="auto" w:fill="auto"/>
        <w:tabs>
          <w:tab w:val="left" w:pos="1095"/>
        </w:tabs>
        <w:spacing w:after="0" w:line="360" w:lineRule="exact"/>
        <w:ind w:firstLine="567"/>
        <w:jc w:val="both"/>
        <w:rPr>
          <w:lang w:val="uk-UA"/>
        </w:rPr>
      </w:pPr>
      <w:r w:rsidRPr="00915F6C">
        <w:rPr>
          <w:lang w:val="uk-UA"/>
        </w:rPr>
        <w:t xml:space="preserve">Основною формою підготовки здобувачів вищої освіти ступеня доктора філософії на третьому (освітньо-науковому) рівні вищої освіти в </w:t>
      </w:r>
      <w:r w:rsidR="008E7AB8" w:rsidRPr="00915F6C">
        <w:rPr>
          <w:lang w:val="uk-UA"/>
        </w:rPr>
        <w:t>Академії</w:t>
      </w:r>
      <w:r w:rsidRPr="00915F6C">
        <w:rPr>
          <w:lang w:val="uk-UA"/>
        </w:rPr>
        <w:t xml:space="preserve"> є ад’юнктура.</w:t>
      </w:r>
    </w:p>
    <w:p w14:paraId="23FA1FED" w14:textId="77777777" w:rsidR="00F110AE" w:rsidRPr="00915F6C" w:rsidRDefault="00C15D57" w:rsidP="00C15D57">
      <w:pPr>
        <w:pStyle w:val="22"/>
        <w:shd w:val="clear" w:color="auto" w:fill="auto"/>
        <w:tabs>
          <w:tab w:val="left" w:pos="1095"/>
        </w:tabs>
        <w:spacing w:after="0" w:line="360" w:lineRule="exact"/>
        <w:ind w:firstLine="567"/>
        <w:jc w:val="both"/>
        <w:rPr>
          <w:lang w:val="uk-UA"/>
        </w:rPr>
      </w:pPr>
      <w:bookmarkStart w:id="1" w:name="n15"/>
      <w:bookmarkEnd w:id="1"/>
      <w:r w:rsidRPr="00915F6C">
        <w:rPr>
          <w:lang w:val="uk-UA"/>
        </w:rPr>
        <w:t xml:space="preserve">1.5. </w:t>
      </w:r>
      <w:r w:rsidR="00F110AE" w:rsidRPr="00915F6C">
        <w:rPr>
          <w:lang w:val="uk-UA"/>
        </w:rPr>
        <w:t>Підготовка здобувачів вищої освіти ступеня доктора філософії здійснюється:</w:t>
      </w:r>
    </w:p>
    <w:p w14:paraId="4DA79699" w14:textId="77777777" w:rsidR="00F110AE" w:rsidRPr="00915F6C" w:rsidRDefault="00F110AE"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 xml:space="preserve">в ад’юнктурі за очною (денною, вечірньою) </w:t>
      </w:r>
      <w:r w:rsidR="007520AC" w:rsidRPr="00915F6C">
        <w:rPr>
          <w:sz w:val="28"/>
          <w:szCs w:val="28"/>
          <w:lang w:val="uk-UA"/>
        </w:rPr>
        <w:t xml:space="preserve">або заочною </w:t>
      </w:r>
      <w:r w:rsidRPr="00915F6C">
        <w:rPr>
          <w:sz w:val="28"/>
          <w:szCs w:val="28"/>
          <w:lang w:val="uk-UA"/>
        </w:rPr>
        <w:t>формою навчання;</w:t>
      </w:r>
    </w:p>
    <w:p w14:paraId="31493AB5" w14:textId="77777777" w:rsidR="00F110AE" w:rsidRPr="00915F6C" w:rsidRDefault="00F110AE" w:rsidP="00C15D57">
      <w:pPr>
        <w:pStyle w:val="22"/>
        <w:shd w:val="clear" w:color="auto" w:fill="auto"/>
        <w:tabs>
          <w:tab w:val="left" w:pos="1095"/>
        </w:tabs>
        <w:spacing w:after="0" w:line="360" w:lineRule="exact"/>
        <w:ind w:firstLine="567"/>
        <w:jc w:val="both"/>
        <w:rPr>
          <w:lang w:val="uk-UA"/>
        </w:rPr>
      </w:pPr>
      <w:bookmarkStart w:id="2" w:name="n16"/>
      <w:bookmarkEnd w:id="2"/>
      <w:r w:rsidRPr="00915F6C">
        <w:rPr>
          <w:lang w:val="uk-UA"/>
        </w:rPr>
        <w:lastRenderedPageBreak/>
        <w:t xml:space="preserve">поза </w:t>
      </w:r>
      <w:r w:rsidR="008322B8" w:rsidRPr="00915F6C">
        <w:rPr>
          <w:lang w:val="uk-UA"/>
        </w:rPr>
        <w:t>ад’юнктурою</w:t>
      </w:r>
      <w:r w:rsidRPr="00915F6C">
        <w:rPr>
          <w:lang w:val="uk-UA"/>
        </w:rPr>
        <w:t xml:space="preserve"> (для </w:t>
      </w:r>
      <w:r w:rsidR="008322B8" w:rsidRPr="00915F6C">
        <w:rPr>
          <w:lang w:val="uk-UA"/>
        </w:rPr>
        <w:t>військовослужбовців</w:t>
      </w:r>
      <w:r w:rsidR="00573AE4" w:rsidRPr="00915F6C">
        <w:rPr>
          <w:lang w:val="uk-UA"/>
        </w:rPr>
        <w:t>,</w:t>
      </w:r>
      <w:r w:rsidR="008322B8" w:rsidRPr="00915F6C">
        <w:rPr>
          <w:lang w:val="uk-UA"/>
        </w:rPr>
        <w:t xml:space="preserve"> які проходять службу в </w:t>
      </w:r>
      <w:r w:rsidR="008E7AB8" w:rsidRPr="00915F6C">
        <w:rPr>
          <w:lang w:val="uk-UA"/>
        </w:rPr>
        <w:t>академії</w:t>
      </w:r>
      <w:r w:rsidR="008322B8" w:rsidRPr="00915F6C">
        <w:rPr>
          <w:lang w:val="uk-UA"/>
        </w:rPr>
        <w:t xml:space="preserve">, </w:t>
      </w:r>
      <w:r w:rsidR="00FD71CE" w:rsidRPr="00915F6C">
        <w:rPr>
          <w:lang w:val="uk-UA"/>
        </w:rPr>
        <w:t>цивільних викладачів та співробітників</w:t>
      </w:r>
      <w:r w:rsidRPr="00915F6C">
        <w:rPr>
          <w:lang w:val="uk-UA"/>
        </w:rPr>
        <w:t xml:space="preserve">, </w:t>
      </w:r>
      <w:r w:rsidR="007520AC" w:rsidRPr="00915F6C">
        <w:rPr>
          <w:lang w:val="uk-UA"/>
        </w:rPr>
        <w:t>що</w:t>
      </w:r>
      <w:r w:rsidRPr="00915F6C">
        <w:rPr>
          <w:lang w:val="uk-UA"/>
        </w:rPr>
        <w:t xml:space="preserve"> професійно провадять наукову </w:t>
      </w:r>
      <w:r w:rsidR="008322B8" w:rsidRPr="00915F6C">
        <w:rPr>
          <w:lang w:val="uk-UA"/>
        </w:rPr>
        <w:t>та/</w:t>
      </w:r>
      <w:r w:rsidRPr="00915F6C">
        <w:rPr>
          <w:lang w:val="uk-UA"/>
        </w:rPr>
        <w:t>або науково-педагогічну діяльність).</w:t>
      </w:r>
    </w:p>
    <w:p w14:paraId="615E0466" w14:textId="77777777" w:rsidR="007520AC" w:rsidRPr="00915F6C" w:rsidRDefault="007520AC" w:rsidP="00C15D57">
      <w:pPr>
        <w:pStyle w:val="22"/>
        <w:shd w:val="clear" w:color="auto" w:fill="auto"/>
        <w:tabs>
          <w:tab w:val="left" w:pos="1095"/>
        </w:tabs>
        <w:spacing w:after="0" w:line="360" w:lineRule="exact"/>
        <w:ind w:firstLine="567"/>
        <w:jc w:val="both"/>
        <w:rPr>
          <w:lang w:val="uk-UA"/>
        </w:rPr>
      </w:pPr>
      <w:r w:rsidRPr="00915F6C">
        <w:rPr>
          <w:shd w:val="clear" w:color="auto" w:fill="FFFFFF"/>
          <w:lang w:val="uk-UA"/>
        </w:rPr>
        <w:t xml:space="preserve">Підготовка здобувачів з числа представників інших центральних органів виконавчої влади в ад’юнктурі проводиться за цільовим призначенням без зарахування до штату ад’юнктури </w:t>
      </w:r>
      <w:r w:rsidR="008E7AB8" w:rsidRPr="00915F6C">
        <w:rPr>
          <w:lang w:val="uk-UA"/>
        </w:rPr>
        <w:t>Академії</w:t>
      </w:r>
      <w:r w:rsidR="00573AE4" w:rsidRPr="00915F6C">
        <w:rPr>
          <w:shd w:val="clear" w:color="auto" w:fill="FFFFFF"/>
          <w:lang w:val="uk-UA"/>
        </w:rPr>
        <w:t xml:space="preserve"> </w:t>
      </w:r>
      <w:r w:rsidRPr="00915F6C">
        <w:rPr>
          <w:shd w:val="clear" w:color="auto" w:fill="FFFFFF"/>
          <w:lang w:val="uk-UA"/>
        </w:rPr>
        <w:t>на підставі договору (додаткової угоди до договору) про підготовку фахівців для інших центральних органів виконавчої влади.</w:t>
      </w:r>
    </w:p>
    <w:p w14:paraId="6EDBA44E" w14:textId="77777777" w:rsidR="007520AC" w:rsidRPr="00915F6C" w:rsidRDefault="007520AC" w:rsidP="00C15D57">
      <w:pPr>
        <w:pStyle w:val="22"/>
        <w:shd w:val="clear" w:color="auto" w:fill="auto"/>
        <w:tabs>
          <w:tab w:val="left" w:pos="1095"/>
        </w:tabs>
        <w:spacing w:after="0" w:line="360" w:lineRule="exact"/>
        <w:ind w:firstLine="567"/>
        <w:jc w:val="both"/>
        <w:rPr>
          <w:lang w:val="uk-UA"/>
        </w:rPr>
      </w:pPr>
      <w:r w:rsidRPr="00915F6C">
        <w:rPr>
          <w:shd w:val="clear" w:color="auto" w:fill="FFFFFF"/>
          <w:lang w:val="uk-UA"/>
        </w:rPr>
        <w:t xml:space="preserve">Підготовка здобувачів із числа громадян інших країн в </w:t>
      </w:r>
      <w:r w:rsidR="008E7AB8" w:rsidRPr="00915F6C">
        <w:rPr>
          <w:shd w:val="clear" w:color="auto" w:fill="FFFFFF"/>
          <w:lang w:val="uk-UA"/>
        </w:rPr>
        <w:t>Академії</w:t>
      </w:r>
      <w:r w:rsidRPr="00915F6C">
        <w:rPr>
          <w:shd w:val="clear" w:color="auto" w:fill="FFFFFF"/>
          <w:lang w:val="uk-UA"/>
        </w:rPr>
        <w:t xml:space="preserve"> </w:t>
      </w:r>
      <w:r w:rsidR="00C15D57" w:rsidRPr="00915F6C">
        <w:rPr>
          <w:shd w:val="clear" w:color="auto" w:fill="FFFFFF"/>
          <w:lang w:val="uk-UA"/>
        </w:rPr>
        <w:t xml:space="preserve">може </w:t>
      </w:r>
      <w:r w:rsidRPr="00915F6C">
        <w:rPr>
          <w:shd w:val="clear" w:color="auto" w:fill="FFFFFF"/>
          <w:lang w:val="uk-UA"/>
        </w:rPr>
        <w:t>здійсню</w:t>
      </w:r>
      <w:r w:rsidR="00C15D57" w:rsidRPr="00915F6C">
        <w:rPr>
          <w:shd w:val="clear" w:color="auto" w:fill="FFFFFF"/>
          <w:lang w:val="uk-UA"/>
        </w:rPr>
        <w:t>ватися</w:t>
      </w:r>
      <w:r w:rsidRPr="00915F6C">
        <w:rPr>
          <w:shd w:val="clear" w:color="auto" w:fill="FFFFFF"/>
          <w:lang w:val="uk-UA"/>
        </w:rPr>
        <w:t xml:space="preserve"> на підставі міжурядових угод.</w:t>
      </w:r>
    </w:p>
    <w:p w14:paraId="7B3B29B6" w14:textId="77777777" w:rsidR="00463AC1" w:rsidRPr="00915F6C" w:rsidRDefault="00463AC1" w:rsidP="00C15D57">
      <w:pPr>
        <w:pStyle w:val="22"/>
        <w:shd w:val="clear" w:color="auto" w:fill="auto"/>
        <w:tabs>
          <w:tab w:val="left" w:pos="1095"/>
        </w:tabs>
        <w:spacing w:after="0" w:line="360" w:lineRule="exact"/>
        <w:ind w:firstLine="567"/>
        <w:jc w:val="both"/>
        <w:rPr>
          <w:lang w:val="uk-UA"/>
        </w:rPr>
      </w:pPr>
      <w:r w:rsidRPr="00915F6C">
        <w:rPr>
          <w:lang w:val="uk-UA"/>
        </w:rPr>
        <w:t>1.</w:t>
      </w:r>
      <w:r w:rsidR="00573AE4" w:rsidRPr="00915F6C">
        <w:rPr>
          <w:lang w:val="uk-UA"/>
        </w:rPr>
        <w:t>6</w:t>
      </w:r>
      <w:r w:rsidRPr="00915F6C">
        <w:rPr>
          <w:lang w:val="uk-UA"/>
        </w:rPr>
        <w:t xml:space="preserve">. </w:t>
      </w:r>
      <w:r w:rsidR="00FD71CE" w:rsidRPr="00915F6C">
        <w:rPr>
          <w:lang w:val="uk-UA"/>
        </w:rPr>
        <w:t>Кількість ад’юнктів, підготовка яких здійснюється поза державним замовленням, вартість такої підготовки,</w:t>
      </w:r>
      <w:r w:rsidRPr="00915F6C">
        <w:rPr>
          <w:sz w:val="32"/>
          <w:lang w:val="uk-UA"/>
        </w:rPr>
        <w:t xml:space="preserve"> </w:t>
      </w:r>
      <w:r w:rsidRPr="00915F6C">
        <w:rPr>
          <w:lang w:val="uk-UA"/>
        </w:rPr>
        <w:t xml:space="preserve">кількість здобувачів вищої освіти ступеня доктора філософії поза ад’юнктурою визначається вченою радою </w:t>
      </w:r>
      <w:r w:rsidR="008E7AB8" w:rsidRPr="00915F6C">
        <w:rPr>
          <w:lang w:val="uk-UA"/>
        </w:rPr>
        <w:t>Академії</w:t>
      </w:r>
      <w:r w:rsidRPr="00915F6C">
        <w:rPr>
          <w:lang w:val="uk-UA"/>
        </w:rPr>
        <w:t xml:space="preserve"> з урахуванням ліцензійного обсягу, вказаного в ліцензії </w:t>
      </w:r>
      <w:r w:rsidR="008E7AB8" w:rsidRPr="00915F6C">
        <w:rPr>
          <w:lang w:val="uk-UA"/>
        </w:rPr>
        <w:t>Академії</w:t>
      </w:r>
      <w:r w:rsidRPr="00915F6C">
        <w:rPr>
          <w:lang w:val="uk-UA"/>
        </w:rPr>
        <w:t>, а також можливостей забезпечення кваліфікованого наукового керівництва та освітніх потреб ад’юнктів й здобувачів за відповідною спеціальністю.</w:t>
      </w:r>
    </w:p>
    <w:p w14:paraId="27BC222E" w14:textId="77777777" w:rsidR="008322B8" w:rsidRPr="00915F6C" w:rsidRDefault="00461BA6" w:rsidP="00C15D57">
      <w:pPr>
        <w:pStyle w:val="22"/>
        <w:shd w:val="clear" w:color="auto" w:fill="auto"/>
        <w:tabs>
          <w:tab w:val="left" w:pos="1095"/>
        </w:tabs>
        <w:spacing w:after="0" w:line="360" w:lineRule="exact"/>
        <w:ind w:firstLine="567"/>
        <w:jc w:val="both"/>
        <w:rPr>
          <w:lang w:val="uk-UA"/>
        </w:rPr>
      </w:pPr>
      <w:r w:rsidRPr="00915F6C">
        <w:rPr>
          <w:lang w:val="uk-UA"/>
        </w:rPr>
        <w:t>1.</w:t>
      </w:r>
      <w:r w:rsidR="00573AE4" w:rsidRPr="00915F6C">
        <w:rPr>
          <w:lang w:val="uk-UA"/>
        </w:rPr>
        <w:t>7</w:t>
      </w:r>
      <w:r w:rsidRPr="00915F6C">
        <w:rPr>
          <w:lang w:val="uk-UA"/>
        </w:rPr>
        <w:t xml:space="preserve">. </w:t>
      </w:r>
      <w:r w:rsidR="008322B8" w:rsidRPr="00915F6C">
        <w:rPr>
          <w:lang w:val="uk-UA"/>
        </w:rPr>
        <w:t>Нормативний строк підготовки доктора філософії в ад’юнктурі становить чотири роки</w:t>
      </w:r>
      <w:r w:rsidRPr="00915F6C">
        <w:rPr>
          <w:lang w:val="uk-UA"/>
        </w:rPr>
        <w:t xml:space="preserve">, здобувачів вищої освіти ступеня доктора філософії поза ад’юнктурою прикріплюють строком </w:t>
      </w:r>
      <w:r w:rsidR="00C90FE2" w:rsidRPr="00915F6C">
        <w:rPr>
          <w:lang w:val="uk-UA"/>
        </w:rPr>
        <w:t>на</w:t>
      </w:r>
      <w:r w:rsidRPr="00915F6C">
        <w:rPr>
          <w:lang w:val="uk-UA"/>
        </w:rPr>
        <w:t xml:space="preserve"> п’ят</w:t>
      </w:r>
      <w:r w:rsidR="00C90FE2" w:rsidRPr="00915F6C">
        <w:rPr>
          <w:lang w:val="uk-UA"/>
        </w:rPr>
        <w:t>ь</w:t>
      </w:r>
      <w:r w:rsidRPr="00915F6C">
        <w:rPr>
          <w:lang w:val="uk-UA"/>
        </w:rPr>
        <w:t xml:space="preserve"> років.</w:t>
      </w:r>
    </w:p>
    <w:p w14:paraId="77780A4F" w14:textId="77777777" w:rsidR="00684C1F" w:rsidRPr="00915F6C" w:rsidRDefault="00684C1F" w:rsidP="00C15D57">
      <w:pPr>
        <w:pStyle w:val="22"/>
        <w:shd w:val="clear" w:color="auto" w:fill="auto"/>
        <w:tabs>
          <w:tab w:val="left" w:pos="1095"/>
        </w:tabs>
        <w:spacing w:after="0" w:line="360" w:lineRule="exact"/>
        <w:ind w:firstLine="567"/>
        <w:jc w:val="both"/>
        <w:rPr>
          <w:shd w:val="clear" w:color="auto" w:fill="FFFFFF"/>
          <w:lang w:val="uk-UA"/>
        </w:rPr>
      </w:pPr>
      <w:r w:rsidRPr="00915F6C">
        <w:rPr>
          <w:shd w:val="clear" w:color="auto" w:fill="FFFFFF"/>
          <w:lang w:val="uk-UA"/>
        </w:rPr>
        <w:t>Строк навчання в ад’юнктурі може продовжуватися на період хвороби особи, яка навчається в ад’юнктурі, або з інших причин, передбачених законодавством України. Рішення про це приймає Міністр оборони України</w:t>
      </w:r>
      <w:r w:rsidR="008C7613" w:rsidRPr="00915F6C">
        <w:rPr>
          <w:shd w:val="clear" w:color="auto" w:fill="FFFFFF"/>
          <w:lang w:val="uk-UA"/>
        </w:rPr>
        <w:t xml:space="preserve"> </w:t>
      </w:r>
      <w:r w:rsidRPr="00915F6C">
        <w:rPr>
          <w:shd w:val="clear" w:color="auto" w:fill="FFFFFF"/>
          <w:lang w:val="uk-UA"/>
        </w:rPr>
        <w:t xml:space="preserve">за поданням директора Департаменту військової освіти, науки, соціальної та гуманітарної політики Міністерства оборони України </w:t>
      </w:r>
      <w:r w:rsidR="008E7AB8" w:rsidRPr="00915F6C">
        <w:rPr>
          <w:shd w:val="clear" w:color="auto" w:fill="FFFFFF"/>
          <w:lang w:val="uk-UA"/>
        </w:rPr>
        <w:t xml:space="preserve">(далі – ДВОНС та ГП МОУ) </w:t>
      </w:r>
      <w:r w:rsidRPr="00915F6C">
        <w:rPr>
          <w:shd w:val="clear" w:color="auto" w:fill="FFFFFF"/>
          <w:lang w:val="uk-UA"/>
        </w:rPr>
        <w:t xml:space="preserve">за клопотанням начальника </w:t>
      </w:r>
      <w:r w:rsidR="008E7AB8" w:rsidRPr="00915F6C">
        <w:rPr>
          <w:shd w:val="clear" w:color="auto" w:fill="FFFFFF"/>
          <w:lang w:val="uk-UA"/>
        </w:rPr>
        <w:t>Академії</w:t>
      </w:r>
      <w:r w:rsidRPr="00915F6C">
        <w:rPr>
          <w:shd w:val="clear" w:color="auto" w:fill="FFFFFF"/>
          <w:lang w:val="uk-UA"/>
        </w:rPr>
        <w:t xml:space="preserve">, на підставі рішення вченої ради </w:t>
      </w:r>
      <w:r w:rsidR="008E7AB8" w:rsidRPr="00915F6C">
        <w:rPr>
          <w:shd w:val="clear" w:color="auto" w:fill="FFFFFF"/>
          <w:lang w:val="uk-UA"/>
        </w:rPr>
        <w:t>Академії</w:t>
      </w:r>
      <w:r w:rsidRPr="00915F6C">
        <w:rPr>
          <w:shd w:val="clear" w:color="auto" w:fill="FFFFFF"/>
          <w:lang w:val="uk-UA"/>
        </w:rPr>
        <w:t>, висновку військово-лікарської комісії або іншого документ</w:t>
      </w:r>
      <w:r w:rsidR="00594B40" w:rsidRPr="00915F6C">
        <w:rPr>
          <w:shd w:val="clear" w:color="auto" w:fill="FFFFFF"/>
          <w:lang w:val="uk-UA"/>
        </w:rPr>
        <w:t>у</w:t>
      </w:r>
      <w:r w:rsidRPr="00915F6C">
        <w:rPr>
          <w:shd w:val="clear" w:color="auto" w:fill="FFFFFF"/>
          <w:lang w:val="uk-UA"/>
        </w:rPr>
        <w:t xml:space="preserve">, який визначає необхідність переривання підготовки в ад’юнктурі. </w:t>
      </w:r>
    </w:p>
    <w:p w14:paraId="53308377" w14:textId="77777777" w:rsidR="00461BA6" w:rsidRPr="00915F6C" w:rsidRDefault="00461BA6"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1.</w:t>
      </w:r>
      <w:r w:rsidR="00573AE4" w:rsidRPr="00915F6C">
        <w:rPr>
          <w:sz w:val="28"/>
          <w:szCs w:val="28"/>
          <w:lang w:val="uk-UA"/>
        </w:rPr>
        <w:t>8</w:t>
      </w:r>
      <w:r w:rsidRPr="00915F6C">
        <w:rPr>
          <w:sz w:val="28"/>
          <w:szCs w:val="28"/>
          <w:lang w:val="uk-UA"/>
        </w:rPr>
        <w:t>. Підготовка осіб в ад’юнктурі здійснюється:</w:t>
      </w:r>
    </w:p>
    <w:p w14:paraId="0730555C" w14:textId="77777777" w:rsidR="00461BA6" w:rsidRPr="00915F6C" w:rsidRDefault="00461BA6" w:rsidP="00C15D57">
      <w:pPr>
        <w:pStyle w:val="rvps2"/>
        <w:shd w:val="clear" w:color="auto" w:fill="FFFFFF"/>
        <w:spacing w:before="0" w:beforeAutospacing="0" w:after="0" w:afterAutospacing="0" w:line="360" w:lineRule="exact"/>
        <w:ind w:firstLine="567"/>
        <w:jc w:val="both"/>
        <w:rPr>
          <w:sz w:val="28"/>
          <w:szCs w:val="28"/>
          <w:lang w:val="uk-UA"/>
        </w:rPr>
      </w:pPr>
      <w:bookmarkStart w:id="3" w:name="n21"/>
      <w:bookmarkEnd w:id="3"/>
      <w:r w:rsidRPr="00915F6C">
        <w:rPr>
          <w:sz w:val="28"/>
          <w:szCs w:val="28"/>
          <w:lang w:val="uk-UA"/>
        </w:rPr>
        <w:t>за рахунок видатків державного бюджету (державне замовлення);</w:t>
      </w:r>
    </w:p>
    <w:p w14:paraId="644757D4" w14:textId="77777777" w:rsidR="00461BA6" w:rsidRPr="00915F6C" w:rsidRDefault="00815817" w:rsidP="00C15D57">
      <w:pPr>
        <w:pStyle w:val="rvps2"/>
        <w:shd w:val="clear" w:color="auto" w:fill="FFFFFF"/>
        <w:spacing w:before="0" w:beforeAutospacing="0" w:after="0" w:afterAutospacing="0" w:line="360" w:lineRule="exact"/>
        <w:ind w:firstLine="567"/>
        <w:jc w:val="both"/>
        <w:rPr>
          <w:sz w:val="28"/>
          <w:szCs w:val="28"/>
          <w:lang w:val="uk-UA" w:eastAsia="uk-UA" w:bidi="uk-UA"/>
        </w:rPr>
      </w:pPr>
      <w:r w:rsidRPr="00915F6C">
        <w:rPr>
          <w:sz w:val="28"/>
          <w:szCs w:val="28"/>
          <w:lang w:val="uk-UA" w:eastAsia="uk-UA" w:bidi="uk-UA"/>
        </w:rPr>
        <w:t xml:space="preserve">за рахунок коштів юридичних чи фізичних осіб </w:t>
      </w:r>
      <w:r w:rsidR="00461BA6" w:rsidRPr="00915F6C">
        <w:rPr>
          <w:sz w:val="28"/>
          <w:szCs w:val="28"/>
          <w:lang w:val="uk-UA" w:eastAsia="uk-UA" w:bidi="uk-UA"/>
        </w:rPr>
        <w:t xml:space="preserve">(на умовах контракту, зокрема за кошти грантів, які отримала </w:t>
      </w:r>
      <w:r w:rsidR="00461BA6" w:rsidRPr="00915F6C">
        <w:rPr>
          <w:sz w:val="28"/>
          <w:szCs w:val="28"/>
          <w:lang w:val="uk-UA"/>
        </w:rPr>
        <w:t xml:space="preserve">Академія </w:t>
      </w:r>
      <w:r w:rsidR="00461BA6" w:rsidRPr="00915F6C">
        <w:rPr>
          <w:sz w:val="28"/>
          <w:szCs w:val="28"/>
          <w:lang w:val="uk-UA" w:eastAsia="uk-UA" w:bidi="uk-UA"/>
        </w:rPr>
        <w:t>на проведення наукових досліджень, за якими передбачається підготовка здобувачів вищої освіти ступеня доктора філософії або доктора наук).</w:t>
      </w:r>
    </w:p>
    <w:p w14:paraId="20013CB4" w14:textId="77777777" w:rsidR="00A86504" w:rsidRPr="00915F6C" w:rsidRDefault="00463AC1" w:rsidP="00C15D57">
      <w:pPr>
        <w:pStyle w:val="22"/>
        <w:shd w:val="clear" w:color="auto" w:fill="auto"/>
        <w:tabs>
          <w:tab w:val="left" w:pos="1095"/>
        </w:tabs>
        <w:spacing w:after="0" w:line="360" w:lineRule="exact"/>
        <w:ind w:firstLine="567"/>
        <w:jc w:val="both"/>
        <w:rPr>
          <w:lang w:val="uk-UA"/>
        </w:rPr>
      </w:pPr>
      <w:r w:rsidRPr="00915F6C">
        <w:rPr>
          <w:lang w:val="uk-UA"/>
        </w:rPr>
        <w:t>1.</w:t>
      </w:r>
      <w:r w:rsidR="00573AE4" w:rsidRPr="00915F6C">
        <w:rPr>
          <w:lang w:val="uk-UA"/>
        </w:rPr>
        <w:t>9</w:t>
      </w:r>
      <w:r w:rsidRPr="00915F6C">
        <w:rPr>
          <w:lang w:val="uk-UA"/>
        </w:rPr>
        <w:t xml:space="preserve">. </w:t>
      </w:r>
      <w:r w:rsidR="00345C5C" w:rsidRPr="00915F6C">
        <w:rPr>
          <w:lang w:val="uk-UA"/>
        </w:rPr>
        <w:t xml:space="preserve">Освітній процес за третім (освітньо-науковим) рівнем </w:t>
      </w:r>
      <w:r w:rsidR="00573AE4" w:rsidRPr="00915F6C">
        <w:rPr>
          <w:lang w:val="uk-UA"/>
        </w:rPr>
        <w:t xml:space="preserve">забезпечують </w:t>
      </w:r>
      <w:r w:rsidR="00345C5C" w:rsidRPr="00915F6C">
        <w:rPr>
          <w:lang w:val="uk-UA"/>
        </w:rPr>
        <w:t xml:space="preserve">навчальні </w:t>
      </w:r>
      <w:r w:rsidR="000426CB" w:rsidRPr="00915F6C">
        <w:rPr>
          <w:lang w:val="uk-UA"/>
        </w:rPr>
        <w:t xml:space="preserve">та наукові </w:t>
      </w:r>
      <w:r w:rsidR="00345C5C" w:rsidRPr="00915F6C">
        <w:rPr>
          <w:lang w:val="uk-UA"/>
        </w:rPr>
        <w:t xml:space="preserve">підрозділи </w:t>
      </w:r>
      <w:r w:rsidR="008E7AB8" w:rsidRPr="00915F6C">
        <w:rPr>
          <w:lang w:val="uk-UA"/>
        </w:rPr>
        <w:t>Академії</w:t>
      </w:r>
      <w:r w:rsidR="00345C5C" w:rsidRPr="00915F6C">
        <w:rPr>
          <w:lang w:val="uk-UA"/>
        </w:rPr>
        <w:t xml:space="preserve"> з урахуванням цього Положення на основі освітньо-наукових програм та навчальних планів. </w:t>
      </w:r>
      <w:r w:rsidR="00304FEC" w:rsidRPr="00915F6C">
        <w:rPr>
          <w:lang w:val="uk-UA"/>
        </w:rPr>
        <w:t xml:space="preserve">Ад’юнкти </w:t>
      </w:r>
      <w:r w:rsidR="00345C5C" w:rsidRPr="00915F6C">
        <w:rPr>
          <w:lang w:val="uk-UA"/>
        </w:rPr>
        <w:t xml:space="preserve">та здобувачі беруть активну участь у формуванні індивідуальних траєкторій навчання, індивідуальних навчальних планів </w:t>
      </w:r>
      <w:r w:rsidR="00304FEC" w:rsidRPr="00915F6C">
        <w:rPr>
          <w:lang w:val="uk-UA"/>
        </w:rPr>
        <w:t xml:space="preserve">ад’юнктів </w:t>
      </w:r>
      <w:r w:rsidR="00345C5C" w:rsidRPr="00915F6C">
        <w:rPr>
          <w:lang w:val="uk-UA"/>
        </w:rPr>
        <w:t>(здобувачів), у виборі навчальних дисциплін, в удосконаленні практичної підготовки та підвищенні ролі самостійної творчої роботи.</w:t>
      </w:r>
      <w:r w:rsidR="00304FEC" w:rsidRPr="00915F6C">
        <w:rPr>
          <w:lang w:val="uk-UA"/>
        </w:rPr>
        <w:t xml:space="preserve">  </w:t>
      </w:r>
    </w:p>
    <w:p w14:paraId="6A829350" w14:textId="77777777" w:rsidR="00DE4C97" w:rsidRPr="00915F6C" w:rsidRDefault="00DE4C97" w:rsidP="00DE4C97">
      <w:pPr>
        <w:pStyle w:val="rvps2"/>
        <w:shd w:val="clear" w:color="auto" w:fill="FFFFFF"/>
        <w:spacing w:before="0" w:beforeAutospacing="0" w:after="0" w:afterAutospacing="0" w:line="360" w:lineRule="exact"/>
        <w:ind w:firstLine="567"/>
        <w:jc w:val="both"/>
        <w:rPr>
          <w:sz w:val="28"/>
          <w:szCs w:val="28"/>
          <w:lang w:val="uk-UA"/>
        </w:rPr>
      </w:pPr>
      <w:bookmarkStart w:id="4" w:name="n116"/>
      <w:bookmarkEnd w:id="4"/>
      <w:r w:rsidRPr="00915F6C">
        <w:rPr>
          <w:sz w:val="28"/>
          <w:szCs w:val="28"/>
          <w:lang w:val="uk-UA"/>
        </w:rPr>
        <w:lastRenderedPageBreak/>
        <w:t>1.1</w:t>
      </w:r>
      <w:r w:rsidR="00594B40" w:rsidRPr="00915F6C">
        <w:rPr>
          <w:sz w:val="28"/>
          <w:szCs w:val="28"/>
          <w:lang w:val="uk-UA"/>
        </w:rPr>
        <w:t>0</w:t>
      </w:r>
      <w:r w:rsidRPr="00915F6C">
        <w:rPr>
          <w:sz w:val="28"/>
          <w:szCs w:val="28"/>
          <w:lang w:val="uk-UA"/>
        </w:rPr>
        <w:t xml:space="preserve">. Керівництво організацією підготовки здобувачів </w:t>
      </w:r>
      <w:r w:rsidR="00390EB0" w:rsidRPr="00915F6C">
        <w:rPr>
          <w:sz w:val="28"/>
          <w:szCs w:val="28"/>
          <w:lang w:val="uk-UA"/>
        </w:rPr>
        <w:t xml:space="preserve">здійснює </w:t>
      </w:r>
      <w:r w:rsidRPr="00915F6C">
        <w:rPr>
          <w:sz w:val="28"/>
          <w:szCs w:val="28"/>
          <w:lang w:val="uk-UA"/>
        </w:rPr>
        <w:t xml:space="preserve">начальник </w:t>
      </w:r>
      <w:r w:rsidR="008E7AB8" w:rsidRPr="00915F6C">
        <w:rPr>
          <w:sz w:val="28"/>
          <w:szCs w:val="28"/>
          <w:lang w:val="uk-UA"/>
        </w:rPr>
        <w:t>Академії</w:t>
      </w:r>
      <w:r w:rsidRPr="00915F6C">
        <w:rPr>
          <w:sz w:val="28"/>
          <w:szCs w:val="28"/>
          <w:lang w:val="uk-UA"/>
        </w:rPr>
        <w:t xml:space="preserve"> через своїх заступників з науков</w:t>
      </w:r>
      <w:r w:rsidR="00594B40" w:rsidRPr="00915F6C">
        <w:rPr>
          <w:sz w:val="28"/>
          <w:szCs w:val="28"/>
          <w:lang w:val="uk-UA"/>
        </w:rPr>
        <w:t>ої роботи – начальника науково-організаційного</w:t>
      </w:r>
      <w:r w:rsidRPr="00915F6C">
        <w:rPr>
          <w:sz w:val="28"/>
          <w:szCs w:val="28"/>
          <w:lang w:val="uk-UA"/>
        </w:rPr>
        <w:t xml:space="preserve"> відділу та навчальної роботи – начальника навчального відділу, </w:t>
      </w:r>
      <w:r w:rsidR="00390EB0" w:rsidRPr="00915F6C">
        <w:rPr>
          <w:sz w:val="28"/>
          <w:szCs w:val="28"/>
          <w:lang w:val="uk-UA"/>
        </w:rPr>
        <w:t xml:space="preserve">а також </w:t>
      </w:r>
      <w:r w:rsidRPr="00915F6C">
        <w:rPr>
          <w:sz w:val="28"/>
          <w:szCs w:val="28"/>
          <w:lang w:val="uk-UA"/>
        </w:rPr>
        <w:t xml:space="preserve">вчену раду </w:t>
      </w:r>
      <w:r w:rsidR="008E7AB8" w:rsidRPr="00915F6C">
        <w:rPr>
          <w:sz w:val="28"/>
          <w:szCs w:val="28"/>
          <w:lang w:val="uk-UA"/>
        </w:rPr>
        <w:t>Академії</w:t>
      </w:r>
      <w:r w:rsidRPr="00915F6C">
        <w:rPr>
          <w:sz w:val="28"/>
          <w:szCs w:val="28"/>
          <w:lang w:val="uk-UA"/>
        </w:rPr>
        <w:t>.</w:t>
      </w:r>
    </w:p>
    <w:p w14:paraId="2E5A60AB" w14:textId="77777777" w:rsidR="00594B40" w:rsidRPr="00915F6C" w:rsidRDefault="00594B40" w:rsidP="00DE4C9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 xml:space="preserve">Безпосередньо організацію діяльності ад’юнктів здійснює заступник </w:t>
      </w:r>
      <w:r w:rsidR="00BE4178" w:rsidRPr="00915F6C">
        <w:rPr>
          <w:sz w:val="28"/>
          <w:szCs w:val="28"/>
          <w:lang w:val="uk-UA"/>
        </w:rPr>
        <w:t xml:space="preserve">начальника академії </w:t>
      </w:r>
      <w:r w:rsidRPr="00915F6C">
        <w:rPr>
          <w:sz w:val="28"/>
          <w:szCs w:val="28"/>
          <w:lang w:val="uk-UA"/>
        </w:rPr>
        <w:t xml:space="preserve">з наукової роботи через науково-організаційний відділ. </w:t>
      </w:r>
    </w:p>
    <w:p w14:paraId="5C3B5C95" w14:textId="77777777" w:rsidR="00DE4C97" w:rsidRPr="00915F6C" w:rsidRDefault="00DE4C97" w:rsidP="00DE4C97">
      <w:pPr>
        <w:pStyle w:val="22"/>
        <w:shd w:val="clear" w:color="auto" w:fill="auto"/>
        <w:tabs>
          <w:tab w:val="left" w:pos="1095"/>
        </w:tabs>
        <w:spacing w:after="0" w:line="360" w:lineRule="exact"/>
        <w:ind w:firstLine="567"/>
        <w:jc w:val="both"/>
        <w:rPr>
          <w:lang w:val="uk-UA"/>
        </w:rPr>
      </w:pPr>
      <w:bookmarkStart w:id="5" w:name="n117"/>
      <w:bookmarkEnd w:id="5"/>
      <w:r w:rsidRPr="00915F6C">
        <w:rPr>
          <w:lang w:val="uk-UA"/>
        </w:rPr>
        <w:t>1.1</w:t>
      </w:r>
      <w:r w:rsidR="00594B40" w:rsidRPr="00915F6C">
        <w:rPr>
          <w:lang w:val="uk-UA"/>
        </w:rPr>
        <w:t>1</w:t>
      </w:r>
      <w:r w:rsidRPr="00915F6C">
        <w:rPr>
          <w:lang w:val="uk-UA"/>
        </w:rPr>
        <w:t xml:space="preserve">. </w:t>
      </w:r>
      <w:bookmarkStart w:id="6" w:name="n118"/>
      <w:bookmarkEnd w:id="6"/>
      <w:r w:rsidRPr="00915F6C">
        <w:rPr>
          <w:lang w:val="uk-UA"/>
        </w:rPr>
        <w:t>Начальники</w:t>
      </w:r>
      <w:r w:rsidR="00594B40" w:rsidRPr="00915F6C">
        <w:rPr>
          <w:lang w:val="uk-UA"/>
        </w:rPr>
        <w:t xml:space="preserve"> (завідувачі)</w:t>
      </w:r>
      <w:r w:rsidRPr="00915F6C">
        <w:rPr>
          <w:lang w:val="uk-UA"/>
        </w:rPr>
        <w:t xml:space="preserve"> кафедр, </w:t>
      </w:r>
      <w:r w:rsidR="00594B40" w:rsidRPr="00915F6C">
        <w:rPr>
          <w:lang w:val="uk-UA"/>
        </w:rPr>
        <w:t>науково-дослідних відділів</w:t>
      </w:r>
      <w:r w:rsidRPr="00915F6C">
        <w:rPr>
          <w:lang w:val="uk-UA"/>
        </w:rPr>
        <w:t>, де здійснюється підготовка здобувачів, є їх безпосередніми начальниками та відповідають за організацію і хід виконання індивідуального навчального плану та індивідуального наукового плану здобувачів.</w:t>
      </w:r>
    </w:p>
    <w:p w14:paraId="6C5B9F83" w14:textId="77777777" w:rsidR="00F110AE" w:rsidRPr="00915F6C" w:rsidRDefault="00463AC1" w:rsidP="00C15D57">
      <w:pPr>
        <w:pStyle w:val="22"/>
        <w:shd w:val="clear" w:color="auto" w:fill="auto"/>
        <w:tabs>
          <w:tab w:val="left" w:pos="1120"/>
        </w:tabs>
        <w:spacing w:after="0" w:line="360" w:lineRule="exact"/>
        <w:ind w:firstLine="567"/>
        <w:jc w:val="both"/>
        <w:rPr>
          <w:lang w:val="uk-UA"/>
        </w:rPr>
      </w:pPr>
      <w:r w:rsidRPr="00915F6C">
        <w:rPr>
          <w:lang w:val="uk-UA"/>
        </w:rPr>
        <w:t>1.1</w:t>
      </w:r>
      <w:r w:rsidR="00594B40" w:rsidRPr="00915F6C">
        <w:rPr>
          <w:lang w:val="uk-UA"/>
        </w:rPr>
        <w:t>2</w:t>
      </w:r>
      <w:r w:rsidRPr="00915F6C">
        <w:rPr>
          <w:lang w:val="uk-UA"/>
        </w:rPr>
        <w:t>. Для врегулювання відносин між ад’юнктом та Академією укладається договір на термін навчання.</w:t>
      </w:r>
    </w:p>
    <w:p w14:paraId="12034733" w14:textId="77777777" w:rsidR="00F110AE" w:rsidRPr="00915F6C" w:rsidRDefault="00F110AE" w:rsidP="00C15D57">
      <w:pPr>
        <w:pStyle w:val="22"/>
        <w:shd w:val="clear" w:color="auto" w:fill="auto"/>
        <w:tabs>
          <w:tab w:val="left" w:pos="1120"/>
        </w:tabs>
        <w:spacing w:after="0" w:line="360" w:lineRule="exact"/>
        <w:ind w:firstLine="567"/>
        <w:jc w:val="both"/>
        <w:rPr>
          <w:lang w:val="uk-UA"/>
        </w:rPr>
      </w:pPr>
    </w:p>
    <w:p w14:paraId="22CF2481" w14:textId="77777777" w:rsidR="00F110AE" w:rsidRPr="00915F6C" w:rsidRDefault="004368A7" w:rsidP="00C15D57">
      <w:pPr>
        <w:pStyle w:val="22"/>
        <w:shd w:val="clear" w:color="auto" w:fill="auto"/>
        <w:tabs>
          <w:tab w:val="left" w:pos="1120"/>
        </w:tabs>
        <w:spacing w:after="0" w:line="360" w:lineRule="exact"/>
        <w:ind w:firstLine="567"/>
        <w:rPr>
          <w:b/>
          <w:lang w:val="uk-UA"/>
        </w:rPr>
      </w:pPr>
      <w:r w:rsidRPr="00915F6C">
        <w:rPr>
          <w:b/>
          <w:lang w:val="uk-UA"/>
        </w:rPr>
        <w:t>2. Права й обов’язки ад’юнктів та здобувачів вищої освіти ступеня доктора філософії поза ад’юнктурою</w:t>
      </w:r>
    </w:p>
    <w:p w14:paraId="7FB82C72" w14:textId="77777777" w:rsidR="00F110AE" w:rsidRPr="00915F6C" w:rsidRDefault="00F110AE" w:rsidP="00C15D57">
      <w:pPr>
        <w:pStyle w:val="22"/>
        <w:shd w:val="clear" w:color="auto" w:fill="auto"/>
        <w:tabs>
          <w:tab w:val="left" w:pos="1120"/>
        </w:tabs>
        <w:spacing w:after="0" w:line="360" w:lineRule="exact"/>
        <w:ind w:firstLine="567"/>
        <w:jc w:val="both"/>
        <w:rPr>
          <w:lang w:val="uk-UA"/>
        </w:rPr>
      </w:pPr>
    </w:p>
    <w:p w14:paraId="578E0B79" w14:textId="77777777" w:rsidR="004C612B" w:rsidRPr="00915F6C" w:rsidRDefault="004C612B" w:rsidP="00403B82">
      <w:pPr>
        <w:pStyle w:val="rvps2"/>
        <w:spacing w:after="150"/>
        <w:ind w:firstLine="567"/>
        <w:jc w:val="both"/>
        <w:rPr>
          <w:sz w:val="28"/>
          <w:szCs w:val="28"/>
          <w:lang w:val="uk-UA" w:eastAsia="x-none"/>
        </w:rPr>
      </w:pPr>
      <w:r w:rsidRPr="00915F6C">
        <w:rPr>
          <w:sz w:val="28"/>
          <w:szCs w:val="28"/>
          <w:lang w:val="uk-UA" w:eastAsia="x-none"/>
        </w:rPr>
        <w:t xml:space="preserve">1. Ад’юнкти та докторанти користуються правами здобувачів вищої освіти, визначеними </w:t>
      </w:r>
      <w:hyperlink r:id="rId10" w:anchor="n964" w:tgtFrame="_blank" w:history="1">
        <w:r w:rsidRPr="00915F6C">
          <w:rPr>
            <w:sz w:val="28"/>
            <w:szCs w:val="28"/>
            <w:lang w:val="uk-UA" w:eastAsia="x-none"/>
          </w:rPr>
          <w:t>статтею 62</w:t>
        </w:r>
      </w:hyperlink>
      <w:r w:rsidRPr="00915F6C">
        <w:rPr>
          <w:sz w:val="28"/>
          <w:szCs w:val="28"/>
          <w:lang w:val="uk-UA" w:eastAsia="x-none"/>
        </w:rPr>
        <w:t xml:space="preserve"> Закону України «Про вищу освіту» (крім </w:t>
      </w:r>
      <w:hyperlink r:id="rId11" w:anchor="n977" w:tgtFrame="_blank" w:history="1">
        <w:r w:rsidRPr="00915F6C">
          <w:rPr>
            <w:sz w:val="28"/>
            <w:szCs w:val="28"/>
            <w:lang w:val="uk-UA" w:eastAsia="x-none"/>
          </w:rPr>
          <w:t>пунктів 12</w:t>
        </w:r>
      </w:hyperlink>
      <w:r w:rsidRPr="00915F6C">
        <w:rPr>
          <w:sz w:val="28"/>
          <w:szCs w:val="28"/>
          <w:lang w:val="uk-UA" w:eastAsia="x-none"/>
        </w:rPr>
        <w:t xml:space="preserve">, </w:t>
      </w:r>
      <w:hyperlink r:id="rId12" w:anchor="n982" w:tgtFrame="_blank" w:history="1">
        <w:r w:rsidRPr="00915F6C">
          <w:rPr>
            <w:sz w:val="28"/>
            <w:szCs w:val="28"/>
            <w:lang w:val="uk-UA" w:eastAsia="x-none"/>
          </w:rPr>
          <w:t>17</w:t>
        </w:r>
      </w:hyperlink>
      <w:r w:rsidRPr="00915F6C">
        <w:rPr>
          <w:sz w:val="28"/>
          <w:szCs w:val="28"/>
          <w:lang w:val="uk-UA" w:eastAsia="x-none"/>
        </w:rPr>
        <w:t xml:space="preserve">, </w:t>
      </w:r>
      <w:hyperlink r:id="rId13" w:anchor="n989" w:tgtFrame="_blank" w:history="1">
        <w:r w:rsidRPr="00915F6C">
          <w:rPr>
            <w:sz w:val="28"/>
            <w:szCs w:val="28"/>
            <w:lang w:val="uk-UA" w:eastAsia="x-none"/>
          </w:rPr>
          <w:t>24</w:t>
        </w:r>
      </w:hyperlink>
      <w:r w:rsidRPr="00915F6C">
        <w:rPr>
          <w:sz w:val="28"/>
          <w:szCs w:val="28"/>
          <w:lang w:val="uk-UA" w:eastAsia="x-none"/>
        </w:rPr>
        <w:t xml:space="preserve">, </w:t>
      </w:r>
      <w:hyperlink r:id="rId14" w:anchor="n991" w:tgtFrame="_blank" w:history="1">
        <w:r w:rsidRPr="00915F6C">
          <w:rPr>
            <w:sz w:val="28"/>
            <w:szCs w:val="28"/>
            <w:lang w:val="uk-UA" w:eastAsia="x-none"/>
          </w:rPr>
          <w:t>26</w:t>
        </w:r>
      </w:hyperlink>
      <w:r w:rsidRPr="00915F6C">
        <w:rPr>
          <w:sz w:val="28"/>
          <w:szCs w:val="28"/>
          <w:lang w:val="uk-UA" w:eastAsia="x-none"/>
        </w:rPr>
        <w:t xml:space="preserve"> частини першої та </w:t>
      </w:r>
      <w:hyperlink r:id="rId15" w:anchor="n1001" w:tgtFrame="_blank" w:history="1">
        <w:r w:rsidRPr="00915F6C">
          <w:rPr>
            <w:sz w:val="28"/>
            <w:szCs w:val="28"/>
            <w:lang w:val="uk-UA" w:eastAsia="x-none"/>
          </w:rPr>
          <w:t>частин дев’ятої</w:t>
        </w:r>
      </w:hyperlink>
      <w:r w:rsidRPr="00915F6C">
        <w:rPr>
          <w:sz w:val="28"/>
          <w:szCs w:val="28"/>
          <w:lang w:val="uk-UA" w:eastAsia="x-none"/>
        </w:rPr>
        <w:t xml:space="preserve"> та </w:t>
      </w:r>
      <w:hyperlink r:id="rId16" w:anchor="n1002" w:tgtFrame="_blank" w:history="1">
        <w:r w:rsidRPr="00915F6C">
          <w:rPr>
            <w:sz w:val="28"/>
            <w:szCs w:val="28"/>
            <w:lang w:val="uk-UA" w:eastAsia="x-none"/>
          </w:rPr>
          <w:t>десятої</w:t>
        </w:r>
      </w:hyperlink>
      <w:r w:rsidRPr="00915F6C">
        <w:rPr>
          <w:sz w:val="28"/>
          <w:szCs w:val="28"/>
          <w:lang w:val="uk-UA" w:eastAsia="x-none"/>
        </w:rPr>
        <w:t xml:space="preserve"> цього Закону) та </w:t>
      </w:r>
      <w:hyperlink r:id="rId17" w:anchor="n49" w:tgtFrame="_blank" w:history="1">
        <w:r w:rsidRPr="00915F6C">
          <w:rPr>
            <w:sz w:val="28"/>
            <w:szCs w:val="28"/>
            <w:lang w:val="uk-UA" w:eastAsia="x-none"/>
          </w:rPr>
          <w:t>пунктами 14</w:t>
        </w:r>
      </w:hyperlink>
      <w:r w:rsidRPr="00915F6C">
        <w:rPr>
          <w:sz w:val="28"/>
          <w:szCs w:val="28"/>
          <w:lang w:val="uk-UA" w:eastAsia="x-none"/>
        </w:rPr>
        <w:t xml:space="preserve">, </w:t>
      </w:r>
      <w:hyperlink r:id="rId18" w:anchor="n60" w:tgtFrame="_blank" w:history="1">
        <w:r w:rsidRPr="00915F6C">
          <w:rPr>
            <w:sz w:val="28"/>
            <w:szCs w:val="28"/>
            <w:lang w:val="uk-UA" w:eastAsia="x-none"/>
          </w:rPr>
          <w:t>17</w:t>
        </w:r>
      </w:hyperlink>
      <w:r w:rsidRPr="00915F6C">
        <w:rPr>
          <w:sz w:val="28"/>
          <w:szCs w:val="28"/>
          <w:lang w:val="uk-UA" w:eastAsia="x-none"/>
        </w:rPr>
        <w:t xml:space="preserve">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(далі - Порядок підготовки здобувачів вищої освіти ступеня доктора філософії та доктора наук).</w:t>
      </w:r>
    </w:p>
    <w:p w14:paraId="7F5AF6BF" w14:textId="77777777" w:rsidR="00C4732A" w:rsidRPr="00915F6C" w:rsidRDefault="004368A7" w:rsidP="00C15D57">
      <w:pPr>
        <w:pStyle w:val="22"/>
        <w:shd w:val="clear" w:color="auto" w:fill="auto"/>
        <w:tabs>
          <w:tab w:val="left" w:pos="1120"/>
        </w:tabs>
        <w:spacing w:after="0" w:line="360" w:lineRule="exact"/>
        <w:ind w:firstLine="567"/>
        <w:jc w:val="both"/>
        <w:rPr>
          <w:lang w:val="uk-UA"/>
        </w:rPr>
      </w:pPr>
      <w:r w:rsidRPr="00915F6C">
        <w:rPr>
          <w:lang w:val="uk-UA"/>
        </w:rPr>
        <w:t xml:space="preserve">2.1. </w:t>
      </w:r>
      <w:r w:rsidR="00C4732A" w:rsidRPr="00915F6C">
        <w:rPr>
          <w:lang w:val="uk-UA"/>
        </w:rPr>
        <w:t>Ад’юнкти (здобувачі) користуються правами здобувачів вищої освіти</w:t>
      </w:r>
      <w:r w:rsidRPr="00915F6C">
        <w:rPr>
          <w:lang w:val="uk-UA"/>
        </w:rPr>
        <w:t xml:space="preserve">, визначеними </w:t>
      </w:r>
      <w:r w:rsidR="007520AC" w:rsidRPr="00915F6C">
        <w:rPr>
          <w:lang w:val="uk-UA"/>
        </w:rPr>
        <w:t xml:space="preserve">статтею 62 </w:t>
      </w:r>
      <w:r w:rsidRPr="00915F6C">
        <w:rPr>
          <w:lang w:val="uk-UA"/>
        </w:rPr>
        <w:t>Закон</w:t>
      </w:r>
      <w:r w:rsidR="007520AC" w:rsidRPr="00915F6C">
        <w:rPr>
          <w:lang w:val="uk-UA"/>
        </w:rPr>
        <w:t>у</w:t>
      </w:r>
      <w:r w:rsidRPr="00915F6C">
        <w:rPr>
          <w:lang w:val="uk-UA"/>
        </w:rPr>
        <w:t xml:space="preserve"> України «Про вищу освіту»</w:t>
      </w:r>
      <w:r w:rsidR="007520AC" w:rsidRPr="00915F6C">
        <w:rPr>
          <w:lang w:val="uk-UA"/>
        </w:rPr>
        <w:t xml:space="preserve"> </w:t>
      </w:r>
      <w:r w:rsidR="007520AC" w:rsidRPr="00915F6C">
        <w:rPr>
          <w:shd w:val="clear" w:color="auto" w:fill="FFFFFF"/>
          <w:lang w:val="uk-UA"/>
        </w:rPr>
        <w:t>(крім пунктів 12, 17, 24, 26 частини першої</w:t>
      </w:r>
      <w:r w:rsidR="00F659B4" w:rsidRPr="00915F6C">
        <w:rPr>
          <w:shd w:val="clear" w:color="auto" w:fill="FFFFFF"/>
          <w:lang w:val="uk-UA"/>
        </w:rPr>
        <w:t xml:space="preserve"> та</w:t>
      </w:r>
      <w:r w:rsidR="007520AC" w:rsidRPr="00915F6C">
        <w:rPr>
          <w:shd w:val="clear" w:color="auto" w:fill="FFFFFF"/>
          <w:lang w:val="uk-UA"/>
        </w:rPr>
        <w:t xml:space="preserve"> </w:t>
      </w:r>
      <w:r w:rsidR="00F659B4" w:rsidRPr="00915F6C">
        <w:rPr>
          <w:shd w:val="clear" w:color="auto" w:fill="FFFFFF"/>
          <w:lang w:val="uk-UA"/>
        </w:rPr>
        <w:t xml:space="preserve">частин </w:t>
      </w:r>
      <w:r w:rsidR="007520AC" w:rsidRPr="00915F6C">
        <w:rPr>
          <w:shd w:val="clear" w:color="auto" w:fill="FFFFFF"/>
          <w:lang w:val="uk-UA"/>
        </w:rPr>
        <w:t>дев’ятої та десятої) та пунктами 14, 17</w:t>
      </w:r>
      <w:r w:rsidR="00C933E9" w:rsidRPr="00915F6C">
        <w:rPr>
          <w:shd w:val="clear" w:color="auto" w:fill="FFFFFF"/>
          <w:lang w:val="uk-UA"/>
        </w:rPr>
        <w:t xml:space="preserve"> </w:t>
      </w:r>
      <w:r w:rsidR="007520AC" w:rsidRPr="00915F6C">
        <w:rPr>
          <w:shd w:val="clear" w:color="auto" w:fill="FFFFFF"/>
          <w:lang w:val="uk-UA"/>
        </w:rPr>
        <w:t xml:space="preserve">Порядку підготовки здобувачів вищої освіти ступеня доктора філософії та доктора наук у </w:t>
      </w:r>
      <w:r w:rsidR="004C612B" w:rsidRPr="00915F6C">
        <w:rPr>
          <w:shd w:val="clear" w:color="auto" w:fill="FFFFFF"/>
          <w:lang w:val="uk-UA"/>
        </w:rPr>
        <w:t xml:space="preserve">закладах вищої освіти </w:t>
      </w:r>
      <w:r w:rsidR="007520AC" w:rsidRPr="00915F6C">
        <w:rPr>
          <w:shd w:val="clear" w:color="auto" w:fill="FFFFFF"/>
          <w:lang w:val="uk-UA"/>
        </w:rPr>
        <w:t>(наукових установах</w:t>
      </w:r>
      <w:r w:rsidR="00B52493" w:rsidRPr="00915F6C">
        <w:rPr>
          <w:shd w:val="clear" w:color="auto" w:fill="FFFFFF"/>
          <w:lang w:val="uk-UA"/>
        </w:rPr>
        <w:t>).</w:t>
      </w:r>
      <w:r w:rsidRPr="00915F6C">
        <w:rPr>
          <w:lang w:val="uk-UA"/>
        </w:rPr>
        <w:t xml:space="preserve"> </w:t>
      </w:r>
    </w:p>
    <w:p w14:paraId="5FB8FCC3" w14:textId="77777777" w:rsidR="00C4732A" w:rsidRPr="00915F6C" w:rsidRDefault="004368A7" w:rsidP="00C15D57">
      <w:pPr>
        <w:pStyle w:val="22"/>
        <w:shd w:val="clear" w:color="auto" w:fill="auto"/>
        <w:tabs>
          <w:tab w:val="left" w:pos="1120"/>
        </w:tabs>
        <w:spacing w:after="0" w:line="360" w:lineRule="exact"/>
        <w:ind w:firstLine="567"/>
        <w:jc w:val="both"/>
        <w:rPr>
          <w:lang w:val="uk-UA"/>
        </w:rPr>
      </w:pPr>
      <w:r w:rsidRPr="00915F6C">
        <w:rPr>
          <w:lang w:val="uk-UA"/>
        </w:rPr>
        <w:t xml:space="preserve">З метою належного проведення наукових досліджень </w:t>
      </w:r>
      <w:r w:rsidR="00C4732A" w:rsidRPr="00915F6C">
        <w:rPr>
          <w:lang w:val="uk-UA"/>
        </w:rPr>
        <w:t xml:space="preserve">ад’юнкти та здобувачі </w:t>
      </w:r>
      <w:r w:rsidRPr="00915F6C">
        <w:rPr>
          <w:lang w:val="uk-UA"/>
        </w:rPr>
        <w:t xml:space="preserve">також мають право на: </w:t>
      </w:r>
    </w:p>
    <w:p w14:paraId="56C5BCF3" w14:textId="77777777" w:rsidR="00C4732A"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 користува</w:t>
      </w:r>
      <w:r w:rsidR="00390EB0" w:rsidRPr="00915F6C">
        <w:rPr>
          <w:lang w:val="uk-UA"/>
        </w:rPr>
        <w:t>ння</w:t>
      </w:r>
      <w:r w:rsidRPr="00915F6C">
        <w:rPr>
          <w:lang w:val="uk-UA"/>
        </w:rPr>
        <w:t xml:space="preserve"> навчальними приміщеннями, бібліотек</w:t>
      </w:r>
      <w:r w:rsidR="00390EB0" w:rsidRPr="00915F6C">
        <w:rPr>
          <w:lang w:val="uk-UA"/>
        </w:rPr>
        <w:t>ами</w:t>
      </w:r>
      <w:r w:rsidRPr="00915F6C">
        <w:rPr>
          <w:lang w:val="uk-UA"/>
        </w:rPr>
        <w:t>, навчальною, навчально-методичною та науковою літературою, обладнанням, устаткуванням й іншими засобами навчання</w:t>
      </w:r>
      <w:r w:rsidR="004368A7" w:rsidRPr="00915F6C">
        <w:rPr>
          <w:lang w:val="uk-UA"/>
        </w:rPr>
        <w:t xml:space="preserve">; </w:t>
      </w:r>
    </w:p>
    <w:p w14:paraId="7AEE96A2" w14:textId="77777777" w:rsidR="00C4732A"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w:t>
      </w:r>
      <w:r w:rsidR="004368A7" w:rsidRPr="00915F6C">
        <w:rPr>
          <w:lang w:val="uk-UA"/>
        </w:rPr>
        <w:t xml:space="preserve"> отримання методичного і змістовного наукового консультування щодо власного дослідження від наукового керівника, </w:t>
      </w:r>
      <w:r w:rsidRPr="00915F6C">
        <w:rPr>
          <w:lang w:val="uk-UA"/>
        </w:rPr>
        <w:t>на чіткий розподіл обов’язків</w:t>
      </w:r>
      <w:r w:rsidR="004368A7" w:rsidRPr="00915F6C">
        <w:rPr>
          <w:lang w:val="uk-UA"/>
        </w:rPr>
        <w:t xml:space="preserve"> між науковими керівниками у разі призначення вченою радою двох керівників; </w:t>
      </w:r>
    </w:p>
    <w:p w14:paraId="2E15B552" w14:textId="77777777" w:rsidR="00F4393B" w:rsidRPr="00915F6C" w:rsidRDefault="00F4393B" w:rsidP="00C15D57">
      <w:pPr>
        <w:pStyle w:val="22"/>
        <w:shd w:val="clear" w:color="auto" w:fill="auto"/>
        <w:tabs>
          <w:tab w:val="left" w:pos="1120"/>
        </w:tabs>
        <w:spacing w:after="0" w:line="360" w:lineRule="exact"/>
        <w:ind w:firstLine="567"/>
        <w:jc w:val="both"/>
        <w:rPr>
          <w:lang w:val="uk-UA"/>
        </w:rPr>
      </w:pPr>
      <w:r w:rsidRPr="00915F6C">
        <w:rPr>
          <w:lang w:val="uk-UA"/>
        </w:rPr>
        <w:t>– ад’юнкти мають право на вибір спеціалізованої вченої ради для захисту дисертації</w:t>
      </w:r>
      <w:r w:rsidR="00390EB0" w:rsidRPr="00915F6C">
        <w:rPr>
          <w:lang w:val="uk-UA"/>
        </w:rPr>
        <w:t xml:space="preserve"> (здобувачі поза ад’юнктурою такого права не мають</w:t>
      </w:r>
      <w:r w:rsidR="00A22955" w:rsidRPr="00915F6C">
        <w:rPr>
          <w:lang w:val="uk-UA"/>
        </w:rPr>
        <w:t xml:space="preserve"> </w:t>
      </w:r>
      <w:r w:rsidR="00A22955" w:rsidRPr="00915F6C">
        <w:rPr>
          <w:b/>
          <w:lang w:val="uk-UA"/>
        </w:rPr>
        <w:t>???</w:t>
      </w:r>
      <w:r w:rsidR="00390EB0" w:rsidRPr="00915F6C">
        <w:rPr>
          <w:lang w:val="uk-UA"/>
        </w:rPr>
        <w:t>)</w:t>
      </w:r>
      <w:r w:rsidRPr="00915F6C">
        <w:rPr>
          <w:lang w:val="uk-UA"/>
        </w:rPr>
        <w:t>;</w:t>
      </w:r>
    </w:p>
    <w:p w14:paraId="11D9D6FF" w14:textId="77777777" w:rsidR="00F110AE"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w:t>
      </w:r>
      <w:r w:rsidR="004368A7" w:rsidRPr="00915F6C">
        <w:rPr>
          <w:lang w:val="uk-UA"/>
        </w:rPr>
        <w:t xml:space="preserve"> академічну відпустку, зокрема за станом </w:t>
      </w:r>
      <w:r w:rsidRPr="00915F6C">
        <w:rPr>
          <w:lang w:val="uk-UA"/>
        </w:rPr>
        <w:t>здоров’я</w:t>
      </w:r>
      <w:r w:rsidR="004368A7" w:rsidRPr="00915F6C">
        <w:rPr>
          <w:lang w:val="uk-UA"/>
        </w:rPr>
        <w:t xml:space="preserve">, у </w:t>
      </w:r>
      <w:r w:rsidRPr="00915F6C">
        <w:rPr>
          <w:lang w:val="uk-UA"/>
        </w:rPr>
        <w:t>зв’язку</w:t>
      </w:r>
      <w:r w:rsidR="004368A7" w:rsidRPr="00915F6C">
        <w:rPr>
          <w:lang w:val="uk-UA"/>
        </w:rPr>
        <w:t xml:space="preserve"> з вагітністю та пологами, для догляду за дитиною до досягнення нею трирічного віку, </w:t>
      </w:r>
      <w:r w:rsidR="004368A7" w:rsidRPr="00915F6C">
        <w:rPr>
          <w:lang w:val="uk-UA"/>
        </w:rPr>
        <w:lastRenderedPageBreak/>
        <w:t>відповідно до законодавства</w:t>
      </w:r>
      <w:r w:rsidR="00EA265E" w:rsidRPr="00915F6C">
        <w:rPr>
          <w:lang w:val="uk-UA"/>
        </w:rPr>
        <w:t>;</w:t>
      </w:r>
    </w:p>
    <w:p w14:paraId="6D199DB2" w14:textId="77777777" w:rsidR="00EA265E" w:rsidRPr="00915F6C" w:rsidRDefault="00EA265E" w:rsidP="00C15D57">
      <w:pPr>
        <w:pStyle w:val="22"/>
        <w:shd w:val="clear" w:color="auto" w:fill="auto"/>
        <w:tabs>
          <w:tab w:val="left" w:pos="1120"/>
        </w:tabs>
        <w:spacing w:after="0" w:line="360" w:lineRule="exact"/>
        <w:ind w:firstLine="567"/>
        <w:jc w:val="both"/>
        <w:rPr>
          <w:lang w:val="uk-UA"/>
        </w:rPr>
      </w:pPr>
      <w:r w:rsidRPr="00915F6C">
        <w:rPr>
          <w:lang w:val="uk-UA"/>
        </w:rPr>
        <w:t>– брати участь у конкурсах на отримання грантової підтримки наукових досліджень та стипендій, заснованих на честь видатних діячів науки, освіти, культури, громадських діячів, а також заснованих Президентом України, Кабінетом Міністрів України, державними чи недержавними органами, підприємствами, установами чи організаціями.</w:t>
      </w:r>
    </w:p>
    <w:p w14:paraId="0AC3A430" w14:textId="77777777" w:rsidR="00C4732A"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 xml:space="preserve">2.2. Ад’юнкти (здобувачі) зобов’язані виконувати всі обов’язки здобувачів вищої освіти, визначені </w:t>
      </w:r>
      <w:r w:rsidR="00EA265E" w:rsidRPr="00915F6C">
        <w:rPr>
          <w:lang w:val="uk-UA"/>
        </w:rPr>
        <w:t xml:space="preserve">статтею 63 </w:t>
      </w:r>
      <w:r w:rsidRPr="00915F6C">
        <w:rPr>
          <w:lang w:val="uk-UA"/>
        </w:rPr>
        <w:t>Закон</w:t>
      </w:r>
      <w:r w:rsidR="00EA265E" w:rsidRPr="00915F6C">
        <w:rPr>
          <w:lang w:val="uk-UA"/>
        </w:rPr>
        <w:t>у</w:t>
      </w:r>
      <w:r w:rsidRPr="00915F6C">
        <w:rPr>
          <w:lang w:val="uk-UA"/>
        </w:rPr>
        <w:t xml:space="preserve"> України «Про вищу освіту»</w:t>
      </w:r>
      <w:r w:rsidR="00EA265E" w:rsidRPr="00915F6C">
        <w:rPr>
          <w:lang w:val="uk-UA"/>
        </w:rPr>
        <w:t xml:space="preserve"> та пункту 15 </w:t>
      </w:r>
      <w:r w:rsidR="00EA265E" w:rsidRPr="00915F6C">
        <w:rPr>
          <w:shd w:val="clear" w:color="auto" w:fill="FFFFFF"/>
          <w:lang w:val="uk-UA"/>
        </w:rPr>
        <w:t xml:space="preserve">Порядку підготовки здобувачів вищої освіти ступеня доктора філософії та доктора наук у закладах </w:t>
      </w:r>
      <w:r w:rsidR="00A339D7" w:rsidRPr="00915F6C">
        <w:rPr>
          <w:shd w:val="clear" w:color="auto" w:fill="FFFFFF"/>
          <w:lang w:val="uk-UA"/>
        </w:rPr>
        <w:t xml:space="preserve">вищої освіти </w:t>
      </w:r>
      <w:r w:rsidR="00EA265E" w:rsidRPr="00915F6C">
        <w:rPr>
          <w:shd w:val="clear" w:color="auto" w:fill="FFFFFF"/>
          <w:lang w:val="uk-UA"/>
        </w:rPr>
        <w:t>(наукових установах)</w:t>
      </w:r>
      <w:r w:rsidRPr="00915F6C">
        <w:rPr>
          <w:lang w:val="uk-UA"/>
        </w:rPr>
        <w:t xml:space="preserve">. </w:t>
      </w:r>
    </w:p>
    <w:p w14:paraId="0E7E75EB" w14:textId="77777777" w:rsidR="00C4732A"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 xml:space="preserve">З метою забезпечення належного проведення наукових досліджень ад’юнкти (здобувачі) також зобов’язані: </w:t>
      </w:r>
      <w:r w:rsidR="00EA265E" w:rsidRPr="00915F6C">
        <w:rPr>
          <w:lang w:val="uk-UA"/>
        </w:rPr>
        <w:t xml:space="preserve"> </w:t>
      </w:r>
    </w:p>
    <w:p w14:paraId="247E7FDB" w14:textId="77777777" w:rsidR="00C4732A"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 xml:space="preserve">– дотримуватися </w:t>
      </w:r>
      <w:r w:rsidR="00F4393B" w:rsidRPr="00915F6C">
        <w:rPr>
          <w:shd w:val="clear" w:color="auto" w:fill="FFFFFF"/>
          <w:lang w:val="uk-UA"/>
        </w:rPr>
        <w:t xml:space="preserve">принципів академічної доброчесності, </w:t>
      </w:r>
      <w:r w:rsidRPr="00915F6C">
        <w:rPr>
          <w:lang w:val="uk-UA"/>
        </w:rPr>
        <w:t xml:space="preserve">морально-етичних норм і стандартів поведінки дослідників у відповідній галузі (професії); </w:t>
      </w:r>
    </w:p>
    <w:p w14:paraId="23FBB2FA" w14:textId="77777777" w:rsidR="007E0FB7"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 xml:space="preserve">– виконувати </w:t>
      </w:r>
      <w:r w:rsidR="0099742A" w:rsidRPr="00915F6C">
        <w:rPr>
          <w:lang w:val="uk-UA"/>
        </w:rPr>
        <w:t>індивідуальний навчальний план</w:t>
      </w:r>
      <w:r w:rsidR="007E0FB7" w:rsidRPr="00915F6C">
        <w:rPr>
          <w:lang w:val="uk-UA"/>
        </w:rPr>
        <w:t>;</w:t>
      </w:r>
      <w:r w:rsidR="0099742A" w:rsidRPr="00915F6C">
        <w:rPr>
          <w:lang w:val="uk-UA"/>
        </w:rPr>
        <w:t xml:space="preserve"> </w:t>
      </w:r>
    </w:p>
    <w:p w14:paraId="0A0DE010" w14:textId="77777777" w:rsidR="00C4732A" w:rsidRPr="00915F6C" w:rsidRDefault="007E0FB7" w:rsidP="00C15D57">
      <w:pPr>
        <w:pStyle w:val="22"/>
        <w:shd w:val="clear" w:color="auto" w:fill="auto"/>
        <w:tabs>
          <w:tab w:val="left" w:pos="1120"/>
        </w:tabs>
        <w:spacing w:after="0" w:line="360" w:lineRule="exact"/>
        <w:ind w:firstLine="567"/>
        <w:jc w:val="both"/>
        <w:rPr>
          <w:lang w:val="uk-UA"/>
        </w:rPr>
      </w:pPr>
      <w:r w:rsidRPr="00915F6C">
        <w:rPr>
          <w:lang w:val="uk-UA"/>
        </w:rPr>
        <w:t xml:space="preserve">– виконувати </w:t>
      </w:r>
      <w:r w:rsidR="00C4732A" w:rsidRPr="00915F6C">
        <w:rPr>
          <w:lang w:val="uk-UA"/>
        </w:rPr>
        <w:t xml:space="preserve">індивідуальний план наукової роботи </w:t>
      </w:r>
      <w:r w:rsidR="00CE3D51" w:rsidRPr="00915F6C">
        <w:rPr>
          <w:rStyle w:val="spanrvts0"/>
          <w:sz w:val="28"/>
          <w:lang w:val="uk" w:eastAsia="uk"/>
        </w:rPr>
        <w:t>та двічі на рік звітувати про хід його виконання на засіданн</w:t>
      </w:r>
      <w:r w:rsidR="0099742A" w:rsidRPr="00915F6C">
        <w:rPr>
          <w:rStyle w:val="spanrvts0"/>
          <w:sz w:val="28"/>
          <w:lang w:val="uk" w:eastAsia="uk"/>
        </w:rPr>
        <w:t>ях</w:t>
      </w:r>
      <w:r w:rsidR="00CE3D51" w:rsidRPr="00915F6C">
        <w:rPr>
          <w:rStyle w:val="spanrvts0"/>
          <w:sz w:val="28"/>
          <w:lang w:val="uk" w:eastAsia="uk"/>
        </w:rPr>
        <w:t xml:space="preserve"> кафедр</w:t>
      </w:r>
      <w:r w:rsidR="00750663" w:rsidRPr="00915F6C">
        <w:rPr>
          <w:lang w:val="uk-UA"/>
        </w:rPr>
        <w:t xml:space="preserve"> та вченій раді факультету</w:t>
      </w:r>
      <w:r w:rsidR="00750663" w:rsidRPr="00915F6C">
        <w:rPr>
          <w:b/>
          <w:lang w:val="uk-UA"/>
        </w:rPr>
        <w:t xml:space="preserve"> </w:t>
      </w:r>
      <w:r w:rsidR="00750663" w:rsidRPr="00915F6C">
        <w:rPr>
          <w:rStyle w:val="spanrvts0"/>
          <w:sz w:val="28"/>
          <w:lang w:val="uk" w:eastAsia="uk"/>
        </w:rPr>
        <w:t>або</w:t>
      </w:r>
      <w:r w:rsidR="00CE3D51" w:rsidRPr="00915F6C">
        <w:rPr>
          <w:rStyle w:val="spanrvts0"/>
          <w:sz w:val="28"/>
          <w:lang w:val="uk" w:eastAsia="uk"/>
        </w:rPr>
        <w:t xml:space="preserve"> </w:t>
      </w:r>
      <w:r w:rsidR="00315576" w:rsidRPr="00915F6C">
        <w:rPr>
          <w:rStyle w:val="spanrvts0"/>
          <w:sz w:val="28"/>
          <w:lang w:val="uk" w:eastAsia="uk"/>
        </w:rPr>
        <w:t xml:space="preserve">науково-дослідних </w:t>
      </w:r>
      <w:r w:rsidR="00CE3D51" w:rsidRPr="00915F6C">
        <w:rPr>
          <w:rStyle w:val="spanrvts0"/>
          <w:sz w:val="28"/>
          <w:lang w:val="uk" w:eastAsia="uk"/>
        </w:rPr>
        <w:t>відділ</w:t>
      </w:r>
      <w:r w:rsidR="0099742A" w:rsidRPr="00915F6C">
        <w:rPr>
          <w:rStyle w:val="spanrvts0"/>
          <w:sz w:val="28"/>
          <w:lang w:val="uk" w:eastAsia="uk"/>
        </w:rPr>
        <w:t>ів</w:t>
      </w:r>
      <w:r w:rsidR="00C72DBD" w:rsidRPr="00915F6C">
        <w:rPr>
          <w:rStyle w:val="spanrvts0"/>
          <w:sz w:val="28"/>
          <w:lang w:val="uk" w:eastAsia="uk"/>
        </w:rPr>
        <w:t xml:space="preserve"> </w:t>
      </w:r>
      <w:r w:rsidR="00C72DBD" w:rsidRPr="00915F6C">
        <w:rPr>
          <w:lang w:val="uk-UA"/>
        </w:rPr>
        <w:t>наукового центру</w:t>
      </w:r>
      <w:r w:rsidR="00750663" w:rsidRPr="00915F6C">
        <w:rPr>
          <w:lang w:val="uk-UA"/>
        </w:rPr>
        <w:t xml:space="preserve">, за якими вони закріплені </w:t>
      </w:r>
      <w:r w:rsidR="00C4732A" w:rsidRPr="00915F6C">
        <w:rPr>
          <w:lang w:val="uk-UA"/>
        </w:rPr>
        <w:t>науково-методичн</w:t>
      </w:r>
      <w:r w:rsidR="0051518A" w:rsidRPr="00915F6C">
        <w:rPr>
          <w:lang w:val="uk-UA"/>
        </w:rPr>
        <w:t>ій</w:t>
      </w:r>
      <w:r w:rsidR="00C4732A" w:rsidRPr="00915F6C">
        <w:rPr>
          <w:lang w:val="uk-UA"/>
        </w:rPr>
        <w:t xml:space="preserve"> рад</w:t>
      </w:r>
      <w:r w:rsidR="0051518A" w:rsidRPr="00915F6C">
        <w:rPr>
          <w:lang w:val="uk-UA"/>
        </w:rPr>
        <w:t>і</w:t>
      </w:r>
      <w:r w:rsidR="00C4732A" w:rsidRPr="00915F6C">
        <w:rPr>
          <w:lang w:val="uk-UA"/>
        </w:rPr>
        <w:t xml:space="preserve"> (за умови, що здобувач закріплений </w:t>
      </w:r>
      <w:r w:rsidR="000A35D6" w:rsidRPr="00915F6C">
        <w:rPr>
          <w:lang w:val="uk-UA"/>
        </w:rPr>
        <w:t>за</w:t>
      </w:r>
      <w:r w:rsidR="00C4732A" w:rsidRPr="00915F6C">
        <w:rPr>
          <w:lang w:val="uk-UA"/>
        </w:rPr>
        <w:t xml:space="preserve"> одн</w:t>
      </w:r>
      <w:r w:rsidR="000A35D6" w:rsidRPr="00915F6C">
        <w:rPr>
          <w:lang w:val="uk-UA"/>
        </w:rPr>
        <w:t>им</w:t>
      </w:r>
      <w:r w:rsidR="00C4732A" w:rsidRPr="00915F6C">
        <w:rPr>
          <w:lang w:val="uk-UA"/>
        </w:rPr>
        <w:t xml:space="preserve"> з </w:t>
      </w:r>
      <w:r w:rsidR="000A35D6" w:rsidRPr="00915F6C">
        <w:rPr>
          <w:lang w:val="uk-UA"/>
        </w:rPr>
        <w:t>відділів</w:t>
      </w:r>
      <w:r w:rsidR="00C4732A" w:rsidRPr="00915F6C">
        <w:rPr>
          <w:lang w:val="uk-UA"/>
        </w:rPr>
        <w:t xml:space="preserve"> наукового центру); </w:t>
      </w:r>
    </w:p>
    <w:p w14:paraId="515984FA" w14:textId="77777777" w:rsidR="00970F08" w:rsidRPr="00915F6C" w:rsidRDefault="00970F08" w:rsidP="00C15D57">
      <w:pPr>
        <w:pStyle w:val="22"/>
        <w:shd w:val="clear" w:color="auto" w:fill="auto"/>
        <w:tabs>
          <w:tab w:val="left" w:pos="1120"/>
        </w:tabs>
        <w:spacing w:after="0" w:line="360" w:lineRule="exact"/>
        <w:ind w:firstLine="567"/>
        <w:jc w:val="both"/>
        <w:rPr>
          <w:lang w:val="uk-UA"/>
        </w:rPr>
      </w:pPr>
      <w:r w:rsidRPr="00915F6C">
        <w:rPr>
          <w:lang w:val="uk-UA"/>
        </w:rPr>
        <w:t>– отримувати щорічні письмові висновки наукового керівника про виконання індивідуального навчального плану та індивідуального плану наукової роботи;</w:t>
      </w:r>
    </w:p>
    <w:p w14:paraId="724F4961" w14:textId="77777777" w:rsidR="000B6BCC"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 xml:space="preserve">– </w:t>
      </w:r>
      <w:r w:rsidR="00970F08" w:rsidRPr="00915F6C">
        <w:rPr>
          <w:rStyle w:val="spanrvts0"/>
          <w:sz w:val="28"/>
          <w:lang w:val="uk" w:eastAsia="uk"/>
        </w:rPr>
        <w:t>за період навчання в ад’юнктурі повністю виконати індивідуальний навчальний план, індивідуальний план наукової роботи та захистити дисертацію у спеціалізованій вченій раді</w:t>
      </w:r>
      <w:r w:rsidRPr="00915F6C">
        <w:rPr>
          <w:lang w:val="uk-UA"/>
        </w:rPr>
        <w:t xml:space="preserve">. </w:t>
      </w:r>
    </w:p>
    <w:p w14:paraId="66BEF0EB" w14:textId="77777777" w:rsidR="00F4393B" w:rsidRPr="00915F6C" w:rsidRDefault="00F4393B" w:rsidP="00C15D57">
      <w:pPr>
        <w:pStyle w:val="22"/>
        <w:shd w:val="clear" w:color="auto" w:fill="auto"/>
        <w:tabs>
          <w:tab w:val="left" w:pos="1120"/>
        </w:tabs>
        <w:spacing w:after="0" w:line="360" w:lineRule="exact"/>
        <w:ind w:firstLine="567"/>
        <w:jc w:val="both"/>
        <w:rPr>
          <w:lang w:val="uk-UA"/>
        </w:rPr>
      </w:pPr>
      <w:r w:rsidRPr="00915F6C">
        <w:rPr>
          <w:lang w:val="uk-UA"/>
        </w:rPr>
        <w:t>Порушення строків виконання індивідуального плану наукової роботи без поважних причин, передбачених законодавством, може бути підставою для ухвалення вченою радою рішення про відрахування ад’юнкта.</w:t>
      </w:r>
    </w:p>
    <w:p w14:paraId="462D49C0" w14:textId="77777777" w:rsidR="00EA265E" w:rsidRPr="00915F6C" w:rsidRDefault="00EA265E" w:rsidP="00C15D57">
      <w:pPr>
        <w:pStyle w:val="22"/>
        <w:shd w:val="clear" w:color="auto" w:fill="auto"/>
        <w:tabs>
          <w:tab w:val="left" w:pos="1120"/>
        </w:tabs>
        <w:spacing w:after="0" w:line="360" w:lineRule="exact"/>
        <w:ind w:firstLine="567"/>
        <w:jc w:val="both"/>
        <w:rPr>
          <w:shd w:val="clear" w:color="auto" w:fill="FFFFFF"/>
          <w:lang w:val="uk-UA"/>
        </w:rPr>
      </w:pPr>
      <w:r w:rsidRPr="00915F6C">
        <w:rPr>
          <w:shd w:val="clear" w:color="auto" w:fill="FFFFFF"/>
          <w:lang w:val="uk-UA"/>
        </w:rPr>
        <w:t xml:space="preserve">2.3. Ад’юнкти залучаються до несення внутрішньої та гарнізонної служби на загальних підставах з офіцерами </w:t>
      </w:r>
      <w:r w:rsidR="008E7AB8" w:rsidRPr="00915F6C">
        <w:rPr>
          <w:shd w:val="clear" w:color="auto" w:fill="FFFFFF"/>
          <w:lang w:val="uk-UA"/>
        </w:rPr>
        <w:t>Академії</w:t>
      </w:r>
      <w:r w:rsidRPr="00915F6C">
        <w:rPr>
          <w:shd w:val="clear" w:color="auto" w:fill="FFFFFF"/>
          <w:lang w:val="uk-UA"/>
        </w:rPr>
        <w:t>.</w:t>
      </w:r>
    </w:p>
    <w:p w14:paraId="5273378C" w14:textId="77777777" w:rsidR="00EA265E" w:rsidRPr="00915F6C" w:rsidRDefault="00EA265E"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 xml:space="preserve">Ад’юнкти </w:t>
      </w:r>
      <w:r w:rsidR="00390EB0" w:rsidRPr="00915F6C">
        <w:rPr>
          <w:sz w:val="28"/>
          <w:szCs w:val="28"/>
          <w:lang w:val="uk-UA"/>
        </w:rPr>
        <w:t xml:space="preserve">звільнюються </w:t>
      </w:r>
      <w:r w:rsidRPr="00915F6C">
        <w:rPr>
          <w:sz w:val="28"/>
          <w:szCs w:val="28"/>
          <w:lang w:val="uk-UA"/>
        </w:rPr>
        <w:t>від занять з індивідуальної підготовки, за винятком занять з фізичної, вогневої та стройової підготовки.</w:t>
      </w:r>
    </w:p>
    <w:p w14:paraId="2926C5CF" w14:textId="77777777" w:rsidR="00EA265E" w:rsidRPr="00915F6C" w:rsidRDefault="00EA265E" w:rsidP="00C15D57">
      <w:pPr>
        <w:pStyle w:val="rvps2"/>
        <w:shd w:val="clear" w:color="auto" w:fill="FFFFFF"/>
        <w:spacing w:before="0" w:beforeAutospacing="0" w:after="0" w:afterAutospacing="0" w:line="360" w:lineRule="exact"/>
        <w:ind w:firstLine="567"/>
        <w:jc w:val="both"/>
        <w:rPr>
          <w:sz w:val="28"/>
          <w:szCs w:val="28"/>
          <w:lang w:val="uk-UA"/>
        </w:rPr>
      </w:pPr>
      <w:bookmarkStart w:id="7" w:name="n40"/>
      <w:bookmarkEnd w:id="7"/>
      <w:r w:rsidRPr="00915F6C">
        <w:rPr>
          <w:sz w:val="28"/>
          <w:szCs w:val="28"/>
          <w:lang w:val="uk-UA"/>
        </w:rPr>
        <w:t>Ад’юнкти останнього року підготовки не залучаються до несення внутрішньої та гарнізонної служби, а також до інших заходів, які не передбачені їхніми індивідуальними планами підготовки.</w:t>
      </w:r>
    </w:p>
    <w:p w14:paraId="4F7F68C5" w14:textId="77777777" w:rsidR="00F110AE" w:rsidRPr="00915F6C" w:rsidRDefault="00C4732A" w:rsidP="00C15D57">
      <w:pPr>
        <w:pStyle w:val="22"/>
        <w:shd w:val="clear" w:color="auto" w:fill="auto"/>
        <w:tabs>
          <w:tab w:val="left" w:pos="1120"/>
        </w:tabs>
        <w:spacing w:after="0" w:line="360" w:lineRule="exact"/>
        <w:ind w:firstLine="567"/>
        <w:jc w:val="both"/>
        <w:rPr>
          <w:lang w:val="uk-UA"/>
        </w:rPr>
      </w:pPr>
      <w:r w:rsidRPr="00915F6C">
        <w:rPr>
          <w:lang w:val="uk-UA"/>
        </w:rPr>
        <w:t xml:space="preserve">2.4. </w:t>
      </w:r>
      <w:r w:rsidR="00EA265E" w:rsidRPr="00915F6C">
        <w:rPr>
          <w:shd w:val="clear" w:color="auto" w:fill="FFFFFF"/>
          <w:lang w:val="uk-UA"/>
        </w:rPr>
        <w:t>Присвоєння чергових військових звань ад’юнктам здійснюється згідно з чинним законодавством України.</w:t>
      </w:r>
    </w:p>
    <w:p w14:paraId="65E32DD9" w14:textId="77777777" w:rsidR="00F077A9" w:rsidRPr="00915F6C" w:rsidRDefault="00F077A9" w:rsidP="00F077A9">
      <w:pPr>
        <w:pStyle w:val="22"/>
        <w:shd w:val="clear" w:color="auto" w:fill="auto"/>
        <w:tabs>
          <w:tab w:val="left" w:pos="1120"/>
        </w:tabs>
        <w:spacing w:after="0" w:line="360" w:lineRule="exact"/>
        <w:ind w:firstLine="567"/>
        <w:jc w:val="both"/>
        <w:rPr>
          <w:lang w:val="uk-UA"/>
        </w:rPr>
      </w:pPr>
      <w:r w:rsidRPr="00915F6C">
        <w:rPr>
          <w:lang w:val="uk-UA"/>
        </w:rPr>
        <w:t xml:space="preserve">2.5. Покладання на ад’юнктів обов’язків не пов’язаних із виконанням освітньо-наукових програм, навчального плану та виконання дисертаційного дослідження не допускається. </w:t>
      </w:r>
    </w:p>
    <w:p w14:paraId="5762C754" w14:textId="77777777" w:rsidR="00F077A9" w:rsidRPr="00915F6C" w:rsidRDefault="00EA265E" w:rsidP="00C15D57">
      <w:pPr>
        <w:pStyle w:val="22"/>
        <w:shd w:val="clear" w:color="auto" w:fill="auto"/>
        <w:tabs>
          <w:tab w:val="left" w:pos="1120"/>
        </w:tabs>
        <w:spacing w:after="0" w:line="360" w:lineRule="exact"/>
        <w:ind w:firstLine="567"/>
        <w:jc w:val="both"/>
        <w:rPr>
          <w:shd w:val="clear" w:color="auto" w:fill="FFFFFF"/>
          <w:lang w:val="uk-UA"/>
        </w:rPr>
      </w:pPr>
      <w:r w:rsidRPr="00915F6C">
        <w:rPr>
          <w:lang w:val="uk-UA"/>
        </w:rPr>
        <w:lastRenderedPageBreak/>
        <w:t>2.</w:t>
      </w:r>
      <w:r w:rsidR="00F077A9" w:rsidRPr="00915F6C">
        <w:rPr>
          <w:lang w:val="uk-UA"/>
        </w:rPr>
        <w:t>6</w:t>
      </w:r>
      <w:r w:rsidR="00403B82" w:rsidRPr="00915F6C">
        <w:rPr>
          <w:lang w:val="uk-UA"/>
        </w:rPr>
        <w:t xml:space="preserve"> </w:t>
      </w:r>
      <w:r w:rsidR="00F077A9" w:rsidRPr="00915F6C">
        <w:rPr>
          <w:shd w:val="clear" w:color="auto" w:fill="FFFFFF"/>
          <w:lang w:val="uk-UA"/>
        </w:rPr>
        <w:t>Офіцери, які раніше навчалися в ад’юнктурі за державним замовленням і не захистилися або були відраховані з неї достроково, мають право на повторний вступ до ад’юнктури за державним замовленням лише за умови відшкодування коштів, витрачених на їх підготовку, у визначеному Кабінетом Міністрів України порядку.</w:t>
      </w:r>
    </w:p>
    <w:p w14:paraId="0385D822" w14:textId="77777777" w:rsidR="004E741B" w:rsidRPr="00915F6C" w:rsidRDefault="004E741B" w:rsidP="00C15D57">
      <w:pPr>
        <w:pStyle w:val="22"/>
        <w:shd w:val="clear" w:color="auto" w:fill="auto"/>
        <w:tabs>
          <w:tab w:val="left" w:pos="1120"/>
        </w:tabs>
        <w:spacing w:after="0" w:line="360" w:lineRule="exact"/>
        <w:ind w:firstLine="567"/>
        <w:jc w:val="both"/>
        <w:rPr>
          <w:lang w:val="uk-UA"/>
        </w:rPr>
      </w:pPr>
    </w:p>
    <w:p w14:paraId="40C13212" w14:textId="77777777" w:rsidR="00A86504" w:rsidRPr="00915F6C" w:rsidRDefault="008A15DE" w:rsidP="004E6E0E">
      <w:pPr>
        <w:pStyle w:val="14"/>
        <w:keepNext/>
        <w:keepLines/>
        <w:shd w:val="clear" w:color="auto" w:fill="auto"/>
        <w:tabs>
          <w:tab w:val="left" w:pos="2127"/>
        </w:tabs>
        <w:spacing w:after="325" w:line="350" w:lineRule="exact"/>
        <w:ind w:left="1800"/>
        <w:rPr>
          <w:lang w:val="uk-UA"/>
        </w:rPr>
      </w:pPr>
      <w:bookmarkStart w:id="8" w:name="bookmark1"/>
      <w:r w:rsidRPr="00915F6C">
        <w:rPr>
          <w:lang w:val="uk-UA"/>
        </w:rPr>
        <w:t>3. Порядок та умови вступу до</w:t>
      </w:r>
      <w:r w:rsidR="00345C5C" w:rsidRPr="00915F6C">
        <w:rPr>
          <w:lang w:val="uk-UA"/>
        </w:rPr>
        <w:t xml:space="preserve"> </w:t>
      </w:r>
      <w:bookmarkEnd w:id="8"/>
      <w:r w:rsidRPr="00915F6C">
        <w:rPr>
          <w:lang w:val="uk-UA"/>
        </w:rPr>
        <w:t xml:space="preserve">ад’юнктури </w:t>
      </w:r>
      <w:r w:rsidR="008E7AB8" w:rsidRPr="00915F6C">
        <w:rPr>
          <w:lang w:val="uk-UA"/>
        </w:rPr>
        <w:t>Академії</w:t>
      </w:r>
    </w:p>
    <w:p w14:paraId="4EAAAC56" w14:textId="77777777" w:rsidR="00A86504" w:rsidRPr="00915F6C" w:rsidRDefault="008A15DE" w:rsidP="004E6E0E">
      <w:pPr>
        <w:pStyle w:val="22"/>
        <w:shd w:val="clear" w:color="auto" w:fill="auto"/>
        <w:tabs>
          <w:tab w:val="left" w:pos="1118"/>
        </w:tabs>
        <w:spacing w:after="0" w:line="350" w:lineRule="exact"/>
        <w:ind w:firstLine="600"/>
        <w:jc w:val="both"/>
        <w:rPr>
          <w:lang w:val="uk-UA"/>
        </w:rPr>
      </w:pPr>
      <w:r w:rsidRPr="00915F6C">
        <w:rPr>
          <w:lang w:val="uk-UA"/>
        </w:rPr>
        <w:t xml:space="preserve">3.1. </w:t>
      </w:r>
      <w:r w:rsidR="00345C5C" w:rsidRPr="00915F6C">
        <w:rPr>
          <w:lang w:val="uk-UA"/>
        </w:rPr>
        <w:t xml:space="preserve">Зарахування на навчання до </w:t>
      </w:r>
      <w:r w:rsidRPr="00915F6C">
        <w:rPr>
          <w:lang w:val="uk-UA"/>
        </w:rPr>
        <w:t>ад’юнктури</w:t>
      </w:r>
      <w:r w:rsidR="00345C5C" w:rsidRPr="00915F6C">
        <w:rPr>
          <w:lang w:val="uk-UA"/>
        </w:rPr>
        <w:t xml:space="preserve"> </w:t>
      </w:r>
      <w:r w:rsidR="008E7AB8" w:rsidRPr="00915F6C">
        <w:rPr>
          <w:lang w:val="uk-UA"/>
        </w:rPr>
        <w:t>Академії</w:t>
      </w:r>
      <w:r w:rsidRPr="00915F6C">
        <w:rPr>
          <w:lang w:val="uk-UA"/>
        </w:rPr>
        <w:t xml:space="preserve"> </w:t>
      </w:r>
      <w:r w:rsidR="00345C5C" w:rsidRPr="00915F6C">
        <w:rPr>
          <w:lang w:val="uk-UA"/>
        </w:rPr>
        <w:t xml:space="preserve">здійснюють на конкурсній основі відповідно до </w:t>
      </w:r>
      <w:r w:rsidR="00DA053C" w:rsidRPr="00915F6C">
        <w:rPr>
          <w:lang w:val="uk-UA"/>
        </w:rPr>
        <w:t xml:space="preserve">Умов прийому на навчання до </w:t>
      </w:r>
      <w:r w:rsidR="004F4184" w:rsidRPr="00915F6C">
        <w:rPr>
          <w:lang w:val="uk-UA"/>
        </w:rPr>
        <w:t xml:space="preserve">закладів </w:t>
      </w:r>
      <w:r w:rsidR="00DA053C" w:rsidRPr="00915F6C">
        <w:rPr>
          <w:lang w:val="uk-UA"/>
        </w:rPr>
        <w:t>вищ</w:t>
      </w:r>
      <w:r w:rsidR="004F4184" w:rsidRPr="00915F6C">
        <w:rPr>
          <w:lang w:val="uk-UA"/>
        </w:rPr>
        <w:t>ої</w:t>
      </w:r>
      <w:r w:rsidR="00DA053C" w:rsidRPr="00915F6C">
        <w:rPr>
          <w:lang w:val="uk-UA"/>
        </w:rPr>
        <w:t xml:space="preserve"> </w:t>
      </w:r>
      <w:r w:rsidR="004F4184" w:rsidRPr="00915F6C">
        <w:rPr>
          <w:lang w:val="uk-UA"/>
        </w:rPr>
        <w:t>освіти</w:t>
      </w:r>
      <w:r w:rsidR="00DA053C" w:rsidRPr="00915F6C">
        <w:rPr>
          <w:lang w:val="uk-UA"/>
        </w:rPr>
        <w:t>, затверджених центральним органом виконавчої влади у сфері освіти і науки</w:t>
      </w:r>
      <w:r w:rsidRPr="00915F6C">
        <w:rPr>
          <w:lang w:val="uk-UA"/>
        </w:rPr>
        <w:t>, поточних</w:t>
      </w:r>
      <w:r w:rsidR="00345C5C" w:rsidRPr="00915F6C">
        <w:rPr>
          <w:lang w:val="uk-UA"/>
        </w:rPr>
        <w:t xml:space="preserve"> Правил прийому до </w:t>
      </w:r>
      <w:r w:rsidR="008E7AB8" w:rsidRPr="00915F6C">
        <w:rPr>
          <w:lang w:val="uk-UA"/>
        </w:rPr>
        <w:t>Академії</w:t>
      </w:r>
      <w:r w:rsidRPr="00915F6C">
        <w:rPr>
          <w:lang w:val="uk-UA"/>
        </w:rPr>
        <w:t xml:space="preserve"> та цього Положення</w:t>
      </w:r>
      <w:r w:rsidR="00345C5C" w:rsidRPr="00915F6C">
        <w:rPr>
          <w:lang w:val="uk-UA"/>
        </w:rPr>
        <w:t>.</w:t>
      </w:r>
    </w:p>
    <w:p w14:paraId="04A24A3E" w14:textId="77777777" w:rsidR="008A15DE" w:rsidRPr="00915F6C" w:rsidRDefault="00F4393B" w:rsidP="004E6E0E">
      <w:pPr>
        <w:pStyle w:val="22"/>
        <w:shd w:val="clear" w:color="auto" w:fill="auto"/>
        <w:tabs>
          <w:tab w:val="left" w:pos="1118"/>
        </w:tabs>
        <w:spacing w:after="0" w:line="350" w:lineRule="exact"/>
        <w:ind w:firstLine="600"/>
        <w:jc w:val="both"/>
        <w:rPr>
          <w:lang w:val="uk-UA"/>
        </w:rPr>
      </w:pPr>
      <w:r w:rsidRPr="00915F6C">
        <w:rPr>
          <w:lang w:val="uk-UA"/>
        </w:rPr>
        <w:t xml:space="preserve">Правила прийому затверджуються вченою радою </w:t>
      </w:r>
      <w:r w:rsidR="008E7AB8" w:rsidRPr="00915F6C">
        <w:rPr>
          <w:lang w:val="uk-UA"/>
        </w:rPr>
        <w:t>Академії</w:t>
      </w:r>
      <w:r w:rsidRPr="00915F6C">
        <w:rPr>
          <w:lang w:val="uk-UA"/>
        </w:rPr>
        <w:t xml:space="preserve"> на основі </w:t>
      </w:r>
      <w:r w:rsidR="00DA053C" w:rsidRPr="00915F6C">
        <w:rPr>
          <w:lang w:val="uk-UA"/>
        </w:rPr>
        <w:t xml:space="preserve">Умов прийому на навчання до </w:t>
      </w:r>
      <w:r w:rsidR="00654B36" w:rsidRPr="00915F6C">
        <w:rPr>
          <w:lang w:val="uk-UA"/>
        </w:rPr>
        <w:t>закладів вищої освіти</w:t>
      </w:r>
      <w:r w:rsidR="00DA053C" w:rsidRPr="00915F6C">
        <w:rPr>
          <w:lang w:val="uk-UA"/>
        </w:rPr>
        <w:t xml:space="preserve"> і відповідно до </w:t>
      </w:r>
      <w:r w:rsidR="00DA053C" w:rsidRPr="00915F6C">
        <w:rPr>
          <w:shd w:val="clear" w:color="auto" w:fill="FFFFFF"/>
          <w:lang w:val="uk-UA"/>
        </w:rPr>
        <w:t xml:space="preserve">Порядку підготовки здобувачів вищої освіти ступеня доктора філософії та доктора наук у </w:t>
      </w:r>
      <w:r w:rsidR="00654B36" w:rsidRPr="00915F6C">
        <w:rPr>
          <w:lang w:val="uk-UA"/>
        </w:rPr>
        <w:t>заклад</w:t>
      </w:r>
      <w:r w:rsidR="00064489" w:rsidRPr="00915F6C">
        <w:rPr>
          <w:lang w:val="uk-UA"/>
        </w:rPr>
        <w:t>ах</w:t>
      </w:r>
      <w:r w:rsidR="00654B36" w:rsidRPr="00915F6C">
        <w:rPr>
          <w:lang w:val="uk-UA"/>
        </w:rPr>
        <w:t xml:space="preserve"> вищої освіти</w:t>
      </w:r>
      <w:r w:rsidR="00DA053C" w:rsidRPr="00915F6C">
        <w:rPr>
          <w:shd w:val="clear" w:color="auto" w:fill="FFFFFF"/>
          <w:lang w:val="uk-UA"/>
        </w:rPr>
        <w:t xml:space="preserve"> (наукових установах)</w:t>
      </w:r>
      <w:r w:rsidRPr="00915F6C">
        <w:rPr>
          <w:lang w:val="uk-UA"/>
        </w:rPr>
        <w:t xml:space="preserve"> та в установлені строки оприлюднюються на офіційному веб-сайті </w:t>
      </w:r>
      <w:r w:rsidR="008E7AB8" w:rsidRPr="00915F6C">
        <w:rPr>
          <w:lang w:val="uk-UA"/>
        </w:rPr>
        <w:t>Академії</w:t>
      </w:r>
      <w:r w:rsidRPr="00915F6C">
        <w:rPr>
          <w:lang w:val="uk-UA"/>
        </w:rPr>
        <w:t>.</w:t>
      </w:r>
    </w:p>
    <w:p w14:paraId="6106EEAF" w14:textId="77777777" w:rsidR="00064489" w:rsidRPr="00915F6C" w:rsidRDefault="00064489" w:rsidP="004E6E0E">
      <w:pPr>
        <w:pStyle w:val="22"/>
        <w:tabs>
          <w:tab w:val="left" w:pos="1118"/>
        </w:tabs>
        <w:spacing w:after="0" w:line="350" w:lineRule="exact"/>
        <w:ind w:firstLine="600"/>
        <w:jc w:val="both"/>
        <w:rPr>
          <w:lang w:val="uk-UA"/>
        </w:rPr>
      </w:pPr>
      <w:r w:rsidRPr="00915F6C">
        <w:rPr>
          <w:lang w:val="uk-UA"/>
        </w:rPr>
        <w:t xml:space="preserve">3.2. У правилах прийому до </w:t>
      </w:r>
      <w:r w:rsidR="00E4408F" w:rsidRPr="00915F6C">
        <w:rPr>
          <w:lang w:val="uk-UA"/>
        </w:rPr>
        <w:t>ад’юнктури Академії</w:t>
      </w:r>
      <w:r w:rsidRPr="00915F6C">
        <w:rPr>
          <w:lang w:val="uk-UA"/>
        </w:rPr>
        <w:t>, які діють протягом відповідного календарного року, зокрема визначаються:</w:t>
      </w:r>
    </w:p>
    <w:p w14:paraId="61FF9852" w14:textId="77777777" w:rsidR="00064489" w:rsidRPr="00915F6C" w:rsidRDefault="00064489" w:rsidP="004E6E0E">
      <w:pPr>
        <w:pStyle w:val="22"/>
        <w:tabs>
          <w:tab w:val="left" w:pos="1118"/>
        </w:tabs>
        <w:spacing w:after="0" w:line="350" w:lineRule="exact"/>
        <w:ind w:firstLine="600"/>
        <w:jc w:val="both"/>
        <w:rPr>
          <w:lang w:val="uk-UA"/>
        </w:rPr>
      </w:pPr>
      <w:r w:rsidRPr="00915F6C">
        <w:rPr>
          <w:lang w:val="uk-UA"/>
        </w:rPr>
        <w:t xml:space="preserve">перелік спеціальностей підготовки, за якими </w:t>
      </w:r>
      <w:r w:rsidR="003566D5" w:rsidRPr="00915F6C">
        <w:rPr>
          <w:lang w:val="uk-UA"/>
        </w:rPr>
        <w:t xml:space="preserve">Академія </w:t>
      </w:r>
      <w:r w:rsidRPr="00915F6C">
        <w:rPr>
          <w:lang w:val="uk-UA"/>
        </w:rPr>
        <w:t>має ліцензію на предмет провадження н</w:t>
      </w:r>
      <w:r w:rsidR="003566D5" w:rsidRPr="00915F6C">
        <w:rPr>
          <w:lang w:val="uk-UA"/>
        </w:rPr>
        <w:t>ею</w:t>
      </w:r>
      <w:r w:rsidRPr="00915F6C">
        <w:rPr>
          <w:lang w:val="uk-UA"/>
        </w:rPr>
        <w:t xml:space="preserve"> освітньої діяльності на третьому (освітньо-науковому) рівні вищої освіти;</w:t>
      </w:r>
    </w:p>
    <w:p w14:paraId="25837F72" w14:textId="77777777" w:rsidR="00F6239B" w:rsidRPr="00915F6C" w:rsidRDefault="00F6239B" w:rsidP="004E6E0E">
      <w:pPr>
        <w:pStyle w:val="22"/>
        <w:tabs>
          <w:tab w:val="left" w:pos="1118"/>
        </w:tabs>
        <w:spacing w:after="0" w:line="350" w:lineRule="exact"/>
        <w:ind w:firstLine="600"/>
        <w:jc w:val="both"/>
        <w:rPr>
          <w:lang w:val="uk-UA"/>
        </w:rPr>
      </w:pPr>
      <w:r w:rsidRPr="00915F6C">
        <w:rPr>
          <w:lang w:val="uk-UA"/>
        </w:rPr>
        <w:t>перелік акредитованих та неакредитованих освітньо-наукових програм на предмет провадження Академією освітньої діяльності на третьому (освітньо-науковому) рівні вищої освіти</w:t>
      </w:r>
    </w:p>
    <w:p w14:paraId="40BD0358" w14:textId="77777777" w:rsidR="00064489" w:rsidRPr="00915F6C" w:rsidRDefault="00064489" w:rsidP="004E6E0E">
      <w:pPr>
        <w:pStyle w:val="22"/>
        <w:tabs>
          <w:tab w:val="left" w:pos="1118"/>
        </w:tabs>
        <w:spacing w:after="0" w:line="350" w:lineRule="exact"/>
        <w:ind w:firstLine="600"/>
        <w:jc w:val="both"/>
        <w:rPr>
          <w:lang w:val="uk-UA"/>
        </w:rPr>
      </w:pPr>
      <w:r w:rsidRPr="00915F6C">
        <w:rPr>
          <w:lang w:val="uk-UA"/>
        </w:rPr>
        <w:t xml:space="preserve">порядок, перелік і строки подання документів для вступу до ад’юнктури </w:t>
      </w:r>
      <w:r w:rsidR="003566D5" w:rsidRPr="00915F6C">
        <w:rPr>
          <w:lang w:val="uk-UA"/>
        </w:rPr>
        <w:t>Академії</w:t>
      </w:r>
      <w:r w:rsidRPr="00915F6C">
        <w:rPr>
          <w:lang w:val="uk-UA"/>
        </w:rPr>
        <w:t>;</w:t>
      </w:r>
    </w:p>
    <w:p w14:paraId="2E361306" w14:textId="77777777" w:rsidR="00064489" w:rsidRPr="00915F6C" w:rsidRDefault="00064489" w:rsidP="004E6E0E">
      <w:pPr>
        <w:pStyle w:val="22"/>
        <w:shd w:val="clear" w:color="auto" w:fill="auto"/>
        <w:tabs>
          <w:tab w:val="left" w:pos="1118"/>
        </w:tabs>
        <w:spacing w:after="0" w:line="350" w:lineRule="exact"/>
        <w:ind w:firstLine="600"/>
        <w:jc w:val="both"/>
        <w:rPr>
          <w:lang w:val="uk-UA"/>
        </w:rPr>
      </w:pPr>
      <w:r w:rsidRPr="00915F6C">
        <w:rPr>
          <w:lang w:val="uk-UA"/>
        </w:rPr>
        <w:t>зміст, форма і строки вступних випробувань для конкурсного відбору вступників до ад’юнктури за кожною спеціальністю або відповідною галуззю знань.</w:t>
      </w:r>
    </w:p>
    <w:p w14:paraId="6B848EAA" w14:textId="77777777" w:rsidR="003566D5" w:rsidRPr="00915F6C" w:rsidRDefault="003566D5" w:rsidP="004E6E0E">
      <w:pPr>
        <w:pStyle w:val="22"/>
        <w:shd w:val="clear" w:color="auto" w:fill="auto"/>
        <w:tabs>
          <w:tab w:val="left" w:pos="1118"/>
        </w:tabs>
        <w:spacing w:after="0" w:line="350" w:lineRule="exact"/>
        <w:ind w:firstLine="600"/>
        <w:jc w:val="both"/>
        <w:rPr>
          <w:lang w:val="uk-UA"/>
        </w:rPr>
      </w:pPr>
      <w:r w:rsidRPr="00915F6C">
        <w:rPr>
          <w:lang w:val="uk-UA"/>
        </w:rPr>
        <w:t xml:space="preserve">3.3. </w:t>
      </w:r>
      <w:r w:rsidR="00D14AC3" w:rsidRPr="00915F6C">
        <w:rPr>
          <w:lang w:val="uk-UA"/>
        </w:rPr>
        <w:t>У грудні року, що передує року вступу, на офіційному вебсайті Академії оприлюднюють об’яву про прийом офіцерів до ад’юнктури (докторантури) із зазначенням правил прийому.</w:t>
      </w:r>
    </w:p>
    <w:p w14:paraId="57620685" w14:textId="77777777" w:rsidR="00403B82" w:rsidRPr="00915F6C" w:rsidRDefault="00F4393B" w:rsidP="004E6E0E">
      <w:pPr>
        <w:pStyle w:val="22"/>
        <w:shd w:val="clear" w:color="auto" w:fill="auto"/>
        <w:tabs>
          <w:tab w:val="left" w:pos="1118"/>
        </w:tabs>
        <w:spacing w:after="0" w:line="350" w:lineRule="exact"/>
        <w:ind w:firstLine="600"/>
        <w:jc w:val="both"/>
        <w:rPr>
          <w:shd w:val="clear" w:color="auto" w:fill="FFFFFF"/>
          <w:lang w:val="uk-UA"/>
        </w:rPr>
      </w:pPr>
      <w:r w:rsidRPr="00915F6C">
        <w:rPr>
          <w:lang w:val="uk-UA"/>
        </w:rPr>
        <w:t>3.</w:t>
      </w:r>
      <w:r w:rsidR="004E6E0E">
        <w:rPr>
          <w:lang w:val="uk-UA"/>
        </w:rPr>
        <w:t>4</w:t>
      </w:r>
      <w:r w:rsidRPr="00915F6C">
        <w:rPr>
          <w:lang w:val="uk-UA"/>
        </w:rPr>
        <w:t xml:space="preserve">. </w:t>
      </w:r>
      <w:r w:rsidR="00443709" w:rsidRPr="00915F6C">
        <w:rPr>
          <w:shd w:val="clear" w:color="auto" w:fill="FFFFFF"/>
          <w:lang w:val="uk-UA"/>
        </w:rPr>
        <w:t>До ад’юнктури на конкурсній основі приймаються особи, які здобули вищу освіту ступеня магістра</w:t>
      </w:r>
      <w:r w:rsidR="00DA053C" w:rsidRPr="00915F6C">
        <w:rPr>
          <w:shd w:val="clear" w:color="auto" w:fill="FFFFFF"/>
          <w:lang w:val="uk-UA"/>
        </w:rPr>
        <w:t xml:space="preserve"> (спеціаліста), виявили здібності до педагогічної або науково-дослідної роботи та мають досвід служби у військах (силах) не менше 2 років.</w:t>
      </w:r>
      <w:r w:rsidR="00443709" w:rsidRPr="00915F6C">
        <w:rPr>
          <w:shd w:val="clear" w:color="auto" w:fill="FFFFFF"/>
          <w:lang w:val="uk-UA"/>
        </w:rPr>
        <w:t xml:space="preserve"> </w:t>
      </w:r>
    </w:p>
    <w:p w14:paraId="66A0F268" w14:textId="77777777" w:rsidR="008A15DE" w:rsidRPr="00915F6C" w:rsidRDefault="00443709"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 xml:space="preserve">До вступних випробувань допускаються особи, які вчасно подали всі необхідні для вступу документи згідно з </w:t>
      </w:r>
      <w:r w:rsidR="00DA053C" w:rsidRPr="00915F6C">
        <w:rPr>
          <w:shd w:val="clear" w:color="auto" w:fill="FFFFFF"/>
          <w:lang w:val="uk-UA"/>
        </w:rPr>
        <w:t>П</w:t>
      </w:r>
      <w:r w:rsidRPr="00915F6C">
        <w:rPr>
          <w:shd w:val="clear" w:color="auto" w:fill="FFFFFF"/>
          <w:lang w:val="uk-UA"/>
        </w:rPr>
        <w:t xml:space="preserve">равилами прийому до </w:t>
      </w:r>
      <w:r w:rsidR="008E7AB8" w:rsidRPr="00915F6C">
        <w:rPr>
          <w:shd w:val="clear" w:color="auto" w:fill="FFFFFF"/>
          <w:lang w:val="uk-UA"/>
        </w:rPr>
        <w:t>Академії</w:t>
      </w:r>
      <w:r w:rsidRPr="00915F6C">
        <w:rPr>
          <w:shd w:val="clear" w:color="auto" w:fill="FFFFFF"/>
          <w:lang w:val="uk-UA"/>
        </w:rPr>
        <w:t xml:space="preserve">. Приймальна комісія може відмовити особі в допуску до проходження вступних випробувань до </w:t>
      </w:r>
      <w:r w:rsidR="006323C1" w:rsidRPr="00915F6C">
        <w:rPr>
          <w:shd w:val="clear" w:color="auto" w:fill="FFFFFF"/>
          <w:lang w:val="uk-UA"/>
        </w:rPr>
        <w:t>ад’юнктури</w:t>
      </w:r>
      <w:r w:rsidRPr="00915F6C">
        <w:rPr>
          <w:shd w:val="clear" w:color="auto" w:fill="FFFFFF"/>
          <w:lang w:val="uk-UA"/>
        </w:rPr>
        <w:t xml:space="preserve"> виключно у зв’язку з неподанням в установлений строк документів, визначених </w:t>
      </w:r>
      <w:r w:rsidR="00045F05" w:rsidRPr="00915F6C">
        <w:rPr>
          <w:shd w:val="clear" w:color="auto" w:fill="FFFFFF"/>
          <w:lang w:val="uk-UA"/>
        </w:rPr>
        <w:t>П</w:t>
      </w:r>
      <w:r w:rsidRPr="00915F6C">
        <w:rPr>
          <w:shd w:val="clear" w:color="auto" w:fill="FFFFFF"/>
          <w:lang w:val="uk-UA"/>
        </w:rPr>
        <w:t>равилами прийому.</w:t>
      </w:r>
    </w:p>
    <w:p w14:paraId="478074AB" w14:textId="77777777" w:rsidR="00ED0FAE" w:rsidRPr="00915F6C" w:rsidRDefault="00ED0FAE" w:rsidP="004E6E0E">
      <w:pPr>
        <w:pStyle w:val="22"/>
        <w:shd w:val="clear" w:color="auto" w:fill="auto"/>
        <w:tabs>
          <w:tab w:val="left" w:pos="1118"/>
        </w:tabs>
        <w:spacing w:after="0" w:line="350" w:lineRule="exact"/>
        <w:ind w:firstLine="600"/>
        <w:jc w:val="both"/>
        <w:rPr>
          <w:lang w:val="uk-UA"/>
        </w:rPr>
      </w:pPr>
      <w:r w:rsidRPr="00915F6C">
        <w:rPr>
          <w:shd w:val="clear" w:color="auto" w:fill="FFFFFF"/>
          <w:lang w:val="uk-UA"/>
        </w:rPr>
        <w:lastRenderedPageBreak/>
        <w:t xml:space="preserve">Рішення про допуск до вступних випробувань доводять до кандидата не пізніше ніж за два місяці до </w:t>
      </w:r>
      <w:r w:rsidR="00045F05" w:rsidRPr="00915F6C">
        <w:rPr>
          <w:shd w:val="clear" w:color="auto" w:fill="FFFFFF"/>
          <w:lang w:val="uk-UA"/>
        </w:rPr>
        <w:t xml:space="preserve">їх </w:t>
      </w:r>
      <w:r w:rsidRPr="00915F6C">
        <w:rPr>
          <w:shd w:val="clear" w:color="auto" w:fill="FFFFFF"/>
          <w:lang w:val="uk-UA"/>
        </w:rPr>
        <w:t>початку.</w:t>
      </w:r>
    </w:p>
    <w:p w14:paraId="2608ABC0" w14:textId="77777777" w:rsidR="008A15DE" w:rsidRPr="00915F6C" w:rsidRDefault="006323C1"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3.</w:t>
      </w:r>
      <w:r w:rsidR="004E6E0E">
        <w:rPr>
          <w:shd w:val="clear" w:color="auto" w:fill="FFFFFF"/>
          <w:lang w:val="uk-UA"/>
        </w:rPr>
        <w:t>5</w:t>
      </w:r>
      <w:r w:rsidRPr="00915F6C">
        <w:rPr>
          <w:shd w:val="clear" w:color="auto" w:fill="FFFFFF"/>
          <w:lang w:val="uk-UA"/>
        </w:rPr>
        <w:t xml:space="preserve">. Перелік документів, необхідних для вступу до ад’юнктури визначається поточними Правилами прийому до </w:t>
      </w:r>
      <w:r w:rsidR="008E7AB8" w:rsidRPr="00915F6C">
        <w:rPr>
          <w:shd w:val="clear" w:color="auto" w:fill="FFFFFF"/>
          <w:lang w:val="uk-UA"/>
        </w:rPr>
        <w:t>Академії</w:t>
      </w:r>
      <w:r w:rsidRPr="00915F6C">
        <w:rPr>
          <w:shd w:val="clear" w:color="auto" w:fill="FFFFFF"/>
          <w:lang w:val="uk-UA"/>
        </w:rPr>
        <w:t>.</w:t>
      </w:r>
    </w:p>
    <w:p w14:paraId="35B1A03E" w14:textId="77777777" w:rsidR="006323C1" w:rsidRDefault="006323C1"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3.</w:t>
      </w:r>
      <w:r w:rsidR="004E6E0E">
        <w:rPr>
          <w:shd w:val="clear" w:color="auto" w:fill="FFFFFF"/>
          <w:lang w:val="uk-UA"/>
        </w:rPr>
        <w:t>6</w:t>
      </w:r>
      <w:r w:rsidRPr="00915F6C">
        <w:rPr>
          <w:shd w:val="clear" w:color="auto" w:fill="FFFFFF"/>
          <w:lang w:val="uk-UA"/>
        </w:rPr>
        <w:t xml:space="preserve">. Вступні випробування до ад’юнктури </w:t>
      </w:r>
      <w:r w:rsidR="008E7AB8" w:rsidRPr="00915F6C">
        <w:rPr>
          <w:shd w:val="clear" w:color="auto" w:fill="FFFFFF"/>
          <w:lang w:val="uk-UA"/>
        </w:rPr>
        <w:t>Академії</w:t>
      </w:r>
      <w:r w:rsidRPr="00915F6C">
        <w:rPr>
          <w:shd w:val="clear" w:color="auto" w:fill="FFFFFF"/>
          <w:lang w:val="uk-UA"/>
        </w:rPr>
        <w:t xml:space="preserve"> складаються відповідно до поточних Правил прийому до </w:t>
      </w:r>
      <w:r w:rsidR="008E7AB8" w:rsidRPr="00915F6C">
        <w:rPr>
          <w:shd w:val="clear" w:color="auto" w:fill="FFFFFF"/>
          <w:lang w:val="uk-UA"/>
        </w:rPr>
        <w:t>Академії</w:t>
      </w:r>
      <w:r w:rsidRPr="00915F6C">
        <w:rPr>
          <w:shd w:val="clear" w:color="auto" w:fill="FFFFFF"/>
          <w:lang w:val="uk-UA"/>
        </w:rPr>
        <w:t>.</w:t>
      </w:r>
    </w:p>
    <w:p w14:paraId="7A5D4CE7" w14:textId="77777777" w:rsidR="004E6E0E"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3.</w:t>
      </w:r>
      <w:r>
        <w:rPr>
          <w:shd w:val="clear" w:color="auto" w:fill="FFFFFF"/>
          <w:lang w:val="uk-UA"/>
        </w:rPr>
        <w:t>7</w:t>
      </w:r>
      <w:r w:rsidRPr="00915F6C">
        <w:rPr>
          <w:shd w:val="clear" w:color="auto" w:fill="FFFFFF"/>
          <w:lang w:val="uk-UA"/>
        </w:rPr>
        <w:t>.</w:t>
      </w:r>
      <w:r>
        <w:rPr>
          <w:shd w:val="clear" w:color="auto" w:fill="FFFFFF"/>
          <w:lang w:val="uk-UA"/>
        </w:rPr>
        <w:t xml:space="preserve"> </w:t>
      </w:r>
      <w:r w:rsidRPr="004E6E0E">
        <w:rPr>
          <w:shd w:val="clear" w:color="auto" w:fill="FFFFFF"/>
          <w:lang w:val="uk-UA"/>
        </w:rPr>
        <w:t xml:space="preserve">Офіцери, які вступають до ад’юнктурі із спеціальності, віднесеної до іншої галузі знань (спеціальності), ніж та, яка зазначена в їх дипломі магістра (спеціаліста), </w:t>
      </w:r>
      <w:r>
        <w:rPr>
          <w:shd w:val="clear" w:color="auto" w:fill="FFFFFF"/>
          <w:lang w:val="uk-UA"/>
        </w:rPr>
        <w:t xml:space="preserve">здають </w:t>
      </w:r>
      <w:r w:rsidRPr="004E6E0E">
        <w:rPr>
          <w:shd w:val="clear" w:color="auto" w:fill="FFFFFF"/>
          <w:lang w:val="uk-UA"/>
        </w:rPr>
        <w:t>додаткові вступні випробування.</w:t>
      </w:r>
    </w:p>
    <w:p w14:paraId="685C26B6" w14:textId="77777777" w:rsidR="006323C1"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Pr>
          <w:shd w:val="clear" w:color="auto" w:fill="FFFFFF"/>
          <w:lang w:val="uk-UA"/>
        </w:rPr>
        <w:t>3.8</w:t>
      </w:r>
      <w:r w:rsidRPr="00915F6C">
        <w:rPr>
          <w:shd w:val="clear" w:color="auto" w:fill="FFFFFF"/>
          <w:lang w:val="uk-UA"/>
        </w:rPr>
        <w:t xml:space="preserve">. </w:t>
      </w:r>
      <w:r w:rsidR="006323C1" w:rsidRPr="00915F6C">
        <w:rPr>
          <w:shd w:val="clear" w:color="auto" w:fill="FFFFFF"/>
          <w:lang w:val="uk-UA"/>
        </w:rPr>
        <w:t xml:space="preserve">Послідовність складання вступних </w:t>
      </w:r>
      <w:r w:rsidR="00045F05" w:rsidRPr="00915F6C">
        <w:rPr>
          <w:shd w:val="clear" w:color="auto" w:fill="FFFFFF"/>
          <w:lang w:val="uk-UA"/>
        </w:rPr>
        <w:t>випробувань</w:t>
      </w:r>
      <w:r w:rsidR="006323C1" w:rsidRPr="00915F6C">
        <w:rPr>
          <w:shd w:val="clear" w:color="auto" w:fill="FFFFFF"/>
          <w:lang w:val="uk-UA"/>
        </w:rPr>
        <w:t xml:space="preserve"> до ад’юнктури здійснюється </w:t>
      </w:r>
      <w:r w:rsidR="000F7535" w:rsidRPr="00915F6C">
        <w:rPr>
          <w:shd w:val="clear" w:color="auto" w:fill="FFFFFF"/>
          <w:lang w:val="uk-UA"/>
        </w:rPr>
        <w:t xml:space="preserve">відповідно до поточних Правил прийому до </w:t>
      </w:r>
      <w:r w:rsidR="008E7AB8" w:rsidRPr="00915F6C">
        <w:rPr>
          <w:shd w:val="clear" w:color="auto" w:fill="FFFFFF"/>
          <w:lang w:val="uk-UA"/>
        </w:rPr>
        <w:t>Академії</w:t>
      </w:r>
      <w:r w:rsidR="000F7535" w:rsidRPr="00915F6C">
        <w:rPr>
          <w:shd w:val="clear" w:color="auto" w:fill="FFFFFF"/>
          <w:lang w:val="uk-UA"/>
        </w:rPr>
        <w:t>.</w:t>
      </w:r>
    </w:p>
    <w:p w14:paraId="32460A6E" w14:textId="77777777" w:rsidR="000F7535"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Pr>
          <w:shd w:val="clear" w:color="auto" w:fill="FFFFFF"/>
          <w:lang w:val="uk-UA"/>
        </w:rPr>
        <w:t>3.9</w:t>
      </w:r>
      <w:r w:rsidRPr="00915F6C">
        <w:rPr>
          <w:shd w:val="clear" w:color="auto" w:fill="FFFFFF"/>
          <w:lang w:val="uk-UA"/>
        </w:rPr>
        <w:t xml:space="preserve">. </w:t>
      </w:r>
      <w:r w:rsidR="000F7535" w:rsidRPr="00915F6C">
        <w:rPr>
          <w:shd w:val="clear" w:color="auto" w:fill="FFFFFF"/>
          <w:lang w:val="uk-UA"/>
        </w:rPr>
        <w:t>Для проведення вступних випробувань створюються предметні екзаменаційні комісі</w:t>
      </w:r>
      <w:r w:rsidR="00045F05" w:rsidRPr="00915F6C">
        <w:rPr>
          <w:shd w:val="clear" w:color="auto" w:fill="FFFFFF"/>
          <w:lang w:val="uk-UA"/>
        </w:rPr>
        <w:t>ї</w:t>
      </w:r>
      <w:r w:rsidR="000F7535" w:rsidRPr="00915F6C">
        <w:rPr>
          <w:shd w:val="clear" w:color="auto" w:fill="FFFFFF"/>
          <w:lang w:val="uk-UA"/>
        </w:rPr>
        <w:t xml:space="preserve"> відповідно до поточних Правил прийому до </w:t>
      </w:r>
      <w:r w:rsidR="008E7AB8" w:rsidRPr="00915F6C">
        <w:rPr>
          <w:shd w:val="clear" w:color="auto" w:fill="FFFFFF"/>
          <w:lang w:val="uk-UA"/>
        </w:rPr>
        <w:t>Академії</w:t>
      </w:r>
      <w:r w:rsidR="000F7535" w:rsidRPr="00915F6C">
        <w:rPr>
          <w:shd w:val="clear" w:color="auto" w:fill="FFFFFF"/>
          <w:lang w:val="uk-UA"/>
        </w:rPr>
        <w:t xml:space="preserve">. Предметні екзаменаційні комісії призначаються </w:t>
      </w:r>
      <w:r w:rsidR="00045F05" w:rsidRPr="00915F6C">
        <w:rPr>
          <w:shd w:val="clear" w:color="auto" w:fill="FFFFFF"/>
          <w:lang w:val="uk-UA"/>
        </w:rPr>
        <w:t xml:space="preserve">наказом </w:t>
      </w:r>
      <w:r w:rsidR="000F7535" w:rsidRPr="00915F6C">
        <w:rPr>
          <w:shd w:val="clear" w:color="auto" w:fill="FFFFFF"/>
          <w:lang w:val="uk-UA"/>
        </w:rPr>
        <w:t>начальник</w:t>
      </w:r>
      <w:r w:rsidR="00045F05" w:rsidRPr="00915F6C">
        <w:rPr>
          <w:shd w:val="clear" w:color="auto" w:fill="FFFFFF"/>
          <w:lang w:val="uk-UA"/>
        </w:rPr>
        <w:t>а</w:t>
      </w:r>
      <w:r w:rsidR="000F7535" w:rsidRPr="00915F6C">
        <w:rPr>
          <w:shd w:val="clear" w:color="auto" w:fill="FFFFFF"/>
          <w:lang w:val="uk-UA"/>
        </w:rPr>
        <w:t xml:space="preserve"> </w:t>
      </w:r>
      <w:r w:rsidR="008E7AB8" w:rsidRPr="00915F6C">
        <w:rPr>
          <w:shd w:val="clear" w:color="auto" w:fill="FFFFFF"/>
          <w:lang w:val="uk-UA"/>
        </w:rPr>
        <w:t>Академії</w:t>
      </w:r>
      <w:r w:rsidR="000F7535" w:rsidRPr="00915F6C">
        <w:rPr>
          <w:shd w:val="clear" w:color="auto" w:fill="FFFFFF"/>
          <w:lang w:val="uk-UA"/>
        </w:rPr>
        <w:t>.</w:t>
      </w:r>
    </w:p>
    <w:p w14:paraId="440AF088" w14:textId="77777777" w:rsidR="000F7535"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Pr>
          <w:shd w:val="clear" w:color="auto" w:fill="FFFFFF"/>
          <w:lang w:val="uk-UA"/>
        </w:rPr>
        <w:t>3.10</w:t>
      </w:r>
      <w:r w:rsidRPr="00915F6C">
        <w:rPr>
          <w:shd w:val="clear" w:color="auto" w:fill="FFFFFF"/>
          <w:lang w:val="uk-UA"/>
        </w:rPr>
        <w:t>.</w:t>
      </w:r>
      <w:r w:rsidR="000F7535" w:rsidRPr="00915F6C">
        <w:rPr>
          <w:shd w:val="clear" w:color="auto" w:fill="FFFFFF"/>
          <w:lang w:val="uk-UA"/>
        </w:rPr>
        <w:t xml:space="preserve">Програми вступних випробувань до ад’юнктури оприлюднюються на веб-сайті </w:t>
      </w:r>
      <w:r w:rsidR="008E7AB8" w:rsidRPr="00915F6C">
        <w:rPr>
          <w:shd w:val="clear" w:color="auto" w:fill="FFFFFF"/>
          <w:lang w:val="uk-UA"/>
        </w:rPr>
        <w:t>Академії</w:t>
      </w:r>
      <w:r w:rsidR="000F7535" w:rsidRPr="00915F6C">
        <w:rPr>
          <w:shd w:val="clear" w:color="auto" w:fill="FFFFFF"/>
          <w:lang w:val="uk-UA"/>
        </w:rPr>
        <w:t>.</w:t>
      </w:r>
    </w:p>
    <w:p w14:paraId="72BA71B0" w14:textId="77777777" w:rsidR="005A56BB"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3.</w:t>
      </w:r>
      <w:r>
        <w:rPr>
          <w:shd w:val="clear" w:color="auto" w:fill="FFFFFF"/>
          <w:lang w:val="uk-UA"/>
        </w:rPr>
        <w:t>11</w:t>
      </w:r>
      <w:r w:rsidRPr="00915F6C">
        <w:rPr>
          <w:shd w:val="clear" w:color="auto" w:fill="FFFFFF"/>
          <w:lang w:val="uk-UA"/>
        </w:rPr>
        <w:t xml:space="preserve">. </w:t>
      </w:r>
      <w:r w:rsidR="005A56BB" w:rsidRPr="00915F6C">
        <w:rPr>
          <w:lang w:val="uk-UA"/>
        </w:rPr>
        <w:t xml:space="preserve">Вступники, які без поважних причин не з’явилися на вступні </w:t>
      </w:r>
      <w:r w:rsidR="00045F05" w:rsidRPr="00915F6C">
        <w:rPr>
          <w:lang w:val="uk-UA"/>
        </w:rPr>
        <w:t>випробування</w:t>
      </w:r>
      <w:r w:rsidR="005A56BB" w:rsidRPr="00915F6C">
        <w:rPr>
          <w:lang w:val="uk-UA"/>
        </w:rPr>
        <w:t xml:space="preserve"> у зазначений розкладом час, а також ті, знання яких було оцінено </w:t>
      </w:r>
      <w:r w:rsidR="00045F05" w:rsidRPr="00915F6C">
        <w:rPr>
          <w:lang w:val="uk-UA"/>
        </w:rPr>
        <w:t>на</w:t>
      </w:r>
      <w:r w:rsidR="005A56BB" w:rsidRPr="00915F6C">
        <w:rPr>
          <w:lang w:val="uk-UA"/>
        </w:rPr>
        <w:t xml:space="preserve"> «незадовільно», до участі </w:t>
      </w:r>
      <w:r w:rsidR="00045F05" w:rsidRPr="00915F6C">
        <w:rPr>
          <w:lang w:val="uk-UA"/>
        </w:rPr>
        <w:t>у</w:t>
      </w:r>
      <w:r w:rsidR="005A56BB" w:rsidRPr="00915F6C">
        <w:rPr>
          <w:lang w:val="uk-UA"/>
        </w:rPr>
        <w:t xml:space="preserve"> наступних вступних випробуваннях не допускаються.</w:t>
      </w:r>
    </w:p>
    <w:p w14:paraId="75A8566F" w14:textId="77777777" w:rsidR="000F7535"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 xml:space="preserve">3.10. </w:t>
      </w:r>
      <w:r w:rsidR="000F7535" w:rsidRPr="00915F6C">
        <w:rPr>
          <w:shd w:val="clear" w:color="auto" w:fill="FFFFFF"/>
          <w:lang w:val="uk-UA"/>
        </w:rPr>
        <w:t xml:space="preserve">Конкурсний бал вступника до ад’юнктури формується </w:t>
      </w:r>
      <w:r w:rsidR="005A56BB" w:rsidRPr="00915F6C">
        <w:rPr>
          <w:shd w:val="clear" w:color="auto" w:fill="FFFFFF"/>
          <w:lang w:val="uk-UA"/>
        </w:rPr>
        <w:t xml:space="preserve">відповідно до поточних Правил прийому до </w:t>
      </w:r>
      <w:r w:rsidR="008E7AB8" w:rsidRPr="00915F6C">
        <w:rPr>
          <w:shd w:val="clear" w:color="auto" w:fill="FFFFFF"/>
          <w:lang w:val="uk-UA"/>
        </w:rPr>
        <w:t>Академії</w:t>
      </w:r>
      <w:r w:rsidR="005A56BB" w:rsidRPr="00915F6C">
        <w:rPr>
          <w:shd w:val="clear" w:color="auto" w:fill="FFFFFF"/>
          <w:lang w:val="uk-UA"/>
        </w:rPr>
        <w:t>.</w:t>
      </w:r>
    </w:p>
    <w:p w14:paraId="5608D6EF" w14:textId="77777777" w:rsidR="000F7535"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 xml:space="preserve">3.11. </w:t>
      </w:r>
      <w:r w:rsidR="000F7535" w:rsidRPr="00915F6C">
        <w:rPr>
          <w:shd w:val="clear" w:color="auto" w:fill="FFFFFF"/>
          <w:lang w:val="uk-UA"/>
        </w:rPr>
        <w:t xml:space="preserve">Рейтинговий список </w:t>
      </w:r>
      <w:r w:rsidR="005A56BB" w:rsidRPr="00915F6C">
        <w:rPr>
          <w:shd w:val="clear" w:color="auto" w:fill="FFFFFF"/>
          <w:lang w:val="uk-UA"/>
        </w:rPr>
        <w:t xml:space="preserve">вступників формується відповідно до поточних Правил прийому до </w:t>
      </w:r>
      <w:r w:rsidR="008E7AB8" w:rsidRPr="00915F6C">
        <w:rPr>
          <w:shd w:val="clear" w:color="auto" w:fill="FFFFFF"/>
          <w:lang w:val="uk-UA"/>
        </w:rPr>
        <w:t>Академії</w:t>
      </w:r>
      <w:r w:rsidR="005A56BB" w:rsidRPr="00915F6C">
        <w:rPr>
          <w:shd w:val="clear" w:color="auto" w:fill="FFFFFF"/>
          <w:lang w:val="uk-UA"/>
        </w:rPr>
        <w:t>.</w:t>
      </w:r>
    </w:p>
    <w:p w14:paraId="2C2A7D58" w14:textId="77777777" w:rsidR="005A56BB" w:rsidRPr="00915F6C" w:rsidRDefault="004E6E0E"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3.1</w:t>
      </w:r>
      <w:r>
        <w:rPr>
          <w:shd w:val="clear" w:color="auto" w:fill="FFFFFF"/>
          <w:lang w:val="uk-UA"/>
        </w:rPr>
        <w:t>2</w:t>
      </w:r>
      <w:r w:rsidRPr="00915F6C">
        <w:rPr>
          <w:shd w:val="clear" w:color="auto" w:fill="FFFFFF"/>
          <w:lang w:val="uk-UA"/>
        </w:rPr>
        <w:t>.</w:t>
      </w:r>
      <w:r>
        <w:rPr>
          <w:shd w:val="clear" w:color="auto" w:fill="FFFFFF"/>
          <w:lang w:val="uk-UA"/>
        </w:rPr>
        <w:t xml:space="preserve"> </w:t>
      </w:r>
      <w:r w:rsidR="005A56BB" w:rsidRPr="00915F6C">
        <w:rPr>
          <w:shd w:val="clear" w:color="auto" w:fill="FFFFFF"/>
          <w:lang w:val="uk-UA"/>
        </w:rPr>
        <w:t xml:space="preserve">Результати вступних випробувань до ад’юнктури дійсні для вступу до </w:t>
      </w:r>
      <w:r w:rsidR="008E7AB8" w:rsidRPr="00915F6C">
        <w:rPr>
          <w:shd w:val="clear" w:color="auto" w:fill="FFFFFF"/>
          <w:lang w:val="uk-UA"/>
        </w:rPr>
        <w:t>Академії</w:t>
      </w:r>
      <w:r w:rsidR="005A56BB" w:rsidRPr="00915F6C">
        <w:rPr>
          <w:shd w:val="clear" w:color="auto" w:fill="FFFFFF"/>
          <w:lang w:val="uk-UA"/>
        </w:rPr>
        <w:t xml:space="preserve"> протягом одного календарного року.</w:t>
      </w:r>
    </w:p>
    <w:p w14:paraId="75176FBC" w14:textId="77777777" w:rsidR="005A56BB" w:rsidRPr="00915F6C" w:rsidRDefault="005A56BB"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Перескладання вступних випробувань не допускається.</w:t>
      </w:r>
    </w:p>
    <w:p w14:paraId="1F26662D" w14:textId="77777777" w:rsidR="005A56BB" w:rsidRPr="00915F6C" w:rsidRDefault="004E6E0E" w:rsidP="004E6E0E">
      <w:pPr>
        <w:pStyle w:val="22"/>
        <w:shd w:val="clear" w:color="auto" w:fill="auto"/>
        <w:tabs>
          <w:tab w:val="left" w:pos="1118"/>
        </w:tabs>
        <w:spacing w:after="0" w:line="350" w:lineRule="exact"/>
        <w:ind w:firstLine="600"/>
        <w:jc w:val="both"/>
        <w:rPr>
          <w:lang w:val="uk-UA"/>
        </w:rPr>
      </w:pPr>
      <w:r w:rsidRPr="00915F6C">
        <w:rPr>
          <w:lang w:val="uk-UA"/>
        </w:rPr>
        <w:t>3.1</w:t>
      </w:r>
      <w:r>
        <w:rPr>
          <w:lang w:val="uk-UA"/>
        </w:rPr>
        <w:t>3</w:t>
      </w:r>
      <w:r w:rsidRPr="00915F6C">
        <w:rPr>
          <w:lang w:val="uk-UA"/>
        </w:rPr>
        <w:t xml:space="preserve">. </w:t>
      </w:r>
      <w:r w:rsidR="00E03E51" w:rsidRPr="00915F6C">
        <w:rPr>
          <w:lang w:val="uk-UA"/>
        </w:rPr>
        <w:t>До складу предметних комісій включаються доктори філософії</w:t>
      </w:r>
      <w:r w:rsidR="00537156" w:rsidRPr="00915F6C">
        <w:rPr>
          <w:lang w:val="uk-UA"/>
        </w:rPr>
        <w:t xml:space="preserve"> (кандидати наук)</w:t>
      </w:r>
      <w:r w:rsidR="00E03E51" w:rsidRPr="00915F6C">
        <w:rPr>
          <w:lang w:val="uk-UA"/>
        </w:rPr>
        <w:t xml:space="preserve"> та доктори наук, які проводять наукові дослідження за відповідною спеціальністю та відповідають за виконання відповідної освітньо-наукової програми.</w:t>
      </w:r>
    </w:p>
    <w:p w14:paraId="1F2A8EF6" w14:textId="77777777" w:rsidR="008A15DE" w:rsidRPr="00915F6C" w:rsidRDefault="00E03E51" w:rsidP="004E6E0E">
      <w:pPr>
        <w:pStyle w:val="22"/>
        <w:shd w:val="clear" w:color="auto" w:fill="auto"/>
        <w:tabs>
          <w:tab w:val="left" w:pos="1118"/>
        </w:tabs>
        <w:spacing w:after="0" w:line="350" w:lineRule="exact"/>
        <w:ind w:firstLine="600"/>
        <w:jc w:val="both"/>
        <w:rPr>
          <w:lang w:val="uk-UA"/>
        </w:rPr>
      </w:pPr>
      <w:r w:rsidRPr="00915F6C">
        <w:rPr>
          <w:lang w:val="uk-UA"/>
        </w:rPr>
        <w:t>До складу предметної комісії з іноземної мови можуть включатися також особи, які не мають наукового ступеня і вченого звання, але вільно володіють відповідною іноземною мовою і за рішенням вченої ради можуть кваліфіковано оцінити рівень знання відповідної мови вступником.</w:t>
      </w:r>
    </w:p>
    <w:p w14:paraId="3EBB3933" w14:textId="77777777" w:rsidR="00E03E51" w:rsidRPr="00915F6C" w:rsidRDefault="00E03E51" w:rsidP="004E6E0E">
      <w:pPr>
        <w:pStyle w:val="22"/>
        <w:shd w:val="clear" w:color="auto" w:fill="auto"/>
        <w:tabs>
          <w:tab w:val="left" w:pos="1118"/>
        </w:tabs>
        <w:spacing w:after="0" w:line="350" w:lineRule="exact"/>
        <w:ind w:firstLine="600"/>
        <w:jc w:val="both"/>
        <w:rPr>
          <w:lang w:val="uk-UA"/>
        </w:rPr>
      </w:pPr>
      <w:r w:rsidRPr="00915F6C">
        <w:rPr>
          <w:lang w:val="uk-UA"/>
        </w:rPr>
        <w:t>3.1</w:t>
      </w:r>
      <w:r w:rsidR="004E6E0E">
        <w:rPr>
          <w:lang w:val="uk-UA"/>
        </w:rPr>
        <w:t>4</w:t>
      </w:r>
      <w:r w:rsidRPr="00915F6C">
        <w:rPr>
          <w:lang w:val="uk-UA"/>
        </w:rPr>
        <w:t xml:space="preserve">. За результатами проведення вступних випробувань до </w:t>
      </w:r>
      <w:r w:rsidR="00537156" w:rsidRPr="00915F6C">
        <w:rPr>
          <w:lang w:val="uk-UA"/>
        </w:rPr>
        <w:t>ад’юнктури</w:t>
      </w:r>
      <w:r w:rsidRPr="00915F6C">
        <w:rPr>
          <w:lang w:val="uk-UA"/>
        </w:rPr>
        <w:t xml:space="preserve"> Приймальна комісія </w:t>
      </w:r>
      <w:r w:rsidR="00B87A3B" w:rsidRPr="00915F6C">
        <w:rPr>
          <w:lang w:val="uk-UA"/>
        </w:rPr>
        <w:t xml:space="preserve">ухвалює </w:t>
      </w:r>
      <w:r w:rsidRPr="00915F6C">
        <w:rPr>
          <w:lang w:val="uk-UA"/>
        </w:rPr>
        <w:t xml:space="preserve">рішення щодо кожного вступника за процедурою, визначеною правилами прийому до </w:t>
      </w:r>
      <w:r w:rsidR="008E7AB8" w:rsidRPr="00915F6C">
        <w:rPr>
          <w:lang w:val="uk-UA"/>
        </w:rPr>
        <w:t>Академії</w:t>
      </w:r>
      <w:r w:rsidRPr="00915F6C">
        <w:rPr>
          <w:lang w:val="uk-UA"/>
        </w:rPr>
        <w:t>.</w:t>
      </w:r>
    </w:p>
    <w:p w14:paraId="2F8E3E75" w14:textId="77777777" w:rsidR="00ED0FAE" w:rsidRPr="00915F6C" w:rsidRDefault="00ED0FAE" w:rsidP="004E6E0E">
      <w:pPr>
        <w:pStyle w:val="22"/>
        <w:shd w:val="clear" w:color="auto" w:fill="auto"/>
        <w:tabs>
          <w:tab w:val="left" w:pos="1118"/>
        </w:tabs>
        <w:spacing w:after="0" w:line="350" w:lineRule="exact"/>
        <w:ind w:firstLine="600"/>
        <w:jc w:val="both"/>
        <w:rPr>
          <w:shd w:val="clear" w:color="auto" w:fill="FFFFFF"/>
          <w:lang w:val="uk-UA"/>
        </w:rPr>
      </w:pPr>
      <w:r w:rsidRPr="00915F6C">
        <w:rPr>
          <w:shd w:val="clear" w:color="auto" w:fill="FFFFFF"/>
          <w:lang w:val="uk-UA"/>
        </w:rPr>
        <w:t>За поданнями начальник</w:t>
      </w:r>
      <w:r w:rsidR="00966912" w:rsidRPr="00915F6C">
        <w:rPr>
          <w:shd w:val="clear" w:color="auto" w:fill="FFFFFF"/>
          <w:lang w:val="uk-UA"/>
        </w:rPr>
        <w:t>а</w:t>
      </w:r>
      <w:r w:rsidRPr="00915F6C">
        <w:rPr>
          <w:shd w:val="clear" w:color="auto" w:fill="FFFFFF"/>
          <w:lang w:val="uk-UA"/>
        </w:rPr>
        <w:t xml:space="preserve"> </w:t>
      </w:r>
      <w:r w:rsidR="008E7AB8" w:rsidRPr="00915F6C">
        <w:rPr>
          <w:shd w:val="clear" w:color="auto" w:fill="FFFFFF"/>
          <w:lang w:val="uk-UA"/>
        </w:rPr>
        <w:t>Академії</w:t>
      </w:r>
      <w:r w:rsidRPr="00915F6C">
        <w:rPr>
          <w:shd w:val="clear" w:color="auto" w:fill="FFFFFF"/>
          <w:lang w:val="uk-UA"/>
        </w:rPr>
        <w:t xml:space="preserve">, </w:t>
      </w:r>
      <w:r w:rsidR="00633045" w:rsidRPr="00915F6C">
        <w:rPr>
          <w:shd w:val="clear" w:color="auto" w:fill="FFFFFF"/>
          <w:lang w:val="uk-UA"/>
        </w:rPr>
        <w:t xml:space="preserve">яке </w:t>
      </w:r>
      <w:r w:rsidRPr="00915F6C">
        <w:rPr>
          <w:shd w:val="clear" w:color="auto" w:fill="FFFFFF"/>
          <w:lang w:val="uk-UA"/>
        </w:rPr>
        <w:t>погоджен</w:t>
      </w:r>
      <w:r w:rsidR="00633045" w:rsidRPr="00915F6C">
        <w:rPr>
          <w:shd w:val="clear" w:color="auto" w:fill="FFFFFF"/>
          <w:lang w:val="uk-UA"/>
        </w:rPr>
        <w:t>е</w:t>
      </w:r>
      <w:r w:rsidRPr="00915F6C">
        <w:rPr>
          <w:shd w:val="clear" w:color="auto" w:fill="FFFFFF"/>
          <w:lang w:val="uk-UA"/>
        </w:rPr>
        <w:t xml:space="preserve"> із </w:t>
      </w:r>
      <w:r w:rsidR="00966912" w:rsidRPr="00915F6C">
        <w:rPr>
          <w:shd w:val="clear" w:color="auto" w:fill="FFFFFF"/>
          <w:lang w:val="uk-UA"/>
        </w:rPr>
        <w:t>Командуванням</w:t>
      </w:r>
      <w:r w:rsidRPr="00915F6C">
        <w:rPr>
          <w:shd w:val="clear" w:color="auto" w:fill="FFFFFF"/>
          <w:lang w:val="uk-UA"/>
        </w:rPr>
        <w:t xml:space="preserve"> </w:t>
      </w:r>
      <w:r w:rsidR="00966912" w:rsidRPr="00915F6C">
        <w:rPr>
          <w:shd w:val="clear" w:color="auto" w:fill="FFFFFF"/>
          <w:lang w:val="uk-UA"/>
        </w:rPr>
        <w:t xml:space="preserve">Сухопутних Сил </w:t>
      </w:r>
      <w:r w:rsidR="00633045" w:rsidRPr="00915F6C">
        <w:rPr>
          <w:shd w:val="clear" w:color="auto" w:fill="FFFFFF"/>
          <w:lang w:val="uk-UA"/>
        </w:rPr>
        <w:t xml:space="preserve">військ </w:t>
      </w:r>
      <w:r w:rsidR="00966912" w:rsidRPr="00915F6C">
        <w:rPr>
          <w:shd w:val="clear" w:color="auto" w:fill="FFFFFF"/>
          <w:lang w:val="uk-UA"/>
        </w:rPr>
        <w:t>Збройних сил України</w:t>
      </w:r>
      <w:r w:rsidRPr="00915F6C">
        <w:rPr>
          <w:shd w:val="clear" w:color="auto" w:fill="FFFFFF"/>
          <w:lang w:val="uk-UA"/>
        </w:rPr>
        <w:t>, зарахування до ад’юнктури здійснюється наказами Міністерства оборони України (по особовому складу).</w:t>
      </w:r>
    </w:p>
    <w:p w14:paraId="7EFEDBAD" w14:textId="77777777" w:rsidR="00C05E06" w:rsidRPr="00915F6C" w:rsidRDefault="00C05E06" w:rsidP="00C15D57">
      <w:pPr>
        <w:pStyle w:val="22"/>
        <w:shd w:val="clear" w:color="auto" w:fill="auto"/>
        <w:tabs>
          <w:tab w:val="left" w:pos="1118"/>
        </w:tabs>
        <w:spacing w:after="0" w:line="360" w:lineRule="exact"/>
        <w:ind w:firstLine="600"/>
        <w:jc w:val="both"/>
        <w:rPr>
          <w:lang w:val="uk-UA"/>
        </w:rPr>
      </w:pPr>
    </w:p>
    <w:p w14:paraId="123E7F80" w14:textId="77777777" w:rsidR="00315576" w:rsidRPr="00915F6C" w:rsidRDefault="00315576" w:rsidP="00D320D0">
      <w:pPr>
        <w:pStyle w:val="22"/>
        <w:shd w:val="clear" w:color="auto" w:fill="auto"/>
        <w:tabs>
          <w:tab w:val="left" w:pos="1118"/>
        </w:tabs>
        <w:spacing w:after="0" w:line="360" w:lineRule="exact"/>
        <w:rPr>
          <w:b/>
          <w:lang w:val="uk-UA"/>
        </w:rPr>
      </w:pPr>
    </w:p>
    <w:p w14:paraId="02AE0A86" w14:textId="77777777" w:rsidR="00C8709C" w:rsidRPr="00915F6C" w:rsidRDefault="00D320D0" w:rsidP="00D320D0">
      <w:pPr>
        <w:pStyle w:val="22"/>
        <w:shd w:val="clear" w:color="auto" w:fill="auto"/>
        <w:tabs>
          <w:tab w:val="left" w:pos="1118"/>
        </w:tabs>
        <w:spacing w:after="0" w:line="360" w:lineRule="exact"/>
        <w:rPr>
          <w:b/>
          <w:lang w:val="uk-UA"/>
        </w:rPr>
      </w:pPr>
      <w:r w:rsidRPr="00915F6C">
        <w:rPr>
          <w:b/>
          <w:lang w:val="uk-UA"/>
        </w:rPr>
        <w:lastRenderedPageBreak/>
        <w:t>4</w:t>
      </w:r>
      <w:r w:rsidR="00C8709C" w:rsidRPr="00915F6C">
        <w:rPr>
          <w:b/>
          <w:lang w:val="uk-UA"/>
        </w:rPr>
        <w:t>. Наукове керівництво роботою над дисертацією</w:t>
      </w:r>
    </w:p>
    <w:p w14:paraId="69D672EB" w14:textId="77777777" w:rsidR="00C8709C" w:rsidRPr="00915F6C" w:rsidRDefault="00C8709C" w:rsidP="00C15D57">
      <w:pPr>
        <w:pStyle w:val="22"/>
        <w:shd w:val="clear" w:color="auto" w:fill="auto"/>
        <w:tabs>
          <w:tab w:val="left" w:pos="1118"/>
        </w:tabs>
        <w:spacing w:after="0" w:line="360" w:lineRule="exact"/>
        <w:ind w:firstLine="600"/>
        <w:jc w:val="both"/>
        <w:rPr>
          <w:lang w:val="uk-UA"/>
        </w:rPr>
      </w:pPr>
    </w:p>
    <w:p w14:paraId="6303A313"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 xml:space="preserve">4.1. Ад’юнкту одночасно з його зарахуванням відповідним наказом начальника </w:t>
      </w:r>
      <w:r w:rsidR="008E7AB8" w:rsidRPr="00915F6C">
        <w:rPr>
          <w:lang w:val="uk-UA"/>
        </w:rPr>
        <w:t>Академії</w:t>
      </w:r>
      <w:r w:rsidRPr="00915F6C">
        <w:rPr>
          <w:lang w:val="uk-UA"/>
        </w:rPr>
        <w:t xml:space="preserve"> призначається науковий керівник з числа провідних наукових та науково-педагогічних працівників </w:t>
      </w:r>
      <w:r w:rsidR="008E7AB8" w:rsidRPr="00915F6C">
        <w:rPr>
          <w:lang w:val="uk-UA"/>
        </w:rPr>
        <w:t>Академії</w:t>
      </w:r>
      <w:r w:rsidRPr="00915F6C">
        <w:rPr>
          <w:lang w:val="uk-UA"/>
        </w:rPr>
        <w:t xml:space="preserve">, які на час вступу ад’юнктів мають дозвіл вченої ради </w:t>
      </w:r>
      <w:r w:rsidR="008E7AB8" w:rsidRPr="00915F6C">
        <w:rPr>
          <w:lang w:val="uk-UA"/>
        </w:rPr>
        <w:t>Академії</w:t>
      </w:r>
      <w:r w:rsidRPr="00915F6C">
        <w:rPr>
          <w:lang w:val="uk-UA"/>
        </w:rPr>
        <w:t xml:space="preserve"> на наукове керівництво роботою над дисертацією на здобуття ступеня вищої освіти доктора філософії.</w:t>
      </w:r>
    </w:p>
    <w:p w14:paraId="1D93EA7E"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 xml:space="preserve">4.2. Науковий керівник ад’юнкта здійснює наукове керівництво роботою над дисертацією, надає консультації щодо змісту та методології наукового дослідження ад’юнкта, контролює і координує виконання індивідуального плану наукової роботи та індивідуального навчального плану ад’юнкта і відповідає перед вченою радою </w:t>
      </w:r>
      <w:r w:rsidR="008E7AB8" w:rsidRPr="00915F6C">
        <w:rPr>
          <w:lang w:val="uk-UA"/>
        </w:rPr>
        <w:t>Академії</w:t>
      </w:r>
      <w:r w:rsidRPr="00915F6C">
        <w:rPr>
          <w:lang w:val="uk-UA"/>
        </w:rPr>
        <w:t xml:space="preserve"> за належне і своєчасне виконання обов’язків наукового керівника.</w:t>
      </w:r>
    </w:p>
    <w:p w14:paraId="4E97AE67"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 xml:space="preserve">4.3. Питання про надання співробітнику </w:t>
      </w:r>
      <w:r w:rsidR="008E7AB8" w:rsidRPr="00915F6C">
        <w:rPr>
          <w:lang w:val="uk-UA"/>
        </w:rPr>
        <w:t>Академії</w:t>
      </w:r>
      <w:r w:rsidRPr="00915F6C">
        <w:rPr>
          <w:lang w:val="uk-UA"/>
        </w:rPr>
        <w:t xml:space="preserve"> дозволу на наукове керівництво здобувачами вищої освіти ступеня доктора філософії розглядається вченою радою </w:t>
      </w:r>
      <w:r w:rsidR="008E7AB8" w:rsidRPr="00915F6C">
        <w:rPr>
          <w:lang w:val="uk-UA"/>
        </w:rPr>
        <w:t>Академії</w:t>
      </w:r>
      <w:r w:rsidRPr="00915F6C">
        <w:rPr>
          <w:lang w:val="uk-UA"/>
        </w:rPr>
        <w:t xml:space="preserve"> на основі наданих вченому секретарю </w:t>
      </w:r>
      <w:r w:rsidR="008E7AB8" w:rsidRPr="00915F6C">
        <w:rPr>
          <w:lang w:val="uk-UA"/>
        </w:rPr>
        <w:t>Академії</w:t>
      </w:r>
      <w:r w:rsidRPr="00915F6C">
        <w:rPr>
          <w:lang w:val="uk-UA"/>
        </w:rPr>
        <w:t xml:space="preserve"> документів, які підтверджують </w:t>
      </w:r>
      <w:r w:rsidR="00903C23" w:rsidRPr="00915F6C">
        <w:rPr>
          <w:lang w:val="uk-UA"/>
        </w:rPr>
        <w:t>високий науковий рівень</w:t>
      </w:r>
      <w:r w:rsidRPr="00915F6C">
        <w:rPr>
          <w:lang w:val="uk-UA"/>
        </w:rPr>
        <w:t xml:space="preserve"> кандидат</w:t>
      </w:r>
      <w:r w:rsidR="00903C23" w:rsidRPr="00915F6C">
        <w:rPr>
          <w:lang w:val="uk-UA"/>
        </w:rPr>
        <w:t>а</w:t>
      </w:r>
      <w:r w:rsidRPr="00915F6C">
        <w:rPr>
          <w:lang w:val="uk-UA"/>
        </w:rPr>
        <w:t xml:space="preserve"> у наукові керівники ад’юнкта.</w:t>
      </w:r>
    </w:p>
    <w:p w14:paraId="2C0A7BF6" w14:textId="77777777" w:rsidR="00C8709C"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4.4. Науковий керівник, який є доктором наук, може здійснювати одночасне наукове керівництво не більше ніж п’ятьма здобувачами наукових ступенів.</w:t>
      </w:r>
    </w:p>
    <w:p w14:paraId="29425E57"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4.5. Науковий керівник, який має ступінь доктора філософії (кандидата наук), може здійснювати одночасне наукове керівництво роботою над дисертаціями не більше ніж трьох здобувачів вищої освіти наукового ступеня доктора філософії.</w:t>
      </w:r>
    </w:p>
    <w:p w14:paraId="7229FE81"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4.6. На здійснення наукового керівництва роботою над дисертацією одного здобувача ступеня доктора філософії науковому керівникові відводиться 50 академічних годин навчального навантаження на рік підготовки здобувача.</w:t>
      </w:r>
    </w:p>
    <w:p w14:paraId="50157EF8"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 xml:space="preserve">4.7. У разі обрання ад’юнктом міждисциплінарної теми дисертаційного дослідження рішенням вченої ради </w:t>
      </w:r>
      <w:r w:rsidR="008E7AB8" w:rsidRPr="00915F6C">
        <w:rPr>
          <w:lang w:val="uk-UA"/>
        </w:rPr>
        <w:t>Академії</w:t>
      </w:r>
      <w:r w:rsidRPr="00915F6C">
        <w:rPr>
          <w:lang w:val="uk-UA"/>
        </w:rPr>
        <w:t xml:space="preserve"> такому ад’юнкту може бути призначено два наукових керівники з відповідних галузей науки (з розподілом годин навчального навантаження та обов’язків між ними).</w:t>
      </w:r>
    </w:p>
    <w:p w14:paraId="63B4BD58"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r w:rsidRPr="00915F6C">
        <w:rPr>
          <w:lang w:val="uk-UA"/>
        </w:rPr>
        <w:t>4.8. На підставі наказу про зарахування</w:t>
      </w:r>
      <w:r w:rsidR="00903C23" w:rsidRPr="00915F6C">
        <w:rPr>
          <w:lang w:val="uk-UA"/>
        </w:rPr>
        <w:t>,</w:t>
      </w:r>
      <w:r w:rsidRPr="00915F6C">
        <w:rPr>
          <w:lang w:val="uk-UA"/>
        </w:rPr>
        <w:t xml:space="preserve"> ад’юнкт прикріплюється до кафедри</w:t>
      </w:r>
      <w:r w:rsidR="001E06BF" w:rsidRPr="00915F6C">
        <w:rPr>
          <w:lang w:val="uk-UA"/>
        </w:rPr>
        <w:t xml:space="preserve"> або науково-дослідного відділу</w:t>
      </w:r>
      <w:r w:rsidRPr="00915F6C">
        <w:rPr>
          <w:lang w:val="uk-UA"/>
        </w:rPr>
        <w:t xml:space="preserve">, </w:t>
      </w:r>
      <w:r w:rsidR="001E06BF" w:rsidRPr="00915F6C">
        <w:rPr>
          <w:lang w:val="uk-UA"/>
        </w:rPr>
        <w:t>де</w:t>
      </w:r>
      <w:r w:rsidRPr="00915F6C">
        <w:rPr>
          <w:lang w:val="uk-UA"/>
        </w:rPr>
        <w:t xml:space="preserve"> працює призначений йому науковий керівник, для здійснення підготовки на третьому (освітньо-науковому) рівні вищої освіти в </w:t>
      </w:r>
      <w:r w:rsidR="008E7AB8" w:rsidRPr="00915F6C">
        <w:rPr>
          <w:lang w:val="uk-UA"/>
        </w:rPr>
        <w:t>Академії</w:t>
      </w:r>
      <w:r w:rsidRPr="00915F6C">
        <w:rPr>
          <w:lang w:val="uk-UA"/>
        </w:rPr>
        <w:t>.</w:t>
      </w:r>
    </w:p>
    <w:p w14:paraId="27D0BD39" w14:textId="77777777" w:rsidR="00172247" w:rsidRPr="00915F6C" w:rsidRDefault="00172247" w:rsidP="00C15D57">
      <w:pPr>
        <w:pStyle w:val="22"/>
        <w:shd w:val="clear" w:color="auto" w:fill="auto"/>
        <w:tabs>
          <w:tab w:val="left" w:pos="1118"/>
        </w:tabs>
        <w:spacing w:after="0" w:line="360" w:lineRule="exact"/>
        <w:ind w:firstLine="600"/>
        <w:jc w:val="both"/>
        <w:rPr>
          <w:lang w:val="uk-UA"/>
        </w:rPr>
      </w:pPr>
      <w:r w:rsidRPr="00915F6C">
        <w:rPr>
          <w:lang w:val="uk-UA"/>
        </w:rPr>
        <w:t>4.9. У разі переведення наукового керівника на іншу кафедру</w:t>
      </w:r>
      <w:r w:rsidR="001E06BF" w:rsidRPr="00915F6C">
        <w:rPr>
          <w:lang w:val="uk-UA"/>
        </w:rPr>
        <w:t xml:space="preserve"> або відділ</w:t>
      </w:r>
      <w:r w:rsidRPr="00915F6C">
        <w:rPr>
          <w:lang w:val="uk-UA"/>
        </w:rPr>
        <w:t xml:space="preserve"> </w:t>
      </w:r>
      <w:r w:rsidR="008E7AB8" w:rsidRPr="00915F6C">
        <w:rPr>
          <w:lang w:val="uk-UA"/>
        </w:rPr>
        <w:t>Академії</w:t>
      </w:r>
      <w:r w:rsidRPr="00915F6C">
        <w:rPr>
          <w:lang w:val="uk-UA"/>
        </w:rPr>
        <w:t xml:space="preserve"> ад’юнкт переходить до ї</w:t>
      </w:r>
      <w:r w:rsidR="001E06BF" w:rsidRPr="00915F6C">
        <w:rPr>
          <w:lang w:val="uk-UA"/>
        </w:rPr>
        <w:t>х</w:t>
      </w:r>
      <w:r w:rsidRPr="00915F6C">
        <w:rPr>
          <w:lang w:val="uk-UA"/>
        </w:rPr>
        <w:t xml:space="preserve"> складу разом з науковим керівником автоматично</w:t>
      </w:r>
      <w:r w:rsidR="001E06BF" w:rsidRPr="00915F6C">
        <w:rPr>
          <w:lang w:val="uk-UA"/>
        </w:rPr>
        <w:t>,</w:t>
      </w:r>
      <w:r w:rsidRPr="00915F6C">
        <w:rPr>
          <w:lang w:val="uk-UA"/>
        </w:rPr>
        <w:t xml:space="preserve"> на підставі наказу про зарахування (переведення) на роботу наукового керівника на нову кафедру</w:t>
      </w:r>
      <w:r w:rsidR="001E06BF" w:rsidRPr="00915F6C">
        <w:rPr>
          <w:lang w:val="uk-UA"/>
        </w:rPr>
        <w:t xml:space="preserve"> або відділ</w:t>
      </w:r>
      <w:r w:rsidRPr="00915F6C">
        <w:rPr>
          <w:lang w:val="uk-UA"/>
        </w:rPr>
        <w:t>.</w:t>
      </w:r>
    </w:p>
    <w:p w14:paraId="0DF80EE6" w14:textId="77777777" w:rsidR="00172247" w:rsidRPr="00915F6C" w:rsidRDefault="00172247" w:rsidP="00C15D57">
      <w:pPr>
        <w:pStyle w:val="22"/>
        <w:shd w:val="clear" w:color="auto" w:fill="auto"/>
        <w:tabs>
          <w:tab w:val="left" w:pos="1118"/>
        </w:tabs>
        <w:spacing w:after="0" w:line="360" w:lineRule="exact"/>
        <w:ind w:firstLine="600"/>
        <w:jc w:val="both"/>
        <w:rPr>
          <w:lang w:val="uk-UA"/>
        </w:rPr>
      </w:pPr>
      <w:r w:rsidRPr="00915F6C">
        <w:rPr>
          <w:lang w:val="uk-UA"/>
        </w:rPr>
        <w:t>4.10. Щороку</w:t>
      </w:r>
      <w:r w:rsidR="00494218" w:rsidRPr="00915F6C">
        <w:rPr>
          <w:lang w:val="uk-UA"/>
        </w:rPr>
        <w:t xml:space="preserve"> (переважно наприкінці навчального року)</w:t>
      </w:r>
      <w:r w:rsidRPr="00915F6C">
        <w:rPr>
          <w:lang w:val="uk-UA"/>
        </w:rPr>
        <w:t xml:space="preserve"> вчена рада </w:t>
      </w:r>
      <w:r w:rsidR="008E7AB8" w:rsidRPr="00915F6C">
        <w:rPr>
          <w:lang w:val="uk-UA"/>
        </w:rPr>
        <w:lastRenderedPageBreak/>
        <w:t>Академії</w:t>
      </w:r>
      <w:r w:rsidRPr="00915F6C">
        <w:rPr>
          <w:lang w:val="uk-UA"/>
        </w:rPr>
        <w:t xml:space="preserve"> здійснює перегляд ефективності роботи наукових керівників та ухвалює рішення про продовження ним або позбавлення </w:t>
      </w:r>
      <w:r w:rsidR="009631C1" w:rsidRPr="00915F6C">
        <w:rPr>
          <w:lang w:val="uk-UA"/>
        </w:rPr>
        <w:t>окремих керівників</w:t>
      </w:r>
      <w:r w:rsidRPr="00915F6C">
        <w:rPr>
          <w:lang w:val="uk-UA"/>
        </w:rPr>
        <w:t xml:space="preserve"> права на наукове керівництво роботою над дисертацією на здобуття ступеня доктора філософії на наступний навчальний рік.</w:t>
      </w:r>
    </w:p>
    <w:p w14:paraId="00604335" w14:textId="77777777" w:rsidR="00172247" w:rsidRPr="00915F6C" w:rsidRDefault="00172247" w:rsidP="00C15D57">
      <w:pPr>
        <w:pStyle w:val="22"/>
        <w:shd w:val="clear" w:color="auto" w:fill="auto"/>
        <w:tabs>
          <w:tab w:val="left" w:pos="1118"/>
        </w:tabs>
        <w:spacing w:after="0" w:line="360" w:lineRule="exact"/>
        <w:ind w:firstLine="600"/>
        <w:jc w:val="both"/>
        <w:rPr>
          <w:lang w:val="uk-UA"/>
        </w:rPr>
      </w:pPr>
      <w:r w:rsidRPr="00915F6C">
        <w:rPr>
          <w:lang w:val="uk-UA"/>
        </w:rPr>
        <w:t xml:space="preserve">4.11. Зміна наукового керівника ад’юнкта можлива у випадку зміни напряму дисертаційного дослідження (його теми та/або мети, об’єкта чи предмету), звільнення призначеного наукового керівника та з інших поважних причин. </w:t>
      </w:r>
    </w:p>
    <w:p w14:paraId="07FEFDD5" w14:textId="77777777" w:rsidR="00172247" w:rsidRPr="00915F6C" w:rsidRDefault="00172247" w:rsidP="00C15D57">
      <w:pPr>
        <w:pStyle w:val="22"/>
        <w:shd w:val="clear" w:color="auto" w:fill="auto"/>
        <w:tabs>
          <w:tab w:val="left" w:pos="1118"/>
        </w:tabs>
        <w:spacing w:after="0" w:line="360" w:lineRule="exact"/>
        <w:ind w:firstLine="600"/>
        <w:jc w:val="both"/>
        <w:rPr>
          <w:lang w:val="uk-UA"/>
        </w:rPr>
      </w:pPr>
      <w:r w:rsidRPr="00915F6C">
        <w:rPr>
          <w:lang w:val="uk-UA"/>
        </w:rPr>
        <w:t>4.12. У разі необхідності зміни наукового керівника ад’юнкт має подати до науково-організаційного відділу заяву із зазначенням причин необхідності такої зміни. Зміна наукового керівника відбувається за погодженням із попереднім та потенційним науковими керівниками, а також начальниками (завідувачами) кафедр</w:t>
      </w:r>
      <w:r w:rsidR="009631C1" w:rsidRPr="00915F6C">
        <w:rPr>
          <w:lang w:val="uk-UA"/>
        </w:rPr>
        <w:t xml:space="preserve"> (відділів)</w:t>
      </w:r>
      <w:r w:rsidRPr="00915F6C">
        <w:rPr>
          <w:lang w:val="uk-UA"/>
        </w:rPr>
        <w:t xml:space="preserve">, </w:t>
      </w:r>
      <w:r w:rsidR="009631C1" w:rsidRPr="00915F6C">
        <w:rPr>
          <w:lang w:val="uk-UA"/>
        </w:rPr>
        <w:t>де</w:t>
      </w:r>
      <w:r w:rsidRPr="00915F6C">
        <w:rPr>
          <w:lang w:val="uk-UA"/>
        </w:rPr>
        <w:t xml:space="preserve"> працюють обидва керівники, на підставі наказу начальника </w:t>
      </w:r>
      <w:r w:rsidR="008E7AB8" w:rsidRPr="00915F6C">
        <w:rPr>
          <w:lang w:val="uk-UA"/>
        </w:rPr>
        <w:t>Академії</w:t>
      </w:r>
      <w:r w:rsidRPr="00915F6C">
        <w:rPr>
          <w:lang w:val="uk-UA"/>
        </w:rPr>
        <w:t>.</w:t>
      </w:r>
    </w:p>
    <w:p w14:paraId="5C5C82FC" w14:textId="77777777" w:rsidR="00493B2E" w:rsidRPr="00915F6C" w:rsidRDefault="00493B2E" w:rsidP="00C15D57">
      <w:pPr>
        <w:pStyle w:val="22"/>
        <w:shd w:val="clear" w:color="auto" w:fill="auto"/>
        <w:tabs>
          <w:tab w:val="left" w:pos="1118"/>
        </w:tabs>
        <w:spacing w:after="0" w:line="360" w:lineRule="exact"/>
        <w:ind w:firstLine="600"/>
        <w:jc w:val="both"/>
        <w:rPr>
          <w:lang w:val="uk-UA"/>
        </w:rPr>
      </w:pPr>
    </w:p>
    <w:p w14:paraId="6419E503" w14:textId="77777777" w:rsidR="00493B2E" w:rsidRPr="00915F6C" w:rsidRDefault="00493B2E" w:rsidP="00493B2E">
      <w:pPr>
        <w:pStyle w:val="22"/>
        <w:shd w:val="clear" w:color="auto" w:fill="auto"/>
        <w:tabs>
          <w:tab w:val="left" w:pos="1118"/>
        </w:tabs>
        <w:spacing w:after="0" w:line="360" w:lineRule="exact"/>
        <w:rPr>
          <w:b/>
          <w:lang w:val="uk-UA"/>
        </w:rPr>
      </w:pPr>
      <w:r w:rsidRPr="00915F6C">
        <w:rPr>
          <w:b/>
          <w:lang w:val="uk-UA"/>
        </w:rPr>
        <w:t>5</w:t>
      </w:r>
      <w:r w:rsidR="00DE4C97" w:rsidRPr="00915F6C">
        <w:rPr>
          <w:b/>
          <w:lang w:val="uk-UA"/>
        </w:rPr>
        <w:t>. Затвердження тем дисертаційних робіт</w:t>
      </w:r>
    </w:p>
    <w:p w14:paraId="50738F16" w14:textId="77777777" w:rsidR="00493B2E" w:rsidRPr="00915F6C" w:rsidRDefault="00493B2E" w:rsidP="00C15D57">
      <w:pPr>
        <w:pStyle w:val="22"/>
        <w:shd w:val="clear" w:color="auto" w:fill="auto"/>
        <w:tabs>
          <w:tab w:val="left" w:pos="1118"/>
        </w:tabs>
        <w:spacing w:after="0" w:line="360" w:lineRule="exact"/>
        <w:ind w:firstLine="600"/>
        <w:jc w:val="both"/>
        <w:rPr>
          <w:lang w:val="uk-UA"/>
        </w:rPr>
      </w:pPr>
    </w:p>
    <w:p w14:paraId="7C452784" w14:textId="77777777" w:rsidR="00493B2E" w:rsidRPr="00915F6C" w:rsidRDefault="00493B2E" w:rsidP="00C15D57">
      <w:pPr>
        <w:pStyle w:val="22"/>
        <w:shd w:val="clear" w:color="auto" w:fill="auto"/>
        <w:tabs>
          <w:tab w:val="left" w:pos="1118"/>
        </w:tabs>
        <w:spacing w:after="0" w:line="360" w:lineRule="exact"/>
        <w:ind w:firstLine="600"/>
        <w:jc w:val="both"/>
        <w:rPr>
          <w:lang w:val="uk-UA"/>
        </w:rPr>
      </w:pPr>
      <w:r w:rsidRPr="00915F6C">
        <w:rPr>
          <w:lang w:val="uk-UA"/>
        </w:rPr>
        <w:t>5</w:t>
      </w:r>
      <w:r w:rsidR="00DE4C97" w:rsidRPr="00915F6C">
        <w:rPr>
          <w:lang w:val="uk-UA"/>
        </w:rPr>
        <w:t xml:space="preserve">.1. Затвердження тем дисертаційних робіт </w:t>
      </w:r>
      <w:r w:rsidR="00AE57EC" w:rsidRPr="00915F6C">
        <w:rPr>
          <w:lang w:val="uk-UA"/>
        </w:rPr>
        <w:t>ад’юнктів (</w:t>
      </w:r>
      <w:r w:rsidR="00DE4C97" w:rsidRPr="00915F6C">
        <w:rPr>
          <w:lang w:val="uk-UA"/>
        </w:rPr>
        <w:t>здобувачів</w:t>
      </w:r>
      <w:r w:rsidR="00AE57EC" w:rsidRPr="00915F6C">
        <w:rPr>
          <w:lang w:val="uk-UA"/>
        </w:rPr>
        <w:t>)</w:t>
      </w:r>
      <w:r w:rsidR="00DE4C97" w:rsidRPr="00915F6C">
        <w:rPr>
          <w:lang w:val="uk-UA"/>
        </w:rPr>
        <w:t xml:space="preserve"> відбувається впродовж </w:t>
      </w:r>
      <w:r w:rsidR="006947B8" w:rsidRPr="00915F6C">
        <w:rPr>
          <w:lang w:val="uk-UA"/>
        </w:rPr>
        <w:t>двох місяців</w:t>
      </w:r>
      <w:r w:rsidR="00DE4C97" w:rsidRPr="00915F6C">
        <w:rPr>
          <w:lang w:val="uk-UA"/>
        </w:rPr>
        <w:t xml:space="preserve"> з дня зарахування у </w:t>
      </w:r>
      <w:r w:rsidRPr="00915F6C">
        <w:rPr>
          <w:lang w:val="uk-UA"/>
        </w:rPr>
        <w:t>два</w:t>
      </w:r>
      <w:r w:rsidR="00DE4C97" w:rsidRPr="00915F6C">
        <w:rPr>
          <w:lang w:val="uk-UA"/>
        </w:rPr>
        <w:t xml:space="preserve"> етапи: </w:t>
      </w:r>
    </w:p>
    <w:p w14:paraId="0409DBB5" w14:textId="77777777" w:rsidR="00493B2E" w:rsidRPr="00915F6C" w:rsidRDefault="00493B2E" w:rsidP="00C15D57">
      <w:pPr>
        <w:pStyle w:val="22"/>
        <w:shd w:val="clear" w:color="auto" w:fill="auto"/>
        <w:tabs>
          <w:tab w:val="left" w:pos="1118"/>
        </w:tabs>
        <w:spacing w:after="0" w:line="360" w:lineRule="exact"/>
        <w:ind w:firstLine="600"/>
        <w:jc w:val="both"/>
        <w:rPr>
          <w:lang w:val="uk-UA"/>
        </w:rPr>
      </w:pPr>
      <w:r w:rsidRPr="00915F6C">
        <w:rPr>
          <w:lang w:val="uk-UA"/>
        </w:rPr>
        <w:t>І</w:t>
      </w:r>
      <w:r w:rsidR="00DE4C97" w:rsidRPr="00915F6C">
        <w:rPr>
          <w:lang w:val="uk-UA"/>
        </w:rPr>
        <w:t xml:space="preserve"> етап: затвердження теми дисертаційної роботи здобувача вищої освіти на засіданні кафедри</w:t>
      </w:r>
      <w:r w:rsidRPr="00915F6C">
        <w:rPr>
          <w:lang w:val="uk-UA"/>
        </w:rPr>
        <w:t xml:space="preserve"> (</w:t>
      </w:r>
      <w:r w:rsidR="00AE57EC" w:rsidRPr="00915F6C">
        <w:rPr>
          <w:lang w:val="uk-UA"/>
        </w:rPr>
        <w:t>науково</w:t>
      </w:r>
      <w:r w:rsidR="00BD546F" w:rsidRPr="00915F6C">
        <w:rPr>
          <w:lang w:val="uk-UA"/>
        </w:rPr>
        <w:t>-дослідно</w:t>
      </w:r>
      <w:r w:rsidR="00AE57EC" w:rsidRPr="00915F6C">
        <w:rPr>
          <w:lang w:val="uk-UA"/>
        </w:rPr>
        <w:t>го відділу</w:t>
      </w:r>
      <w:r w:rsidRPr="00915F6C">
        <w:rPr>
          <w:lang w:val="uk-UA"/>
        </w:rPr>
        <w:t>)</w:t>
      </w:r>
      <w:r w:rsidR="00DE4C97" w:rsidRPr="00915F6C">
        <w:rPr>
          <w:lang w:val="uk-UA"/>
        </w:rPr>
        <w:t xml:space="preserve">, на якій працює його науковий керівник і за якою закріплюється сам здобувач вищої освіти на період підготовки в </w:t>
      </w:r>
      <w:r w:rsidRPr="00915F6C">
        <w:rPr>
          <w:lang w:val="uk-UA"/>
        </w:rPr>
        <w:t xml:space="preserve">ад’юнктурі </w:t>
      </w:r>
      <w:r w:rsidR="008E7AB8" w:rsidRPr="00915F6C">
        <w:rPr>
          <w:lang w:val="uk-UA"/>
        </w:rPr>
        <w:t>Академії</w:t>
      </w:r>
      <w:r w:rsidR="00DE4C97" w:rsidRPr="00915F6C">
        <w:rPr>
          <w:lang w:val="uk-UA"/>
        </w:rPr>
        <w:t>. До початку засідання кафедри</w:t>
      </w:r>
      <w:r w:rsidRPr="00915F6C">
        <w:rPr>
          <w:lang w:val="uk-UA"/>
        </w:rPr>
        <w:t xml:space="preserve"> (</w:t>
      </w:r>
      <w:r w:rsidR="00BD546F" w:rsidRPr="00915F6C">
        <w:rPr>
          <w:lang w:val="uk-UA"/>
        </w:rPr>
        <w:t xml:space="preserve">науково-дослідного </w:t>
      </w:r>
      <w:r w:rsidR="00AE57EC" w:rsidRPr="00915F6C">
        <w:rPr>
          <w:lang w:val="uk-UA"/>
        </w:rPr>
        <w:t>відділу</w:t>
      </w:r>
      <w:r w:rsidRPr="00915F6C">
        <w:rPr>
          <w:lang w:val="uk-UA"/>
        </w:rPr>
        <w:t>)</w:t>
      </w:r>
      <w:r w:rsidR="00DE4C97" w:rsidRPr="00915F6C">
        <w:rPr>
          <w:lang w:val="uk-UA"/>
        </w:rPr>
        <w:t xml:space="preserve"> </w:t>
      </w:r>
      <w:r w:rsidR="00AE57EC" w:rsidRPr="00915F6C">
        <w:rPr>
          <w:lang w:val="uk-UA"/>
        </w:rPr>
        <w:t>ад’юнктів (</w:t>
      </w:r>
      <w:r w:rsidR="00DE4C97" w:rsidRPr="00915F6C">
        <w:rPr>
          <w:lang w:val="uk-UA"/>
        </w:rPr>
        <w:t>здобувач</w:t>
      </w:r>
      <w:r w:rsidR="00AE57EC" w:rsidRPr="00915F6C">
        <w:rPr>
          <w:lang w:val="uk-UA"/>
        </w:rPr>
        <w:t>)</w:t>
      </w:r>
      <w:r w:rsidR="00DE4C97" w:rsidRPr="00915F6C">
        <w:rPr>
          <w:lang w:val="uk-UA"/>
        </w:rPr>
        <w:t xml:space="preserve"> має подати на кафедру </w:t>
      </w:r>
      <w:r w:rsidR="00AE57EC" w:rsidRPr="00915F6C">
        <w:rPr>
          <w:lang w:val="uk-UA"/>
        </w:rPr>
        <w:t>(</w:t>
      </w:r>
      <w:r w:rsidR="00BD546F" w:rsidRPr="00915F6C">
        <w:rPr>
          <w:lang w:val="uk-UA"/>
        </w:rPr>
        <w:t xml:space="preserve">науково-дослідний </w:t>
      </w:r>
      <w:r w:rsidR="00AE57EC" w:rsidRPr="00915F6C">
        <w:rPr>
          <w:lang w:val="uk-UA"/>
        </w:rPr>
        <w:t xml:space="preserve">відділ) </w:t>
      </w:r>
      <w:r w:rsidR="00DE4C97" w:rsidRPr="00915F6C">
        <w:rPr>
          <w:lang w:val="uk-UA"/>
        </w:rPr>
        <w:t>узгоджене з науковим керівником обґрунтування теми дисертаційного дослідження і, за наявності, наукові доробки, які він уже має (статті, доповіді тез, наукові проекти, рукопис дисертації тощо) за передбачуваною темою дисертації. За підсумками засідання кафедри</w:t>
      </w:r>
      <w:r w:rsidR="00BD546F" w:rsidRPr="00915F6C">
        <w:rPr>
          <w:lang w:val="uk-UA"/>
        </w:rPr>
        <w:t xml:space="preserve"> (науково-дослідного відділу)</w:t>
      </w:r>
      <w:r w:rsidR="00DE4C97" w:rsidRPr="00915F6C">
        <w:rPr>
          <w:lang w:val="uk-UA"/>
        </w:rPr>
        <w:t xml:space="preserve"> </w:t>
      </w:r>
      <w:r w:rsidR="00AE57EC" w:rsidRPr="00915F6C">
        <w:rPr>
          <w:lang w:val="uk-UA"/>
        </w:rPr>
        <w:t xml:space="preserve">ад’юнкту (здобувачу) </w:t>
      </w:r>
      <w:r w:rsidR="000E34E8" w:rsidRPr="00915F6C">
        <w:rPr>
          <w:lang w:val="uk-UA"/>
        </w:rPr>
        <w:t>на</w:t>
      </w:r>
      <w:r w:rsidR="00DE4C97" w:rsidRPr="00915F6C">
        <w:rPr>
          <w:lang w:val="uk-UA"/>
        </w:rPr>
        <w:t xml:space="preserve">дається у двох примірниках витяг із протоколу засідання кафедри </w:t>
      </w:r>
      <w:r w:rsidR="00AE57EC" w:rsidRPr="00915F6C">
        <w:rPr>
          <w:lang w:val="uk-UA"/>
        </w:rPr>
        <w:t>(</w:t>
      </w:r>
      <w:r w:rsidR="000E34E8" w:rsidRPr="00915F6C">
        <w:rPr>
          <w:lang w:val="uk-UA"/>
        </w:rPr>
        <w:t>науково-дослідного відділу</w:t>
      </w:r>
      <w:r w:rsidR="00AE57EC" w:rsidRPr="00915F6C">
        <w:rPr>
          <w:lang w:val="uk-UA"/>
        </w:rPr>
        <w:t xml:space="preserve">) </w:t>
      </w:r>
      <w:r w:rsidR="00DE4C97" w:rsidRPr="00915F6C">
        <w:rPr>
          <w:lang w:val="uk-UA"/>
        </w:rPr>
        <w:t>з рекомендаціями щодо розгляду передбач</w:t>
      </w:r>
      <w:r w:rsidR="000E34E8" w:rsidRPr="00915F6C">
        <w:rPr>
          <w:lang w:val="uk-UA"/>
        </w:rPr>
        <w:t>ува</w:t>
      </w:r>
      <w:r w:rsidR="00DE4C97" w:rsidRPr="00915F6C">
        <w:rPr>
          <w:lang w:val="uk-UA"/>
        </w:rPr>
        <w:t xml:space="preserve">ної теми дисертації на засіданні вченої ради </w:t>
      </w:r>
      <w:r w:rsidR="008E7AB8" w:rsidRPr="00915F6C">
        <w:rPr>
          <w:lang w:val="uk-UA"/>
        </w:rPr>
        <w:t>Академії</w:t>
      </w:r>
      <w:r w:rsidR="00DE4C97" w:rsidRPr="00915F6C">
        <w:rPr>
          <w:lang w:val="uk-UA"/>
        </w:rPr>
        <w:t xml:space="preserve">. </w:t>
      </w:r>
      <w:r w:rsidR="00AE57EC" w:rsidRPr="00915F6C">
        <w:rPr>
          <w:lang w:val="uk-UA"/>
        </w:rPr>
        <w:t xml:space="preserve"> </w:t>
      </w:r>
    </w:p>
    <w:p w14:paraId="093E5FD6" w14:textId="77777777" w:rsidR="006B57A1" w:rsidRPr="00915F6C" w:rsidRDefault="006B57A1" w:rsidP="00C15D57">
      <w:pPr>
        <w:pStyle w:val="22"/>
        <w:shd w:val="clear" w:color="auto" w:fill="auto"/>
        <w:tabs>
          <w:tab w:val="left" w:pos="1118"/>
        </w:tabs>
        <w:spacing w:after="0" w:line="360" w:lineRule="exact"/>
        <w:ind w:firstLine="600"/>
        <w:jc w:val="both"/>
        <w:rPr>
          <w:lang w:val="uk-UA"/>
        </w:rPr>
      </w:pPr>
      <w:r w:rsidRPr="00915F6C">
        <w:rPr>
          <w:lang w:val="uk-UA"/>
        </w:rPr>
        <w:t>ІІ</w:t>
      </w:r>
      <w:r w:rsidR="00DE4C97" w:rsidRPr="00915F6C">
        <w:rPr>
          <w:lang w:val="uk-UA"/>
        </w:rPr>
        <w:t xml:space="preserve"> етап: затвердження тем дисертаційних робіт здобувачів вищої освіти на засіданні вченої ради </w:t>
      </w:r>
      <w:r w:rsidR="008E7AB8" w:rsidRPr="00915F6C">
        <w:rPr>
          <w:lang w:val="uk-UA"/>
        </w:rPr>
        <w:t>Академії</w:t>
      </w:r>
      <w:r w:rsidR="00DE4C97" w:rsidRPr="00915F6C">
        <w:rPr>
          <w:lang w:val="uk-UA"/>
        </w:rPr>
        <w:t xml:space="preserve"> шляхом відкритого обговорення та голосування. </w:t>
      </w:r>
    </w:p>
    <w:p w14:paraId="38EF473F" w14:textId="77777777" w:rsidR="006B57A1" w:rsidRPr="00915F6C" w:rsidRDefault="006B57A1" w:rsidP="00C15D57">
      <w:pPr>
        <w:pStyle w:val="22"/>
        <w:shd w:val="clear" w:color="auto" w:fill="auto"/>
        <w:tabs>
          <w:tab w:val="left" w:pos="1118"/>
        </w:tabs>
        <w:spacing w:after="0" w:line="360" w:lineRule="exact"/>
        <w:ind w:firstLine="600"/>
        <w:jc w:val="both"/>
        <w:rPr>
          <w:lang w:val="uk-UA"/>
        </w:rPr>
      </w:pPr>
      <w:r w:rsidRPr="00915F6C">
        <w:rPr>
          <w:lang w:val="uk-UA"/>
        </w:rPr>
        <w:t>5</w:t>
      </w:r>
      <w:r w:rsidR="00DE4C97" w:rsidRPr="00915F6C">
        <w:rPr>
          <w:lang w:val="uk-UA"/>
        </w:rPr>
        <w:t xml:space="preserve">.2. За підсумками засідання вченої ради </w:t>
      </w:r>
      <w:r w:rsidR="008E7AB8" w:rsidRPr="00915F6C">
        <w:rPr>
          <w:lang w:val="uk-UA"/>
        </w:rPr>
        <w:t>Академії</w:t>
      </w:r>
      <w:r w:rsidR="00DE4C97" w:rsidRPr="00915F6C">
        <w:rPr>
          <w:lang w:val="uk-UA"/>
        </w:rPr>
        <w:t>, на якому розглядаються питання затвердження тем дисертаці</w:t>
      </w:r>
      <w:r w:rsidR="00AA0C56" w:rsidRPr="00915F6C">
        <w:rPr>
          <w:lang w:val="uk-UA"/>
        </w:rPr>
        <w:t>йних робіт</w:t>
      </w:r>
      <w:r w:rsidR="00DE4C97" w:rsidRPr="00915F6C">
        <w:rPr>
          <w:lang w:val="uk-UA"/>
        </w:rPr>
        <w:t xml:space="preserve"> здобувачів вищої освіти, складається протокол, витяги з якого щодо затвердження (або відмови у затвердженні із зазначенням причин та рекомендацій щодо уточнення) теми дисертації кожного здобувача вищої освіти надаються </w:t>
      </w:r>
      <w:r w:rsidRPr="00915F6C">
        <w:rPr>
          <w:lang w:val="uk-UA"/>
        </w:rPr>
        <w:t>до науково-організаційного відділу</w:t>
      </w:r>
      <w:r w:rsidR="00DE4C97" w:rsidRPr="00915F6C">
        <w:rPr>
          <w:lang w:val="uk-UA"/>
        </w:rPr>
        <w:t xml:space="preserve">, де зберігаються в особовій справі </w:t>
      </w:r>
      <w:r w:rsidRPr="00915F6C">
        <w:rPr>
          <w:lang w:val="uk-UA"/>
        </w:rPr>
        <w:t xml:space="preserve">ад’юнкта </w:t>
      </w:r>
      <w:r w:rsidR="00982CEC" w:rsidRPr="00915F6C">
        <w:rPr>
          <w:lang w:val="uk-UA"/>
        </w:rPr>
        <w:t xml:space="preserve">(здобувача) </w:t>
      </w:r>
      <w:r w:rsidR="00DE4C97" w:rsidRPr="00915F6C">
        <w:rPr>
          <w:lang w:val="uk-UA"/>
        </w:rPr>
        <w:t xml:space="preserve">протягом усього терміну підготовки </w:t>
      </w:r>
      <w:r w:rsidR="00982CEC" w:rsidRPr="00915F6C">
        <w:rPr>
          <w:lang w:val="uk-UA"/>
        </w:rPr>
        <w:t>останнього</w:t>
      </w:r>
      <w:r w:rsidRPr="00915F6C">
        <w:rPr>
          <w:lang w:val="uk-UA"/>
        </w:rPr>
        <w:t>.</w:t>
      </w:r>
      <w:r w:rsidR="00DE4C97" w:rsidRPr="00915F6C">
        <w:rPr>
          <w:lang w:val="uk-UA"/>
        </w:rPr>
        <w:t xml:space="preserve"> </w:t>
      </w:r>
    </w:p>
    <w:p w14:paraId="4E8CFFB2" w14:textId="77777777" w:rsidR="006B57A1" w:rsidRPr="00915F6C" w:rsidRDefault="006B57A1" w:rsidP="00C15D57">
      <w:pPr>
        <w:pStyle w:val="22"/>
        <w:shd w:val="clear" w:color="auto" w:fill="auto"/>
        <w:tabs>
          <w:tab w:val="left" w:pos="1118"/>
        </w:tabs>
        <w:spacing w:after="0" w:line="360" w:lineRule="exact"/>
        <w:ind w:firstLine="600"/>
        <w:jc w:val="both"/>
        <w:rPr>
          <w:lang w:val="uk-UA"/>
        </w:rPr>
      </w:pPr>
      <w:r w:rsidRPr="00915F6C">
        <w:rPr>
          <w:lang w:val="uk-UA"/>
        </w:rPr>
        <w:lastRenderedPageBreak/>
        <w:t>5</w:t>
      </w:r>
      <w:r w:rsidR="00DE4C97" w:rsidRPr="00915F6C">
        <w:rPr>
          <w:lang w:val="uk-UA"/>
        </w:rPr>
        <w:t xml:space="preserve">.3. У разі відмови </w:t>
      </w:r>
      <w:r w:rsidR="00982CEC" w:rsidRPr="00915F6C">
        <w:rPr>
          <w:lang w:val="uk-UA"/>
        </w:rPr>
        <w:t xml:space="preserve">ад’юнкту (здобувачу) </w:t>
      </w:r>
      <w:r w:rsidR="00DE4C97" w:rsidRPr="00915F6C">
        <w:rPr>
          <w:lang w:val="uk-UA"/>
        </w:rPr>
        <w:t xml:space="preserve">в затвердженні теми </w:t>
      </w:r>
      <w:r w:rsidR="00634753" w:rsidRPr="00915F6C">
        <w:rPr>
          <w:lang w:val="uk-UA"/>
        </w:rPr>
        <w:t>і</w:t>
      </w:r>
      <w:r w:rsidR="00DE4C97" w:rsidRPr="00915F6C">
        <w:rPr>
          <w:lang w:val="uk-UA"/>
        </w:rPr>
        <w:t xml:space="preserve">з зазначенням причин та рекомендацій щодо її уточнення. Здобувач має виправити зауваження та повторно виконати І-ІІ етапи. </w:t>
      </w:r>
    </w:p>
    <w:p w14:paraId="123A3844" w14:textId="77777777" w:rsidR="006A0056" w:rsidRPr="00915F6C" w:rsidRDefault="006B57A1" w:rsidP="00C15D57">
      <w:pPr>
        <w:pStyle w:val="22"/>
        <w:shd w:val="clear" w:color="auto" w:fill="auto"/>
        <w:tabs>
          <w:tab w:val="left" w:pos="1118"/>
        </w:tabs>
        <w:spacing w:after="0" w:line="360" w:lineRule="exact"/>
        <w:ind w:firstLine="600"/>
        <w:jc w:val="both"/>
        <w:rPr>
          <w:lang w:val="uk-UA"/>
        </w:rPr>
      </w:pPr>
      <w:r w:rsidRPr="00915F6C">
        <w:rPr>
          <w:lang w:val="uk-UA"/>
        </w:rPr>
        <w:t>5</w:t>
      </w:r>
      <w:r w:rsidR="00DE4C97" w:rsidRPr="00915F6C">
        <w:rPr>
          <w:lang w:val="uk-UA"/>
        </w:rPr>
        <w:t xml:space="preserve">.4. У разі зміни напряму (теми, мети, об’єкта чи предмету) дисертаційного дослідження та виникнення потреби у зміні (уточненні) теми дисертації під час підготовки здобувача в </w:t>
      </w:r>
      <w:r w:rsidR="006A0056" w:rsidRPr="00915F6C">
        <w:rPr>
          <w:lang w:val="uk-UA"/>
        </w:rPr>
        <w:t xml:space="preserve">ад’юнктурі </w:t>
      </w:r>
      <w:r w:rsidR="00DE4C97" w:rsidRPr="00915F6C">
        <w:rPr>
          <w:lang w:val="uk-UA"/>
        </w:rPr>
        <w:t xml:space="preserve">(поза </w:t>
      </w:r>
      <w:r w:rsidR="006A0056" w:rsidRPr="00915F6C">
        <w:rPr>
          <w:lang w:val="uk-UA"/>
        </w:rPr>
        <w:t>ад’юнктурою</w:t>
      </w:r>
      <w:r w:rsidR="00DE4C97" w:rsidRPr="00915F6C">
        <w:rPr>
          <w:lang w:val="uk-UA"/>
        </w:rPr>
        <w:t xml:space="preserve">), здобувач вищої освіти подає відповідну заяву </w:t>
      </w:r>
      <w:r w:rsidR="006A0056" w:rsidRPr="00915F6C">
        <w:rPr>
          <w:lang w:val="uk-UA"/>
        </w:rPr>
        <w:t xml:space="preserve">вченому секретарю </w:t>
      </w:r>
      <w:r w:rsidR="008E7AB8" w:rsidRPr="00915F6C">
        <w:rPr>
          <w:lang w:val="uk-UA"/>
        </w:rPr>
        <w:t>Академії</w:t>
      </w:r>
      <w:r w:rsidR="00DE4C97" w:rsidRPr="00915F6C">
        <w:rPr>
          <w:lang w:val="uk-UA"/>
        </w:rPr>
        <w:t xml:space="preserve">, після чого відбуваються І-ІІ етапи. </w:t>
      </w:r>
    </w:p>
    <w:p w14:paraId="5E8D520E" w14:textId="77777777" w:rsidR="00DE4C97" w:rsidRPr="00915F6C" w:rsidRDefault="006A0056" w:rsidP="00C15D57">
      <w:pPr>
        <w:pStyle w:val="22"/>
        <w:shd w:val="clear" w:color="auto" w:fill="auto"/>
        <w:tabs>
          <w:tab w:val="left" w:pos="1118"/>
        </w:tabs>
        <w:spacing w:after="0" w:line="360" w:lineRule="exact"/>
        <w:ind w:firstLine="600"/>
        <w:jc w:val="both"/>
        <w:rPr>
          <w:lang w:val="uk-UA"/>
        </w:rPr>
      </w:pPr>
      <w:r w:rsidRPr="00915F6C">
        <w:rPr>
          <w:lang w:val="uk-UA"/>
        </w:rPr>
        <w:t>5</w:t>
      </w:r>
      <w:r w:rsidR="00DE4C97" w:rsidRPr="00915F6C">
        <w:rPr>
          <w:lang w:val="uk-UA"/>
        </w:rPr>
        <w:t xml:space="preserve">.5. Після затвердження теми дисертації здобувач має зробити відповідний запис у своєму індивідуальному плані роботи із зазначення номера протоколу та дати засідання вченої ради </w:t>
      </w:r>
      <w:r w:rsidR="008E7AB8" w:rsidRPr="00915F6C">
        <w:rPr>
          <w:lang w:val="uk-UA"/>
        </w:rPr>
        <w:t>Академії</w:t>
      </w:r>
      <w:r w:rsidR="00DE4C97" w:rsidRPr="00915F6C">
        <w:rPr>
          <w:lang w:val="uk-UA"/>
        </w:rPr>
        <w:t xml:space="preserve">, на якому ухвалено відповідне рішення. </w:t>
      </w:r>
    </w:p>
    <w:p w14:paraId="6E91DC9E" w14:textId="77777777" w:rsidR="00D320D0" w:rsidRPr="00915F6C" w:rsidRDefault="00D320D0" w:rsidP="00C15D57">
      <w:pPr>
        <w:pStyle w:val="22"/>
        <w:shd w:val="clear" w:color="auto" w:fill="auto"/>
        <w:tabs>
          <w:tab w:val="left" w:pos="1118"/>
        </w:tabs>
        <w:spacing w:after="0" w:line="360" w:lineRule="exact"/>
        <w:ind w:firstLine="600"/>
        <w:jc w:val="both"/>
        <w:rPr>
          <w:lang w:val="uk-UA"/>
        </w:rPr>
      </w:pPr>
    </w:p>
    <w:p w14:paraId="6CC98B10" w14:textId="77777777" w:rsidR="0072533C" w:rsidRPr="00915F6C" w:rsidRDefault="001056AE" w:rsidP="00C15D57">
      <w:pPr>
        <w:pStyle w:val="22"/>
        <w:shd w:val="clear" w:color="auto" w:fill="auto"/>
        <w:tabs>
          <w:tab w:val="left" w:pos="1118"/>
        </w:tabs>
        <w:spacing w:after="0" w:line="360" w:lineRule="exact"/>
        <w:rPr>
          <w:lang w:val="uk-UA"/>
        </w:rPr>
      </w:pPr>
      <w:r w:rsidRPr="00915F6C">
        <w:rPr>
          <w:b/>
          <w:lang w:val="uk-UA"/>
        </w:rPr>
        <w:t>6</w:t>
      </w:r>
      <w:r w:rsidR="0072533C" w:rsidRPr="00915F6C">
        <w:rPr>
          <w:b/>
          <w:lang w:val="uk-UA"/>
        </w:rPr>
        <w:t>.</w:t>
      </w:r>
      <w:r w:rsidR="0072533C" w:rsidRPr="00915F6C">
        <w:rPr>
          <w:lang w:val="uk-UA"/>
        </w:rPr>
        <w:t xml:space="preserve"> </w:t>
      </w:r>
      <w:r w:rsidR="003074EC" w:rsidRPr="00915F6C">
        <w:rPr>
          <w:b/>
          <w:lang w:val="uk-UA"/>
        </w:rPr>
        <w:t>Індивідуальні плани роботи ад’юнктів</w:t>
      </w:r>
    </w:p>
    <w:p w14:paraId="0AE8D3C9" w14:textId="77777777" w:rsidR="0072533C" w:rsidRPr="00915F6C" w:rsidRDefault="0072533C" w:rsidP="00C15D57">
      <w:pPr>
        <w:pStyle w:val="22"/>
        <w:shd w:val="clear" w:color="auto" w:fill="auto"/>
        <w:tabs>
          <w:tab w:val="left" w:pos="1118"/>
        </w:tabs>
        <w:spacing w:after="0" w:line="360" w:lineRule="exact"/>
        <w:ind w:firstLine="600"/>
        <w:jc w:val="both"/>
        <w:rPr>
          <w:lang w:val="uk-UA"/>
        </w:rPr>
      </w:pPr>
    </w:p>
    <w:p w14:paraId="211179F2" w14:textId="77777777" w:rsidR="003074EC" w:rsidRPr="00915F6C" w:rsidRDefault="006540D4" w:rsidP="006540D4">
      <w:pPr>
        <w:pStyle w:val="rvps2"/>
        <w:shd w:val="clear" w:color="auto" w:fill="FFFFFF"/>
        <w:spacing w:before="0" w:beforeAutospacing="0" w:after="0" w:afterAutospacing="0" w:line="360" w:lineRule="exact"/>
        <w:jc w:val="center"/>
        <w:rPr>
          <w:b/>
          <w:sz w:val="28"/>
          <w:szCs w:val="28"/>
          <w:lang w:val="uk-UA"/>
        </w:rPr>
      </w:pPr>
      <w:r w:rsidRPr="00915F6C">
        <w:rPr>
          <w:b/>
          <w:sz w:val="28"/>
          <w:szCs w:val="28"/>
          <w:lang w:val="uk-UA"/>
        </w:rPr>
        <w:t>6</w:t>
      </w:r>
      <w:r w:rsidR="003074EC" w:rsidRPr="00915F6C">
        <w:rPr>
          <w:b/>
          <w:sz w:val="28"/>
          <w:szCs w:val="28"/>
          <w:lang w:val="uk-UA"/>
        </w:rPr>
        <w:t>.1. Загальні засади</w:t>
      </w:r>
    </w:p>
    <w:p w14:paraId="36800E09" w14:textId="77777777" w:rsidR="003074EC" w:rsidRPr="00915F6C" w:rsidRDefault="006540D4"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6</w:t>
      </w:r>
      <w:r w:rsidR="003074EC" w:rsidRPr="00915F6C">
        <w:rPr>
          <w:sz w:val="28"/>
          <w:szCs w:val="28"/>
          <w:lang w:val="uk-UA"/>
        </w:rPr>
        <w:t xml:space="preserve">.1.1. </w:t>
      </w:r>
      <w:r w:rsidR="00855184" w:rsidRPr="00915F6C">
        <w:rPr>
          <w:sz w:val="28"/>
          <w:szCs w:val="28"/>
          <w:shd w:val="clear" w:color="auto" w:fill="FFFFFF"/>
          <w:lang w:val="uk-UA"/>
        </w:rPr>
        <w:t xml:space="preserve">Навчання здобувачів здійснюється відповідно до індивідуального навчального плану, що розробляється на основі освітньо-наукової програми та навчального плану </w:t>
      </w:r>
      <w:r w:rsidR="008E7AB8" w:rsidRPr="00915F6C">
        <w:rPr>
          <w:sz w:val="28"/>
          <w:szCs w:val="28"/>
          <w:shd w:val="clear" w:color="auto" w:fill="FFFFFF"/>
          <w:lang w:val="uk-UA"/>
        </w:rPr>
        <w:t>Академії</w:t>
      </w:r>
      <w:r w:rsidR="00855184" w:rsidRPr="00915F6C">
        <w:rPr>
          <w:sz w:val="28"/>
          <w:szCs w:val="28"/>
          <w:shd w:val="clear" w:color="auto" w:fill="FFFFFF"/>
          <w:lang w:val="uk-UA"/>
        </w:rPr>
        <w:t xml:space="preserve">, які погоджуються з науковим керівником та затверджуються вченою радою </w:t>
      </w:r>
      <w:r w:rsidR="008E7AB8" w:rsidRPr="00915F6C">
        <w:rPr>
          <w:sz w:val="28"/>
          <w:szCs w:val="28"/>
          <w:shd w:val="clear" w:color="auto" w:fill="FFFFFF"/>
          <w:lang w:val="uk-UA"/>
        </w:rPr>
        <w:t>Академії</w:t>
      </w:r>
      <w:r w:rsidR="00855184" w:rsidRPr="00915F6C">
        <w:rPr>
          <w:sz w:val="28"/>
          <w:szCs w:val="28"/>
          <w:shd w:val="clear" w:color="auto" w:fill="FFFFFF"/>
          <w:lang w:val="uk-UA"/>
        </w:rPr>
        <w:t xml:space="preserve"> протягом двох місяців з дня зарахування (прикріплення) здобувача.</w:t>
      </w:r>
      <w:r w:rsidR="003074EC" w:rsidRPr="00915F6C">
        <w:rPr>
          <w:sz w:val="28"/>
          <w:szCs w:val="28"/>
          <w:lang w:val="uk-UA"/>
        </w:rPr>
        <w:t xml:space="preserve"> </w:t>
      </w:r>
    </w:p>
    <w:p w14:paraId="69A72FEE" w14:textId="77777777" w:rsidR="003074EC" w:rsidRPr="00915F6C" w:rsidRDefault="006540D4"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6</w:t>
      </w:r>
      <w:r w:rsidR="003074EC" w:rsidRPr="00915F6C">
        <w:rPr>
          <w:sz w:val="28"/>
          <w:szCs w:val="28"/>
          <w:lang w:val="uk-UA"/>
        </w:rPr>
        <w:t xml:space="preserve">.1.2. </w:t>
      </w:r>
      <w:r w:rsidR="00855184" w:rsidRPr="00915F6C">
        <w:rPr>
          <w:sz w:val="28"/>
          <w:szCs w:val="28"/>
          <w:shd w:val="clear" w:color="auto" w:fill="FFFFFF"/>
          <w:lang w:val="uk-UA"/>
        </w:rPr>
        <w:t>Індивідуальний навчальний план є обов’язковим до виконання здобувачем і використовується для оцінювання успішності його навчання.</w:t>
      </w:r>
      <w:r w:rsidR="003074EC" w:rsidRPr="00915F6C">
        <w:rPr>
          <w:sz w:val="28"/>
          <w:szCs w:val="28"/>
          <w:lang w:val="uk-UA"/>
        </w:rPr>
        <w:t xml:space="preserve"> </w:t>
      </w:r>
    </w:p>
    <w:p w14:paraId="4DE6B44C" w14:textId="77777777" w:rsidR="003074EC" w:rsidRPr="00915F6C" w:rsidRDefault="006540D4"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6</w:t>
      </w:r>
      <w:r w:rsidR="003074EC" w:rsidRPr="00915F6C">
        <w:rPr>
          <w:sz w:val="28"/>
          <w:szCs w:val="28"/>
          <w:lang w:val="uk-UA"/>
        </w:rPr>
        <w:t>.1.</w:t>
      </w:r>
      <w:r w:rsidRPr="00915F6C">
        <w:rPr>
          <w:sz w:val="28"/>
          <w:szCs w:val="28"/>
          <w:lang w:val="uk-UA"/>
        </w:rPr>
        <w:t>3</w:t>
      </w:r>
      <w:r w:rsidR="003074EC" w:rsidRPr="00915F6C">
        <w:rPr>
          <w:sz w:val="28"/>
          <w:szCs w:val="28"/>
          <w:lang w:val="uk-UA"/>
        </w:rPr>
        <w:t xml:space="preserve">. </w:t>
      </w:r>
      <w:r w:rsidR="00855184" w:rsidRPr="00915F6C">
        <w:rPr>
          <w:sz w:val="28"/>
          <w:szCs w:val="28"/>
          <w:shd w:val="clear" w:color="auto" w:fill="FFFFFF"/>
          <w:lang w:val="uk-UA"/>
        </w:rPr>
        <w:t>На підставі угод про наукове співробітництво за потреби ад’юнкти можуть прослухати окремі дисципліни в іншому вищо</w:t>
      </w:r>
      <w:r w:rsidR="00772881" w:rsidRPr="00915F6C">
        <w:rPr>
          <w:sz w:val="28"/>
          <w:szCs w:val="28"/>
          <w:shd w:val="clear" w:color="auto" w:fill="FFFFFF"/>
          <w:lang w:val="uk-UA"/>
        </w:rPr>
        <w:t>м</w:t>
      </w:r>
      <w:r w:rsidR="00855184" w:rsidRPr="00915F6C">
        <w:rPr>
          <w:sz w:val="28"/>
          <w:szCs w:val="28"/>
          <w:shd w:val="clear" w:color="auto" w:fill="FFFFFF"/>
          <w:lang w:val="uk-UA"/>
        </w:rPr>
        <w:t>у військовому навчальному закладі.</w:t>
      </w:r>
      <w:r w:rsidR="003074EC" w:rsidRPr="00915F6C">
        <w:rPr>
          <w:sz w:val="28"/>
          <w:szCs w:val="28"/>
          <w:lang w:val="uk-UA"/>
        </w:rPr>
        <w:t xml:space="preserve"> </w:t>
      </w:r>
    </w:p>
    <w:p w14:paraId="269FA499" w14:textId="77777777" w:rsidR="00FC3B8D" w:rsidRPr="00915F6C" w:rsidRDefault="006540D4"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lang w:val="uk-UA"/>
        </w:rPr>
        <w:t>6</w:t>
      </w:r>
      <w:r w:rsidR="003074EC" w:rsidRPr="00915F6C">
        <w:rPr>
          <w:sz w:val="28"/>
          <w:szCs w:val="28"/>
          <w:lang w:val="uk-UA"/>
        </w:rPr>
        <w:t>.1.</w:t>
      </w:r>
      <w:r w:rsidRPr="00915F6C">
        <w:rPr>
          <w:sz w:val="28"/>
          <w:szCs w:val="28"/>
          <w:lang w:val="uk-UA"/>
        </w:rPr>
        <w:t>4</w:t>
      </w:r>
      <w:r w:rsidR="003074EC" w:rsidRPr="00915F6C">
        <w:rPr>
          <w:sz w:val="28"/>
          <w:szCs w:val="28"/>
          <w:lang w:val="uk-UA"/>
        </w:rPr>
        <w:t xml:space="preserve">. </w:t>
      </w:r>
      <w:r w:rsidR="00FC3B8D" w:rsidRPr="00915F6C">
        <w:rPr>
          <w:sz w:val="28"/>
          <w:szCs w:val="28"/>
          <w:shd w:val="clear" w:color="auto" w:fill="FFFFFF"/>
          <w:lang w:val="uk-UA"/>
        </w:rPr>
        <w:t>Здобувачі проводять наукові дослідження згідно з індивідуальним планом наукової роботи, в якому визначаються зміст, строки виконання та обсяг наукових робіт, а також планується строк захисту дисертації протягом періоду підготовки в ад’юнктурі</w:t>
      </w:r>
      <w:r w:rsidR="003074EC" w:rsidRPr="00915F6C">
        <w:rPr>
          <w:sz w:val="28"/>
          <w:szCs w:val="28"/>
          <w:lang w:val="uk-UA"/>
        </w:rPr>
        <w:t>.</w:t>
      </w:r>
    </w:p>
    <w:p w14:paraId="557A4504" w14:textId="77777777" w:rsidR="003074EC" w:rsidRPr="00915F6C" w:rsidRDefault="00FC3B8D"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shd w:val="clear" w:color="auto" w:fill="FFFFFF"/>
          <w:lang w:val="uk-UA"/>
        </w:rPr>
        <w:t xml:space="preserve">Індивідуальний план наукової роботи погоджується здобувачем з його науковим керівником та затверджується вченою радою </w:t>
      </w:r>
      <w:r w:rsidR="008E7AB8" w:rsidRPr="00915F6C">
        <w:rPr>
          <w:sz w:val="28"/>
          <w:szCs w:val="28"/>
          <w:shd w:val="clear" w:color="auto" w:fill="FFFFFF"/>
          <w:lang w:val="uk-UA"/>
        </w:rPr>
        <w:t>Академії</w:t>
      </w:r>
      <w:r w:rsidRPr="00915F6C">
        <w:rPr>
          <w:sz w:val="28"/>
          <w:szCs w:val="28"/>
          <w:shd w:val="clear" w:color="auto" w:fill="FFFFFF"/>
          <w:lang w:val="uk-UA"/>
        </w:rPr>
        <w:t xml:space="preserve"> протягом двох місяців з дня зарахування (прикріплення) здобувача.</w:t>
      </w:r>
      <w:r w:rsidR="003074EC" w:rsidRPr="00915F6C">
        <w:rPr>
          <w:sz w:val="28"/>
          <w:szCs w:val="28"/>
          <w:lang w:val="uk-UA"/>
        </w:rPr>
        <w:t xml:space="preserve"> </w:t>
      </w:r>
    </w:p>
    <w:p w14:paraId="4EB69693" w14:textId="77777777" w:rsidR="00FC3B8D" w:rsidRPr="00915F6C" w:rsidRDefault="00FC3B8D" w:rsidP="00C15D57">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shd w:val="clear" w:color="auto" w:fill="FFFFFF"/>
          <w:lang w:val="uk-UA"/>
        </w:rPr>
        <w:t xml:space="preserve">Індивідуальний план наукової роботи є обов’язковим до виконання здобувачем і використовується для оцінювання успішності </w:t>
      </w:r>
      <w:r w:rsidR="007A4560" w:rsidRPr="00915F6C">
        <w:rPr>
          <w:sz w:val="28"/>
          <w:szCs w:val="28"/>
          <w:shd w:val="clear" w:color="auto" w:fill="FFFFFF"/>
          <w:lang w:val="uk-UA"/>
        </w:rPr>
        <w:t xml:space="preserve">виконання </w:t>
      </w:r>
      <w:r w:rsidRPr="00915F6C">
        <w:rPr>
          <w:sz w:val="28"/>
          <w:szCs w:val="28"/>
          <w:shd w:val="clear" w:color="auto" w:fill="FFFFFF"/>
          <w:lang w:val="uk-UA"/>
        </w:rPr>
        <w:t>запланованої наукової роботи.</w:t>
      </w:r>
    </w:p>
    <w:p w14:paraId="4DBB635D" w14:textId="77777777" w:rsidR="00FC3B8D" w:rsidRPr="00915F6C" w:rsidRDefault="00512E93" w:rsidP="00FC3B8D">
      <w:pPr>
        <w:pStyle w:val="rvps2"/>
        <w:shd w:val="clear" w:color="auto" w:fill="FFFFFF"/>
        <w:spacing w:before="0" w:beforeAutospacing="0" w:after="0" w:afterAutospacing="0" w:line="360" w:lineRule="exact"/>
        <w:ind w:firstLine="567"/>
        <w:jc w:val="both"/>
        <w:rPr>
          <w:sz w:val="28"/>
          <w:szCs w:val="28"/>
          <w:shd w:val="clear" w:color="auto" w:fill="FFFFFF"/>
          <w:lang w:val="uk-UA"/>
        </w:rPr>
      </w:pPr>
      <w:r w:rsidRPr="00915F6C">
        <w:rPr>
          <w:sz w:val="28"/>
          <w:szCs w:val="28"/>
          <w:lang w:val="uk-UA"/>
        </w:rPr>
        <w:t>6</w:t>
      </w:r>
      <w:r w:rsidR="003074EC" w:rsidRPr="00915F6C">
        <w:rPr>
          <w:sz w:val="28"/>
          <w:szCs w:val="28"/>
          <w:lang w:val="uk-UA"/>
        </w:rPr>
        <w:t>.1.</w:t>
      </w:r>
      <w:r w:rsidRPr="00915F6C">
        <w:rPr>
          <w:sz w:val="28"/>
          <w:szCs w:val="28"/>
          <w:lang w:val="uk-UA"/>
        </w:rPr>
        <w:t>5</w:t>
      </w:r>
      <w:r w:rsidR="003074EC" w:rsidRPr="00915F6C">
        <w:rPr>
          <w:sz w:val="28"/>
          <w:szCs w:val="28"/>
          <w:lang w:val="uk-UA"/>
        </w:rPr>
        <w:t xml:space="preserve">. </w:t>
      </w:r>
      <w:r w:rsidR="00FC3B8D" w:rsidRPr="00915F6C">
        <w:rPr>
          <w:sz w:val="28"/>
          <w:szCs w:val="28"/>
          <w:shd w:val="clear" w:color="auto" w:fill="FFFFFF"/>
          <w:lang w:val="uk-UA"/>
        </w:rPr>
        <w:t xml:space="preserve">Роботи, пов’язані з підготовкою до захисту дисертацій ад’юнктів (друкування, обчислювальні, креслярські, розмножувальні, палітурні, фотографічні та інші роботи), здійснюються </w:t>
      </w:r>
      <w:r w:rsidR="00AA0C56" w:rsidRPr="00915F6C">
        <w:rPr>
          <w:sz w:val="28"/>
          <w:szCs w:val="28"/>
          <w:shd w:val="clear" w:color="auto" w:fill="FFFFFF"/>
          <w:lang w:val="uk-UA"/>
        </w:rPr>
        <w:t xml:space="preserve">по можливості </w:t>
      </w:r>
      <w:r w:rsidR="00FC3B8D" w:rsidRPr="00915F6C">
        <w:rPr>
          <w:sz w:val="28"/>
          <w:szCs w:val="28"/>
          <w:shd w:val="clear" w:color="auto" w:fill="FFFFFF"/>
          <w:lang w:val="uk-UA"/>
        </w:rPr>
        <w:t>за рахунок коштів Державного бюджету України.</w:t>
      </w:r>
    </w:p>
    <w:p w14:paraId="28DFB816" w14:textId="77777777" w:rsidR="00FC3B8D" w:rsidRPr="00915F6C" w:rsidRDefault="00FC3B8D" w:rsidP="00FC3B8D">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shd w:val="clear" w:color="auto" w:fill="FFFFFF"/>
          <w:lang w:val="uk-UA"/>
        </w:rPr>
        <w:t xml:space="preserve">6.1.6. Стан готовності дисертації ад’юнкта до захисту визначається науковим керівником. </w:t>
      </w:r>
    </w:p>
    <w:p w14:paraId="29A5DA8B" w14:textId="77777777" w:rsidR="0072533C" w:rsidRPr="00915F6C" w:rsidRDefault="0072533C" w:rsidP="00C15D57">
      <w:pPr>
        <w:pStyle w:val="22"/>
        <w:shd w:val="clear" w:color="auto" w:fill="auto"/>
        <w:tabs>
          <w:tab w:val="left" w:pos="1118"/>
        </w:tabs>
        <w:spacing w:after="0" w:line="360" w:lineRule="exact"/>
        <w:ind w:firstLine="600"/>
        <w:jc w:val="both"/>
        <w:rPr>
          <w:lang w:val="uk-UA"/>
        </w:rPr>
      </w:pPr>
    </w:p>
    <w:p w14:paraId="5ABDC2F6" w14:textId="77777777" w:rsidR="00315576" w:rsidRPr="00915F6C" w:rsidRDefault="00315576" w:rsidP="00C15D57">
      <w:pPr>
        <w:pStyle w:val="22"/>
        <w:shd w:val="clear" w:color="auto" w:fill="auto"/>
        <w:tabs>
          <w:tab w:val="left" w:pos="1118"/>
        </w:tabs>
        <w:spacing w:after="0" w:line="360" w:lineRule="exact"/>
        <w:ind w:firstLine="600"/>
        <w:jc w:val="both"/>
        <w:rPr>
          <w:lang w:val="uk-UA"/>
        </w:rPr>
      </w:pPr>
    </w:p>
    <w:p w14:paraId="3CED479C" w14:textId="77777777" w:rsidR="00315576" w:rsidRPr="00915F6C" w:rsidRDefault="00315576" w:rsidP="00C15D57">
      <w:pPr>
        <w:pStyle w:val="22"/>
        <w:shd w:val="clear" w:color="auto" w:fill="auto"/>
        <w:tabs>
          <w:tab w:val="left" w:pos="1118"/>
        </w:tabs>
        <w:spacing w:after="0" w:line="360" w:lineRule="exact"/>
        <w:ind w:firstLine="600"/>
        <w:jc w:val="both"/>
        <w:rPr>
          <w:lang w:val="uk-UA"/>
        </w:rPr>
      </w:pPr>
    </w:p>
    <w:p w14:paraId="75E10941" w14:textId="77777777" w:rsidR="004B4C7E" w:rsidRPr="00915F6C" w:rsidRDefault="004B4C7E" w:rsidP="004B4C7E">
      <w:pPr>
        <w:pStyle w:val="22"/>
        <w:shd w:val="clear" w:color="auto" w:fill="auto"/>
        <w:tabs>
          <w:tab w:val="left" w:pos="1118"/>
        </w:tabs>
        <w:spacing w:after="0" w:line="360" w:lineRule="exact"/>
        <w:ind w:hanging="142"/>
        <w:rPr>
          <w:b/>
          <w:lang w:val="uk-UA"/>
        </w:rPr>
      </w:pPr>
      <w:r w:rsidRPr="00915F6C">
        <w:rPr>
          <w:b/>
          <w:lang w:val="uk-UA"/>
        </w:rPr>
        <w:t xml:space="preserve">6.2. Освітня (навчальна) складова підготовки </w:t>
      </w:r>
      <w:r w:rsidR="00772881" w:rsidRPr="00915F6C">
        <w:rPr>
          <w:b/>
          <w:lang w:val="uk-UA"/>
        </w:rPr>
        <w:t>ад’юнктів</w:t>
      </w:r>
      <w:r w:rsidRPr="00915F6C">
        <w:rPr>
          <w:b/>
          <w:lang w:val="uk-UA"/>
        </w:rPr>
        <w:t xml:space="preserve"> </w:t>
      </w:r>
    </w:p>
    <w:p w14:paraId="552CFDCB" w14:textId="77777777" w:rsidR="00315576" w:rsidRPr="00915F6C" w:rsidRDefault="00315576" w:rsidP="004B4C7E">
      <w:pPr>
        <w:pStyle w:val="22"/>
        <w:shd w:val="clear" w:color="auto" w:fill="auto"/>
        <w:tabs>
          <w:tab w:val="left" w:pos="1118"/>
        </w:tabs>
        <w:spacing w:after="0" w:line="360" w:lineRule="exact"/>
        <w:ind w:hanging="142"/>
        <w:rPr>
          <w:b/>
          <w:lang w:val="uk-UA"/>
        </w:rPr>
      </w:pPr>
    </w:p>
    <w:p w14:paraId="3A114643" w14:textId="77777777" w:rsidR="004B4C7E" w:rsidRPr="00915F6C" w:rsidRDefault="004B4C7E" w:rsidP="00C15D57">
      <w:pPr>
        <w:pStyle w:val="22"/>
        <w:shd w:val="clear" w:color="auto" w:fill="auto"/>
        <w:tabs>
          <w:tab w:val="left" w:pos="1118"/>
        </w:tabs>
        <w:spacing w:after="0" w:line="360" w:lineRule="exact"/>
        <w:ind w:firstLine="600"/>
        <w:jc w:val="both"/>
        <w:rPr>
          <w:lang w:val="uk-UA"/>
        </w:rPr>
      </w:pPr>
      <w:r w:rsidRPr="00915F6C">
        <w:rPr>
          <w:lang w:val="uk-UA"/>
        </w:rPr>
        <w:t xml:space="preserve">6.2.1. Підготовка </w:t>
      </w:r>
      <w:r w:rsidR="00772881" w:rsidRPr="00915F6C">
        <w:rPr>
          <w:lang w:val="uk-UA"/>
        </w:rPr>
        <w:t xml:space="preserve">ад’юнктів </w:t>
      </w:r>
      <w:r w:rsidRPr="00915F6C">
        <w:rPr>
          <w:lang w:val="uk-UA"/>
        </w:rPr>
        <w:t xml:space="preserve">в ад’юнктурі </w:t>
      </w:r>
      <w:r w:rsidR="008E7AB8" w:rsidRPr="00915F6C">
        <w:rPr>
          <w:lang w:val="uk-UA"/>
        </w:rPr>
        <w:t>Академії</w:t>
      </w:r>
      <w:r w:rsidRPr="00915F6C">
        <w:rPr>
          <w:lang w:val="uk-UA"/>
        </w:rPr>
        <w:t xml:space="preserve"> здійснюється за освітньо-науковою програмою та навчальним планом. </w:t>
      </w:r>
    </w:p>
    <w:p w14:paraId="43C1594C" w14:textId="77777777" w:rsidR="004B4C7E" w:rsidRPr="00915F6C" w:rsidRDefault="004B4C7E" w:rsidP="00C15D57">
      <w:pPr>
        <w:pStyle w:val="22"/>
        <w:shd w:val="clear" w:color="auto" w:fill="auto"/>
        <w:tabs>
          <w:tab w:val="left" w:pos="1118"/>
        </w:tabs>
        <w:spacing w:after="0" w:line="360" w:lineRule="exact"/>
        <w:ind w:firstLine="600"/>
        <w:jc w:val="both"/>
        <w:rPr>
          <w:lang w:val="uk-UA"/>
        </w:rPr>
      </w:pPr>
      <w:r w:rsidRPr="00915F6C">
        <w:rPr>
          <w:lang w:val="uk-UA"/>
        </w:rPr>
        <w:t xml:space="preserve">6.2.2. Протягом терміну навчання в ад’юнктурі здобувач вищої освіти ступеня доктора філософії зобов’язаний виконати всі вимоги освітньо-наукової програми, зокрема, здобути теоретичні знання, уміння, навички та інші компетентності, достатні для продукування нових ідей, розв’язання комплексних проблем у галузі професійної та/або дослідницько-інноваційної діяльності, оволодіти методологією наукової та педагогічної діяльності, а також провести власне наукове дослідження, результати якого мають наукову новизну, теоретичне та/або практичне значення і захистити дисертацію. </w:t>
      </w:r>
    </w:p>
    <w:p w14:paraId="6B8B9418" w14:textId="77777777" w:rsidR="004B4C7E" w:rsidRPr="00915F6C" w:rsidRDefault="004B4C7E" w:rsidP="00C15D57">
      <w:pPr>
        <w:pStyle w:val="22"/>
        <w:shd w:val="clear" w:color="auto" w:fill="auto"/>
        <w:tabs>
          <w:tab w:val="left" w:pos="1118"/>
        </w:tabs>
        <w:spacing w:after="0" w:line="360" w:lineRule="exact"/>
        <w:ind w:firstLine="600"/>
        <w:jc w:val="both"/>
        <w:rPr>
          <w:lang w:val="uk-UA"/>
        </w:rPr>
      </w:pPr>
      <w:r w:rsidRPr="00915F6C">
        <w:rPr>
          <w:lang w:val="uk-UA"/>
        </w:rPr>
        <w:t>6.2.3. Навчальний план підготовки здобувачів за освітньо-науков</w:t>
      </w:r>
      <w:r w:rsidR="00772881" w:rsidRPr="00915F6C">
        <w:rPr>
          <w:lang w:val="uk-UA"/>
        </w:rPr>
        <w:t>ою</w:t>
      </w:r>
      <w:r w:rsidRPr="00915F6C">
        <w:rPr>
          <w:lang w:val="uk-UA"/>
        </w:rPr>
        <w:t xml:space="preserve"> програм</w:t>
      </w:r>
      <w:r w:rsidR="00772881" w:rsidRPr="00915F6C">
        <w:rPr>
          <w:lang w:val="uk-UA"/>
        </w:rPr>
        <w:t>ою</w:t>
      </w:r>
      <w:r w:rsidRPr="00915F6C">
        <w:rPr>
          <w:lang w:val="uk-UA"/>
        </w:rPr>
        <w:t xml:space="preserve"> (спеціальн</w:t>
      </w:r>
      <w:r w:rsidR="00772881" w:rsidRPr="00915F6C">
        <w:rPr>
          <w:lang w:val="uk-UA"/>
        </w:rPr>
        <w:t>істю</w:t>
      </w:r>
      <w:r w:rsidRPr="00915F6C">
        <w:rPr>
          <w:lang w:val="uk-UA"/>
        </w:rPr>
        <w:t xml:space="preserve">) на третьому (освітньо-науковому) рівні вищої освіти в </w:t>
      </w:r>
      <w:r w:rsidR="008E7AB8" w:rsidRPr="00915F6C">
        <w:rPr>
          <w:lang w:val="uk-UA"/>
        </w:rPr>
        <w:t>Академії</w:t>
      </w:r>
      <w:r w:rsidRPr="00915F6C">
        <w:rPr>
          <w:lang w:val="uk-UA"/>
        </w:rPr>
        <w:t xml:space="preserve"> складається з навчальних дисциплін загальним навантаженням </w:t>
      </w:r>
      <w:r w:rsidR="004D7B4F" w:rsidRPr="00915F6C">
        <w:rPr>
          <w:lang w:val="uk-UA"/>
        </w:rPr>
        <w:t xml:space="preserve">30-60 </w:t>
      </w:r>
      <w:r w:rsidR="00772881" w:rsidRPr="00915F6C">
        <w:rPr>
          <w:lang w:val="uk-UA"/>
        </w:rPr>
        <w:t xml:space="preserve">кредитів </w:t>
      </w:r>
      <w:r w:rsidRPr="00915F6C">
        <w:rPr>
          <w:lang w:val="uk-UA"/>
        </w:rPr>
        <w:t xml:space="preserve">Європейської кредитної трансферно-накопичувальної системи (далі – ЄКТС) та визначає послідовність їх вивчення, форми проведення навчальних занять та їхній обсяг, графік навчального процесу, форми поточного і підсумкового контролю. </w:t>
      </w:r>
    </w:p>
    <w:p w14:paraId="64BD549A" w14:textId="77777777" w:rsidR="004B4C7E" w:rsidRPr="00915F6C" w:rsidRDefault="004B4C7E" w:rsidP="00C15D57">
      <w:pPr>
        <w:pStyle w:val="22"/>
        <w:shd w:val="clear" w:color="auto" w:fill="auto"/>
        <w:tabs>
          <w:tab w:val="left" w:pos="1118"/>
        </w:tabs>
        <w:spacing w:after="0" w:line="360" w:lineRule="exact"/>
        <w:ind w:firstLine="600"/>
        <w:jc w:val="both"/>
        <w:rPr>
          <w:lang w:val="uk-UA"/>
        </w:rPr>
      </w:pPr>
      <w:r w:rsidRPr="00915F6C">
        <w:rPr>
          <w:lang w:val="uk-UA"/>
        </w:rPr>
        <w:t xml:space="preserve">6.2.4. Вчена рада </w:t>
      </w:r>
      <w:r w:rsidR="008E7AB8" w:rsidRPr="00915F6C">
        <w:rPr>
          <w:lang w:val="uk-UA"/>
        </w:rPr>
        <w:t>Академії</w:t>
      </w:r>
      <w:r w:rsidRPr="00915F6C">
        <w:rPr>
          <w:lang w:val="uk-UA"/>
        </w:rPr>
        <w:t xml:space="preserve"> затверджує: навчальні плани підготовки здобувачів вищої освіти ступеня доктора філософії за освітньо-науковою програмою (спеціальністю) на весь період навчання;</w:t>
      </w:r>
    </w:p>
    <w:p w14:paraId="4E6389C3" w14:textId="77777777" w:rsidR="000B696C" w:rsidRPr="00915F6C" w:rsidRDefault="000B696C" w:rsidP="00C15D57">
      <w:pPr>
        <w:pStyle w:val="22"/>
        <w:shd w:val="clear" w:color="auto" w:fill="auto"/>
        <w:tabs>
          <w:tab w:val="left" w:pos="1118"/>
        </w:tabs>
        <w:spacing w:after="0" w:line="360" w:lineRule="exact"/>
        <w:ind w:firstLine="600"/>
        <w:jc w:val="both"/>
        <w:rPr>
          <w:lang w:val="uk-UA"/>
        </w:rPr>
      </w:pPr>
      <w:r w:rsidRPr="00915F6C">
        <w:rPr>
          <w:lang w:val="uk-UA"/>
        </w:rPr>
        <w:t>робочі навчальні плани та графіки навчального процесу підготовки здобувачів вищої освіти ступеня доктора філософії за освітньо-науковою програмою (спеціальністю) на кожен навчальний рік.</w:t>
      </w:r>
    </w:p>
    <w:p w14:paraId="5BA8D44E" w14:textId="77777777" w:rsidR="000B696C" w:rsidRPr="00915F6C" w:rsidRDefault="000B696C" w:rsidP="00C15D57">
      <w:pPr>
        <w:pStyle w:val="22"/>
        <w:shd w:val="clear" w:color="auto" w:fill="auto"/>
        <w:tabs>
          <w:tab w:val="left" w:pos="1118"/>
        </w:tabs>
        <w:spacing w:after="0" w:line="360" w:lineRule="exact"/>
        <w:ind w:firstLine="600"/>
        <w:jc w:val="both"/>
        <w:rPr>
          <w:lang w:val="uk-UA"/>
        </w:rPr>
      </w:pPr>
      <w:r w:rsidRPr="00915F6C">
        <w:rPr>
          <w:lang w:val="uk-UA"/>
        </w:rPr>
        <w:t xml:space="preserve">6.2.5. Навчальні плани, робочі навчальні плани та графіки підготовки здобувачів за освітньо-науковою програмою (спеціальністю) впроваджуються в дію наказом начальника </w:t>
      </w:r>
      <w:r w:rsidR="008E7AB8" w:rsidRPr="00915F6C">
        <w:rPr>
          <w:lang w:val="uk-UA"/>
        </w:rPr>
        <w:t>Академії</w:t>
      </w:r>
      <w:r w:rsidRPr="00915F6C">
        <w:rPr>
          <w:lang w:val="uk-UA"/>
        </w:rPr>
        <w:t>.</w:t>
      </w:r>
    </w:p>
    <w:p w14:paraId="76E5A5B3" w14:textId="77777777" w:rsidR="000B696C" w:rsidRPr="00915F6C" w:rsidRDefault="000B696C" w:rsidP="00C15D57">
      <w:pPr>
        <w:pStyle w:val="22"/>
        <w:shd w:val="clear" w:color="auto" w:fill="auto"/>
        <w:tabs>
          <w:tab w:val="left" w:pos="1118"/>
        </w:tabs>
        <w:spacing w:after="0" w:line="360" w:lineRule="exact"/>
        <w:ind w:firstLine="600"/>
        <w:jc w:val="both"/>
        <w:rPr>
          <w:lang w:val="uk-UA"/>
        </w:rPr>
      </w:pPr>
      <w:r w:rsidRPr="00915F6C">
        <w:rPr>
          <w:lang w:val="uk-UA"/>
        </w:rPr>
        <w:t xml:space="preserve">6.2.6. Навчальний план підготовки здобувачів вищої освіти ступеня доктора філософії за освітньо-науковою програмою (спеціальністю) на третьому (освітньо-науковому) рівні вищої освіти в </w:t>
      </w:r>
      <w:r w:rsidR="008E7AB8" w:rsidRPr="00915F6C">
        <w:rPr>
          <w:lang w:val="uk-UA"/>
        </w:rPr>
        <w:t>Академії</w:t>
      </w:r>
      <w:r w:rsidRPr="00915F6C">
        <w:rPr>
          <w:lang w:val="uk-UA"/>
        </w:rPr>
        <w:t xml:space="preserve"> включає навчальні дисципліни 2-х циклів: циклу загальної підготовки (обов’язкові дисципліни); циклу професійної підготовки (обов’язкові та вибіркові (не менше як 25 % від загальної кількості кредитів ЄКТС) дисципліни</w:t>
      </w:r>
      <w:r w:rsidR="00743D32" w:rsidRPr="00915F6C">
        <w:rPr>
          <w:lang w:val="uk-UA"/>
        </w:rPr>
        <w:t>)</w:t>
      </w:r>
      <w:r w:rsidRPr="00915F6C">
        <w:rPr>
          <w:lang w:val="uk-UA"/>
        </w:rPr>
        <w:t xml:space="preserve">. </w:t>
      </w:r>
    </w:p>
    <w:p w14:paraId="6312BD69" w14:textId="77777777" w:rsidR="000B696C" w:rsidRPr="00915F6C" w:rsidRDefault="00AD1D8F" w:rsidP="00C15D57">
      <w:pPr>
        <w:pStyle w:val="22"/>
        <w:shd w:val="clear" w:color="auto" w:fill="auto"/>
        <w:tabs>
          <w:tab w:val="left" w:pos="1118"/>
        </w:tabs>
        <w:spacing w:after="0" w:line="360" w:lineRule="exact"/>
        <w:ind w:firstLine="600"/>
        <w:jc w:val="both"/>
        <w:rPr>
          <w:lang w:val="uk-UA"/>
        </w:rPr>
      </w:pPr>
      <w:r w:rsidRPr="00915F6C">
        <w:rPr>
          <w:lang w:val="uk-UA"/>
        </w:rPr>
        <w:t>6.2</w:t>
      </w:r>
      <w:r w:rsidR="000B696C" w:rsidRPr="00915F6C">
        <w:rPr>
          <w:lang w:val="uk-UA"/>
        </w:rPr>
        <w:t xml:space="preserve">.7. Кількість контактних годин на 1 кредит ЄКТС (30 год) навчальної дисципліни для здобувачів вищої освіти ступеня доктора філософії складає від 7 до 8 год залежно від компетентностей, набуття яких забезпечують відповідні дисципліни. Решта навчального часу з дисципліни відводиться на самостійну </w:t>
      </w:r>
      <w:r w:rsidR="000B696C" w:rsidRPr="00915F6C">
        <w:rPr>
          <w:lang w:val="uk-UA"/>
        </w:rPr>
        <w:lastRenderedPageBreak/>
        <w:t xml:space="preserve">роботу здобувачів вищої освіти ступеня доктора філософії. </w:t>
      </w:r>
    </w:p>
    <w:p w14:paraId="60F948DF" w14:textId="77777777" w:rsidR="000B696C" w:rsidRPr="00915F6C" w:rsidRDefault="00AD1D8F"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 xml:space="preserve">.2.8. </w:t>
      </w:r>
      <w:r w:rsidR="00BD11F2" w:rsidRPr="00915F6C">
        <w:rPr>
          <w:lang w:val="uk-UA"/>
        </w:rPr>
        <w:t>М</w:t>
      </w:r>
      <w:r w:rsidR="000B696C" w:rsidRPr="00915F6C">
        <w:rPr>
          <w:lang w:val="uk-UA"/>
        </w:rPr>
        <w:t xml:space="preserve">аксимальне тижневе аудиторне навантаження (разом із заняттями з позакредитних дисциплін) здобувачів вищої освіти ступеня доктора філософії очної форми навчання не має перевищувати 14 год. </w:t>
      </w:r>
    </w:p>
    <w:p w14:paraId="566D8A26" w14:textId="77777777" w:rsidR="000B696C" w:rsidRPr="00915F6C" w:rsidRDefault="00AD1D8F"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.2.9. Здобувач має здійснити вибір конкретних навчальних дисциплін із відповідного розділу дисциплін циклу професійної підготовки (які передбачені робочим навчальним планом на рік)</w:t>
      </w:r>
      <w:r w:rsidRPr="00915F6C">
        <w:rPr>
          <w:lang w:val="uk-UA"/>
        </w:rPr>
        <w:t>.</w:t>
      </w:r>
      <w:r w:rsidR="000B696C" w:rsidRPr="00915F6C">
        <w:rPr>
          <w:lang w:val="uk-UA"/>
        </w:rPr>
        <w:t xml:space="preserve"> </w:t>
      </w:r>
    </w:p>
    <w:p w14:paraId="4359A64D" w14:textId="77777777" w:rsidR="002F4B9F" w:rsidRPr="00915F6C" w:rsidRDefault="008B2609" w:rsidP="002F4B9F">
      <w:pPr>
        <w:pStyle w:val="22"/>
        <w:shd w:val="clear" w:color="auto" w:fill="auto"/>
        <w:tabs>
          <w:tab w:val="left" w:pos="1118"/>
        </w:tabs>
        <w:spacing w:after="0" w:line="360" w:lineRule="exact"/>
        <w:ind w:firstLine="600"/>
        <w:jc w:val="both"/>
        <w:rPr>
          <w:lang w:val="uk-UA"/>
        </w:rPr>
      </w:pPr>
      <w:r w:rsidRPr="00915F6C">
        <w:rPr>
          <w:lang w:val="uk-UA"/>
        </w:rPr>
        <w:t>В</w:t>
      </w:r>
      <w:r w:rsidR="00B9567C" w:rsidRPr="00915F6C">
        <w:rPr>
          <w:lang w:val="uk-UA"/>
        </w:rPr>
        <w:t xml:space="preserve">продовж двох місяців після зарахування </w:t>
      </w:r>
      <w:r w:rsidR="000B696C" w:rsidRPr="00915F6C">
        <w:rPr>
          <w:lang w:val="uk-UA"/>
        </w:rPr>
        <w:t xml:space="preserve">здобувачі мають право обирати навчальні дисципліни циклу професійної підготовки (за вибором), що пропонуються для інших рівнів вищої освіти і які пов’язані з тематикою дисертаційного дослідження, за погодженням зі своїм науковим керівником та </w:t>
      </w:r>
      <w:r w:rsidR="00B9567C" w:rsidRPr="00915F6C">
        <w:rPr>
          <w:lang w:val="uk-UA"/>
        </w:rPr>
        <w:t xml:space="preserve">заступником начальника </w:t>
      </w:r>
      <w:r w:rsidR="00CD2818" w:rsidRPr="00915F6C">
        <w:rPr>
          <w:lang w:val="uk-UA"/>
        </w:rPr>
        <w:t xml:space="preserve">з </w:t>
      </w:r>
      <w:r w:rsidR="00B9567C" w:rsidRPr="00915F6C">
        <w:rPr>
          <w:lang w:val="uk-UA"/>
        </w:rPr>
        <w:t xml:space="preserve">наукової роботи – </w:t>
      </w:r>
      <w:r w:rsidR="002F4B9F" w:rsidRPr="00915F6C">
        <w:rPr>
          <w:lang w:val="uk-UA"/>
        </w:rPr>
        <w:t>начальником науково-організаційного відділу</w:t>
      </w:r>
      <w:r w:rsidR="000B696C" w:rsidRPr="00915F6C">
        <w:rPr>
          <w:lang w:val="uk-UA"/>
        </w:rPr>
        <w:t>.</w:t>
      </w:r>
      <w:r w:rsidR="00B9567C" w:rsidRPr="00915F6C">
        <w:rPr>
          <w:lang w:val="uk-UA"/>
        </w:rPr>
        <w:t xml:space="preserve"> Обрані дисципліни ад’юнкт (здобувач) відображає в індивідуальному навчальному плані.</w:t>
      </w:r>
    </w:p>
    <w:p w14:paraId="614DB149" w14:textId="77777777" w:rsidR="000B696C" w:rsidRPr="00915F6C" w:rsidRDefault="002F4B9F"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.2.1</w:t>
      </w:r>
      <w:r w:rsidRPr="00915F6C">
        <w:rPr>
          <w:lang w:val="uk-UA"/>
        </w:rPr>
        <w:t>0</w:t>
      </w:r>
      <w:r w:rsidR="000B696C" w:rsidRPr="00915F6C">
        <w:rPr>
          <w:lang w:val="uk-UA"/>
        </w:rPr>
        <w:t xml:space="preserve">. Після вибору всіма здобувачами </w:t>
      </w:r>
      <w:r w:rsidR="008B2609" w:rsidRPr="00915F6C">
        <w:rPr>
          <w:lang w:val="uk-UA"/>
        </w:rPr>
        <w:t xml:space="preserve">дисципліни циклу професійної підготовки (за вибором), що пропонуються для інших рівнів вищої освіти заступник начальника з наукової роботи – начальник </w:t>
      </w:r>
      <w:r w:rsidRPr="00915F6C">
        <w:rPr>
          <w:lang w:val="uk-UA"/>
        </w:rPr>
        <w:t>науково-організаційного відділу</w:t>
      </w:r>
      <w:r w:rsidR="000B696C" w:rsidRPr="00915F6C">
        <w:rPr>
          <w:lang w:val="uk-UA"/>
        </w:rPr>
        <w:t xml:space="preserve"> має подати </w:t>
      </w:r>
      <w:r w:rsidR="008B2609" w:rsidRPr="00915F6C">
        <w:rPr>
          <w:lang w:val="uk-UA"/>
        </w:rPr>
        <w:t xml:space="preserve">до навчального відділу </w:t>
      </w:r>
      <w:r w:rsidR="000B696C" w:rsidRPr="00915F6C">
        <w:rPr>
          <w:lang w:val="uk-UA"/>
        </w:rPr>
        <w:t>узагальнену службову записку з результатами вибору здобувач</w:t>
      </w:r>
      <w:r w:rsidR="008B2609" w:rsidRPr="00915F6C">
        <w:rPr>
          <w:lang w:val="uk-UA"/>
        </w:rPr>
        <w:t>ів</w:t>
      </w:r>
      <w:r w:rsidR="000B696C" w:rsidRPr="00915F6C">
        <w:rPr>
          <w:lang w:val="uk-UA"/>
        </w:rPr>
        <w:t xml:space="preserve"> на кожному році підготовки.</w:t>
      </w:r>
    </w:p>
    <w:p w14:paraId="7C972B23" w14:textId="77777777" w:rsidR="000B696C" w:rsidRPr="00915F6C" w:rsidRDefault="000E4926"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.2.1</w:t>
      </w:r>
      <w:r w:rsidRPr="00915F6C">
        <w:rPr>
          <w:lang w:val="uk-UA"/>
        </w:rPr>
        <w:t>1</w:t>
      </w:r>
      <w:r w:rsidR="000B696C" w:rsidRPr="00915F6C">
        <w:rPr>
          <w:lang w:val="uk-UA"/>
        </w:rPr>
        <w:t xml:space="preserve">. Протягом І-ІІІ років підготовки в </w:t>
      </w:r>
      <w:r w:rsidRPr="00915F6C">
        <w:rPr>
          <w:lang w:val="uk-UA"/>
        </w:rPr>
        <w:t>ад’юнкт</w:t>
      </w:r>
      <w:r w:rsidR="00641470" w:rsidRPr="00915F6C">
        <w:rPr>
          <w:lang w:val="uk-UA"/>
        </w:rPr>
        <w:t>урі</w:t>
      </w:r>
      <w:r w:rsidRPr="00915F6C">
        <w:rPr>
          <w:lang w:val="uk-UA"/>
        </w:rPr>
        <w:t xml:space="preserve"> </w:t>
      </w:r>
      <w:r w:rsidR="008E7AB8" w:rsidRPr="00915F6C">
        <w:rPr>
          <w:lang w:val="uk-UA"/>
        </w:rPr>
        <w:t>Академії</w:t>
      </w:r>
      <w:r w:rsidR="00641470" w:rsidRPr="00915F6C">
        <w:rPr>
          <w:lang w:val="uk-UA"/>
        </w:rPr>
        <w:t xml:space="preserve"> </w:t>
      </w:r>
      <w:r w:rsidR="000B696C" w:rsidRPr="00915F6C">
        <w:rPr>
          <w:lang w:val="uk-UA"/>
        </w:rPr>
        <w:t xml:space="preserve">здобувачі можуть вивчати позакредитні навчальні дисципліни, які не передбачені навчальним планом (на факультативах, семінарах, лекціях тощо) за погодженням із науковим керівником (відповідна заява здобувача </w:t>
      </w:r>
      <w:r w:rsidR="008B2609" w:rsidRPr="00915F6C">
        <w:rPr>
          <w:lang w:val="uk-UA"/>
        </w:rPr>
        <w:t xml:space="preserve">подається заступнику начальника з наукової роботи – начальнику </w:t>
      </w:r>
      <w:r w:rsidR="00641470" w:rsidRPr="00915F6C">
        <w:rPr>
          <w:lang w:val="uk-UA"/>
        </w:rPr>
        <w:t xml:space="preserve">науково-організаційного відділу </w:t>
      </w:r>
      <w:r w:rsidR="000B696C" w:rsidRPr="00915F6C">
        <w:rPr>
          <w:lang w:val="uk-UA"/>
        </w:rPr>
        <w:t xml:space="preserve">за місяць до початку таких навчальних занять) загальною кількістю не більше 10–15 кредитів за семестр. </w:t>
      </w:r>
    </w:p>
    <w:p w14:paraId="4E5ED3F3" w14:textId="77777777" w:rsidR="000B696C" w:rsidRPr="00915F6C" w:rsidRDefault="00641470"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.2.1</w:t>
      </w:r>
      <w:r w:rsidRPr="00915F6C">
        <w:rPr>
          <w:lang w:val="uk-UA"/>
        </w:rPr>
        <w:t>2</w:t>
      </w:r>
      <w:r w:rsidR="000B696C" w:rsidRPr="00915F6C">
        <w:rPr>
          <w:lang w:val="uk-UA"/>
        </w:rPr>
        <w:t xml:space="preserve">. Здобувач, який підтвердив рівень свого знання іноземної мови, зокрема англійської, дійсним сертифікатом тестів TOEFL, або International English Language Testing System, або сертифікатом Сambridge English Language Assessment, на рівні С1 Загальноєвропейських рекомендацій з мовної освіти, має право: на зарахування відповідних кредитів, передбачених освітньо-науковою програмою як таких, що виконані в повному обсязі; на використання обсягу навчального навантаження, передбаченого для набуття мовних компетентностей, для здобуття інших компетентностей (за погодженням із науковим керівником та </w:t>
      </w:r>
      <w:r w:rsidR="00732663" w:rsidRPr="00915F6C">
        <w:rPr>
          <w:lang w:val="uk-UA"/>
        </w:rPr>
        <w:t>заступником начальника з наукової роботи – начальником науково-організаційного відділу</w:t>
      </w:r>
      <w:r w:rsidR="000B696C" w:rsidRPr="00915F6C">
        <w:rPr>
          <w:lang w:val="uk-UA"/>
        </w:rPr>
        <w:t xml:space="preserve">). </w:t>
      </w:r>
    </w:p>
    <w:p w14:paraId="26F60365" w14:textId="77777777" w:rsidR="000B696C" w:rsidRPr="00915F6C" w:rsidRDefault="00641470"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.2.1</w:t>
      </w:r>
      <w:r w:rsidRPr="00915F6C">
        <w:rPr>
          <w:lang w:val="uk-UA"/>
        </w:rPr>
        <w:t>3</w:t>
      </w:r>
      <w:r w:rsidR="000B696C" w:rsidRPr="00915F6C">
        <w:rPr>
          <w:lang w:val="uk-UA"/>
        </w:rPr>
        <w:t xml:space="preserve">. Засвоєння здобувачами навчальних дисциплін може відбуватися в </w:t>
      </w:r>
      <w:r w:rsidR="008E7AB8" w:rsidRPr="00915F6C">
        <w:rPr>
          <w:lang w:val="uk-UA"/>
        </w:rPr>
        <w:t>Академії</w:t>
      </w:r>
      <w:r w:rsidR="000B696C" w:rsidRPr="00915F6C">
        <w:rPr>
          <w:lang w:val="uk-UA"/>
        </w:rPr>
        <w:t xml:space="preserve">, а також </w:t>
      </w:r>
      <w:r w:rsidR="003702B2" w:rsidRPr="00915F6C">
        <w:rPr>
          <w:lang w:val="uk-UA"/>
        </w:rPr>
        <w:t>в</w:t>
      </w:r>
      <w:r w:rsidR="000B696C" w:rsidRPr="00915F6C">
        <w:rPr>
          <w:lang w:val="uk-UA"/>
        </w:rPr>
        <w:t xml:space="preserve"> </w:t>
      </w:r>
      <w:r w:rsidR="003702B2" w:rsidRPr="00915F6C">
        <w:rPr>
          <w:lang w:val="uk-UA"/>
        </w:rPr>
        <w:t>рамк</w:t>
      </w:r>
      <w:r w:rsidR="000B696C" w:rsidRPr="00915F6C">
        <w:rPr>
          <w:lang w:val="uk-UA"/>
        </w:rPr>
        <w:t xml:space="preserve">ах реалізації права на академічну мобільність – на базі інших закладів вищої освіти (наукових установ). </w:t>
      </w:r>
    </w:p>
    <w:p w14:paraId="46ED05AB" w14:textId="77777777" w:rsidR="000B696C" w:rsidRPr="00915F6C" w:rsidRDefault="00641470"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.2.1</w:t>
      </w:r>
      <w:r w:rsidRPr="00915F6C">
        <w:rPr>
          <w:lang w:val="uk-UA"/>
        </w:rPr>
        <w:t>4</w:t>
      </w:r>
      <w:r w:rsidR="000B696C" w:rsidRPr="00915F6C">
        <w:rPr>
          <w:lang w:val="uk-UA"/>
        </w:rPr>
        <w:t xml:space="preserve">. Вчена рада </w:t>
      </w:r>
      <w:r w:rsidR="008E7AB8" w:rsidRPr="00915F6C">
        <w:rPr>
          <w:lang w:val="uk-UA"/>
        </w:rPr>
        <w:t>Академії</w:t>
      </w:r>
      <w:r w:rsidR="000B696C" w:rsidRPr="00915F6C">
        <w:rPr>
          <w:lang w:val="uk-UA"/>
        </w:rPr>
        <w:t xml:space="preserve"> має право ухвалити рішення про визнання набутих здобувачем вищої освіти ступеня доктора філософії в інших закладах </w:t>
      </w:r>
      <w:r w:rsidR="000B696C" w:rsidRPr="00915F6C">
        <w:rPr>
          <w:lang w:val="uk-UA"/>
        </w:rPr>
        <w:lastRenderedPageBreak/>
        <w:t xml:space="preserve">вищої освіти (наукових установах) компетентностей з однієї чи декількох навчальних дисциплін (зарахувати кредити ЄКТС), обов’язкове здобуття яких передбачене освітньо-науковою програмою підготовки здобувачів на третьому (освітньо-науковому) рівні вищої освіти в </w:t>
      </w:r>
      <w:r w:rsidR="008E7AB8" w:rsidRPr="00915F6C">
        <w:rPr>
          <w:lang w:val="uk-UA"/>
        </w:rPr>
        <w:t>Академії</w:t>
      </w:r>
      <w:r w:rsidR="000B696C" w:rsidRPr="00915F6C">
        <w:rPr>
          <w:lang w:val="uk-UA"/>
        </w:rPr>
        <w:t xml:space="preserve">. </w:t>
      </w:r>
    </w:p>
    <w:p w14:paraId="0DFF5202" w14:textId="77777777" w:rsidR="000B696C" w:rsidRPr="00915F6C" w:rsidRDefault="00641470"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.2.1</w:t>
      </w:r>
      <w:r w:rsidRPr="00915F6C">
        <w:rPr>
          <w:lang w:val="uk-UA"/>
        </w:rPr>
        <w:t>5</w:t>
      </w:r>
      <w:r w:rsidR="000B696C" w:rsidRPr="00915F6C">
        <w:rPr>
          <w:lang w:val="uk-UA"/>
        </w:rPr>
        <w:t xml:space="preserve">. Навчальні дисципліни викладаються здобувачам провідними науково-педагогічними працівниками </w:t>
      </w:r>
      <w:r w:rsidR="008E7AB8" w:rsidRPr="00915F6C">
        <w:rPr>
          <w:lang w:val="uk-UA"/>
        </w:rPr>
        <w:t>Академії</w:t>
      </w:r>
      <w:r w:rsidR="000B696C" w:rsidRPr="00915F6C">
        <w:rPr>
          <w:lang w:val="uk-UA"/>
        </w:rPr>
        <w:t xml:space="preserve">, які відповідають кваліфікаційним вимогам, визначеним у Ліцензійних умовах. </w:t>
      </w:r>
    </w:p>
    <w:p w14:paraId="16F9C4E3" w14:textId="77777777" w:rsidR="000B696C" w:rsidRPr="00915F6C" w:rsidRDefault="007F683E" w:rsidP="00C15D57">
      <w:pPr>
        <w:pStyle w:val="22"/>
        <w:shd w:val="clear" w:color="auto" w:fill="auto"/>
        <w:tabs>
          <w:tab w:val="left" w:pos="1118"/>
        </w:tabs>
        <w:spacing w:after="0" w:line="360" w:lineRule="exact"/>
        <w:ind w:firstLine="600"/>
        <w:jc w:val="both"/>
        <w:rPr>
          <w:lang w:val="uk-UA"/>
        </w:rPr>
      </w:pPr>
      <w:r w:rsidRPr="00915F6C">
        <w:rPr>
          <w:lang w:val="uk-UA"/>
        </w:rPr>
        <w:t>6</w:t>
      </w:r>
      <w:r w:rsidR="000B696C" w:rsidRPr="00915F6C">
        <w:rPr>
          <w:lang w:val="uk-UA"/>
        </w:rPr>
        <w:t>.2.1</w:t>
      </w:r>
      <w:r w:rsidR="0078312B" w:rsidRPr="00915F6C">
        <w:rPr>
          <w:lang w:val="uk-UA"/>
        </w:rPr>
        <w:t>6</w:t>
      </w:r>
      <w:r w:rsidR="000B696C" w:rsidRPr="00915F6C">
        <w:rPr>
          <w:lang w:val="uk-UA"/>
        </w:rPr>
        <w:t xml:space="preserve">. У разі включення викладачів, які відповідають за навчальні дисципліни здобувачів вищої освіти ступеня доктора філософії, до складу іншої кафедри, такі дисципліни закріплюються за іншою кафедрою </w:t>
      </w:r>
      <w:r w:rsidR="008E7AB8" w:rsidRPr="00915F6C">
        <w:rPr>
          <w:lang w:val="uk-UA"/>
        </w:rPr>
        <w:t>Академії</w:t>
      </w:r>
      <w:r w:rsidR="000B696C" w:rsidRPr="00915F6C">
        <w:rPr>
          <w:lang w:val="uk-UA"/>
        </w:rPr>
        <w:t>.</w:t>
      </w:r>
    </w:p>
    <w:p w14:paraId="0702E7C0" w14:textId="77777777" w:rsidR="000B696C" w:rsidRPr="00915F6C" w:rsidRDefault="007F683E" w:rsidP="00C15D57">
      <w:pPr>
        <w:pStyle w:val="22"/>
        <w:shd w:val="clear" w:color="auto" w:fill="auto"/>
        <w:tabs>
          <w:tab w:val="left" w:pos="1118"/>
        </w:tabs>
        <w:spacing w:after="0" w:line="360" w:lineRule="exact"/>
        <w:ind w:firstLine="600"/>
        <w:jc w:val="both"/>
        <w:rPr>
          <w:lang w:val="uk-UA"/>
        </w:rPr>
      </w:pPr>
      <w:r w:rsidRPr="00915F6C">
        <w:rPr>
          <w:lang w:val="uk-UA"/>
        </w:rPr>
        <w:t>6</w:t>
      </w:r>
      <w:r w:rsidR="00DD1F9F" w:rsidRPr="00915F6C">
        <w:rPr>
          <w:lang w:val="uk-UA"/>
        </w:rPr>
        <w:t>.2.</w:t>
      </w:r>
      <w:r w:rsidRPr="00915F6C">
        <w:rPr>
          <w:lang w:val="uk-UA"/>
        </w:rPr>
        <w:t>1</w:t>
      </w:r>
      <w:r w:rsidR="0078312B" w:rsidRPr="00915F6C">
        <w:rPr>
          <w:lang w:val="uk-UA"/>
        </w:rPr>
        <w:t>7</w:t>
      </w:r>
      <w:r w:rsidR="00DD1F9F" w:rsidRPr="00915F6C">
        <w:rPr>
          <w:lang w:val="uk-UA"/>
        </w:rPr>
        <w:t xml:space="preserve">. Усі здобувачі вищої освіти ступеня доктора філософії </w:t>
      </w:r>
      <w:r w:rsidR="008E7AB8" w:rsidRPr="00915F6C">
        <w:rPr>
          <w:lang w:val="uk-UA"/>
        </w:rPr>
        <w:t>Академії</w:t>
      </w:r>
      <w:r w:rsidRPr="00915F6C">
        <w:rPr>
          <w:lang w:val="uk-UA"/>
        </w:rPr>
        <w:t xml:space="preserve"> </w:t>
      </w:r>
      <w:r w:rsidR="00DD1F9F" w:rsidRPr="00915F6C">
        <w:rPr>
          <w:lang w:val="uk-UA"/>
        </w:rPr>
        <w:t>незалежно від форми навчання зобов’язані відвідувати аудиторні заняття і проходити всі форми поточного та підсумкового контролю, передбачені індивідуальним навчальним планом здобувача та освітньо-науковою програмою підготовки здобувачів вищої освіти ступеня доктора філософії.</w:t>
      </w:r>
    </w:p>
    <w:p w14:paraId="15815578" w14:textId="77777777" w:rsidR="00002086" w:rsidRPr="00915F6C" w:rsidRDefault="007F683E" w:rsidP="00C15D57">
      <w:pPr>
        <w:pStyle w:val="22"/>
        <w:shd w:val="clear" w:color="auto" w:fill="auto"/>
        <w:tabs>
          <w:tab w:val="left" w:pos="1118"/>
        </w:tabs>
        <w:spacing w:after="0" w:line="360" w:lineRule="exact"/>
        <w:ind w:firstLine="600"/>
        <w:jc w:val="both"/>
        <w:rPr>
          <w:lang w:val="uk-UA"/>
        </w:rPr>
      </w:pPr>
      <w:r w:rsidRPr="00915F6C">
        <w:rPr>
          <w:lang w:val="uk-UA"/>
        </w:rPr>
        <w:t>6</w:t>
      </w:r>
      <w:r w:rsidR="00002086" w:rsidRPr="00915F6C">
        <w:rPr>
          <w:lang w:val="uk-UA"/>
        </w:rPr>
        <w:t>.2.</w:t>
      </w:r>
      <w:r w:rsidRPr="00915F6C">
        <w:rPr>
          <w:lang w:val="uk-UA"/>
        </w:rPr>
        <w:t>1</w:t>
      </w:r>
      <w:r w:rsidR="0078312B" w:rsidRPr="00915F6C">
        <w:rPr>
          <w:lang w:val="uk-UA"/>
        </w:rPr>
        <w:t>8</w:t>
      </w:r>
      <w:r w:rsidR="00002086" w:rsidRPr="00915F6C">
        <w:rPr>
          <w:lang w:val="uk-UA"/>
        </w:rPr>
        <w:t xml:space="preserve">. Здобувач, який не склав </w:t>
      </w:r>
      <w:r w:rsidR="0078312B" w:rsidRPr="00915F6C">
        <w:rPr>
          <w:lang w:val="uk-UA"/>
        </w:rPr>
        <w:t>екзамен</w:t>
      </w:r>
      <w:r w:rsidR="00002086" w:rsidRPr="00915F6C">
        <w:rPr>
          <w:lang w:val="uk-UA"/>
        </w:rPr>
        <w:t xml:space="preserve"> чи залік із навчальних дисциплін, які викладалися у семестрі, що завершується, тобто за наявності академічної заборгованості</w:t>
      </w:r>
      <w:r w:rsidR="0078312B" w:rsidRPr="00915F6C">
        <w:rPr>
          <w:lang w:val="uk-UA"/>
        </w:rPr>
        <w:t>,</w:t>
      </w:r>
      <w:r w:rsidR="00002086" w:rsidRPr="00915F6C">
        <w:rPr>
          <w:lang w:val="uk-UA"/>
        </w:rPr>
        <w:t xml:space="preserve"> не допускається до проходження атестації (звітування за результатами підготовки в поточному семестрі) на кафедрі. </w:t>
      </w:r>
    </w:p>
    <w:p w14:paraId="1DB89039" w14:textId="77777777" w:rsidR="009F17F1" w:rsidRPr="00915F6C" w:rsidRDefault="007F683E" w:rsidP="00C15D57">
      <w:pPr>
        <w:pStyle w:val="22"/>
        <w:shd w:val="clear" w:color="auto" w:fill="auto"/>
        <w:tabs>
          <w:tab w:val="left" w:pos="1118"/>
        </w:tabs>
        <w:spacing w:after="0" w:line="360" w:lineRule="exact"/>
        <w:ind w:firstLine="600"/>
        <w:jc w:val="both"/>
        <w:rPr>
          <w:lang w:val="uk-UA"/>
        </w:rPr>
      </w:pPr>
      <w:r w:rsidRPr="00915F6C">
        <w:rPr>
          <w:lang w:val="uk-UA"/>
        </w:rPr>
        <w:t>6</w:t>
      </w:r>
      <w:r w:rsidR="00002086" w:rsidRPr="00915F6C">
        <w:rPr>
          <w:lang w:val="uk-UA"/>
        </w:rPr>
        <w:t>.2.</w:t>
      </w:r>
      <w:r w:rsidR="0078312B" w:rsidRPr="00915F6C">
        <w:rPr>
          <w:lang w:val="uk-UA"/>
        </w:rPr>
        <w:t>19</w:t>
      </w:r>
      <w:r w:rsidR="00002086" w:rsidRPr="00915F6C">
        <w:rPr>
          <w:lang w:val="uk-UA"/>
        </w:rPr>
        <w:t xml:space="preserve">. Ліквідація академічної заборгованості проводиться </w:t>
      </w:r>
      <w:r w:rsidR="009F17F1" w:rsidRPr="00915F6C">
        <w:rPr>
          <w:lang w:val="uk-UA"/>
        </w:rPr>
        <w:t>до початку нового семестру</w:t>
      </w:r>
      <w:r w:rsidR="00002086" w:rsidRPr="00915F6C">
        <w:rPr>
          <w:lang w:val="uk-UA"/>
        </w:rPr>
        <w:t xml:space="preserve"> за окремим розкладом, </w:t>
      </w:r>
      <w:r w:rsidR="00697A9E" w:rsidRPr="00915F6C">
        <w:rPr>
          <w:lang w:val="uk-UA"/>
        </w:rPr>
        <w:t>який складається</w:t>
      </w:r>
      <w:r w:rsidR="00002086" w:rsidRPr="00915F6C">
        <w:rPr>
          <w:lang w:val="uk-UA"/>
        </w:rPr>
        <w:t xml:space="preserve"> </w:t>
      </w:r>
      <w:r w:rsidR="0078312B" w:rsidRPr="00915F6C">
        <w:rPr>
          <w:lang w:val="uk-UA"/>
        </w:rPr>
        <w:t xml:space="preserve">заступником начальника з наукової роботи – начальником </w:t>
      </w:r>
      <w:r w:rsidR="00BE4178" w:rsidRPr="00915F6C">
        <w:rPr>
          <w:lang w:val="uk-UA"/>
        </w:rPr>
        <w:t>науково-організаційного</w:t>
      </w:r>
      <w:r w:rsidR="0078312B" w:rsidRPr="00915F6C">
        <w:rPr>
          <w:lang w:val="uk-UA"/>
        </w:rPr>
        <w:t xml:space="preserve"> відділу</w:t>
      </w:r>
      <w:r w:rsidRPr="00915F6C">
        <w:rPr>
          <w:lang w:val="uk-UA"/>
        </w:rPr>
        <w:t xml:space="preserve"> </w:t>
      </w:r>
      <w:r w:rsidR="00002086" w:rsidRPr="00915F6C">
        <w:rPr>
          <w:lang w:val="uk-UA"/>
        </w:rPr>
        <w:t>та узгодж</w:t>
      </w:r>
      <w:r w:rsidR="00697A9E" w:rsidRPr="00915F6C">
        <w:rPr>
          <w:lang w:val="uk-UA"/>
        </w:rPr>
        <w:t>ується</w:t>
      </w:r>
      <w:r w:rsidR="00002086" w:rsidRPr="00915F6C">
        <w:rPr>
          <w:lang w:val="uk-UA"/>
        </w:rPr>
        <w:t xml:space="preserve"> із навчальним відділом </w:t>
      </w:r>
      <w:r w:rsidR="008E7AB8" w:rsidRPr="00915F6C">
        <w:rPr>
          <w:lang w:val="uk-UA"/>
        </w:rPr>
        <w:t>Академії</w:t>
      </w:r>
      <w:r w:rsidR="009F17F1" w:rsidRPr="00915F6C">
        <w:rPr>
          <w:lang w:val="uk-UA"/>
        </w:rPr>
        <w:t>.</w:t>
      </w:r>
    </w:p>
    <w:p w14:paraId="4C8193F4" w14:textId="77777777" w:rsidR="00002086" w:rsidRPr="00915F6C" w:rsidRDefault="009F17F1" w:rsidP="00C15D57">
      <w:pPr>
        <w:pStyle w:val="22"/>
        <w:shd w:val="clear" w:color="auto" w:fill="auto"/>
        <w:tabs>
          <w:tab w:val="left" w:pos="1118"/>
        </w:tabs>
        <w:spacing w:after="0" w:line="360" w:lineRule="exact"/>
        <w:ind w:firstLine="600"/>
        <w:jc w:val="both"/>
        <w:rPr>
          <w:lang w:val="uk-UA"/>
        </w:rPr>
      </w:pPr>
      <w:r w:rsidRPr="00915F6C">
        <w:rPr>
          <w:lang w:val="uk-UA"/>
        </w:rPr>
        <w:t>Після ліквідації академічної заборгованості</w:t>
      </w:r>
      <w:r w:rsidR="00002086" w:rsidRPr="00915F6C">
        <w:rPr>
          <w:lang w:val="uk-UA"/>
        </w:rPr>
        <w:t xml:space="preserve"> </w:t>
      </w:r>
      <w:r w:rsidRPr="00915F6C">
        <w:rPr>
          <w:lang w:val="uk-UA"/>
        </w:rPr>
        <w:t xml:space="preserve">призначається дата </w:t>
      </w:r>
      <w:r w:rsidR="00002086" w:rsidRPr="00915F6C">
        <w:rPr>
          <w:lang w:val="uk-UA"/>
        </w:rPr>
        <w:t xml:space="preserve">звітування за результатами </w:t>
      </w:r>
      <w:r w:rsidRPr="00915F6C">
        <w:rPr>
          <w:lang w:val="uk-UA"/>
        </w:rPr>
        <w:t>підготовки в поточному семестрі (атестація).</w:t>
      </w:r>
      <w:r w:rsidR="00002086" w:rsidRPr="00915F6C">
        <w:rPr>
          <w:lang w:val="uk-UA"/>
        </w:rPr>
        <w:t xml:space="preserve"> </w:t>
      </w:r>
    </w:p>
    <w:p w14:paraId="2215C8CA" w14:textId="77777777" w:rsidR="00D314FB" w:rsidRPr="00915F6C" w:rsidRDefault="00D314FB" w:rsidP="00D314FB">
      <w:pPr>
        <w:pStyle w:val="22"/>
        <w:shd w:val="clear" w:color="auto" w:fill="auto"/>
        <w:tabs>
          <w:tab w:val="left" w:pos="1118"/>
        </w:tabs>
        <w:spacing w:after="0" w:line="360" w:lineRule="exact"/>
        <w:ind w:firstLine="600"/>
        <w:jc w:val="both"/>
        <w:rPr>
          <w:lang w:val="uk-UA"/>
        </w:rPr>
      </w:pPr>
      <w:r w:rsidRPr="00915F6C">
        <w:rPr>
          <w:lang w:val="uk-UA"/>
        </w:rPr>
        <w:t>6.2.2</w:t>
      </w:r>
      <w:r w:rsidR="00843310" w:rsidRPr="00915F6C">
        <w:rPr>
          <w:lang w:val="uk-UA"/>
        </w:rPr>
        <w:t>0</w:t>
      </w:r>
      <w:r w:rsidRPr="00915F6C">
        <w:rPr>
          <w:lang w:val="uk-UA"/>
        </w:rPr>
        <w:t xml:space="preserve">. Ліквідація академічної заборгованості здобувачів приймається комісією, яка </w:t>
      </w:r>
      <w:r w:rsidR="00843310" w:rsidRPr="00915F6C">
        <w:rPr>
          <w:lang w:val="uk-UA"/>
        </w:rPr>
        <w:t>ви</w:t>
      </w:r>
      <w:r w:rsidRPr="00915F6C">
        <w:rPr>
          <w:lang w:val="uk-UA"/>
        </w:rPr>
        <w:t xml:space="preserve">значається заступником начальника </w:t>
      </w:r>
      <w:r w:rsidR="008E7AB8" w:rsidRPr="00915F6C">
        <w:rPr>
          <w:lang w:val="uk-UA"/>
        </w:rPr>
        <w:t>академії</w:t>
      </w:r>
      <w:r w:rsidRPr="00915F6C">
        <w:rPr>
          <w:lang w:val="uk-UA"/>
        </w:rPr>
        <w:t xml:space="preserve"> з наукової роботи – начальник</w:t>
      </w:r>
      <w:r w:rsidR="00E6659F" w:rsidRPr="00915F6C">
        <w:rPr>
          <w:lang w:val="uk-UA"/>
        </w:rPr>
        <w:t>ом</w:t>
      </w:r>
      <w:r w:rsidRPr="00915F6C">
        <w:rPr>
          <w:lang w:val="uk-UA"/>
        </w:rPr>
        <w:t xml:space="preserve"> наукового відділу. </w:t>
      </w:r>
    </w:p>
    <w:p w14:paraId="38C4BC5C" w14:textId="77777777" w:rsidR="00D314FB" w:rsidRPr="00915F6C" w:rsidRDefault="00D314FB" w:rsidP="00D314FB">
      <w:pPr>
        <w:pStyle w:val="22"/>
        <w:shd w:val="clear" w:color="auto" w:fill="auto"/>
        <w:tabs>
          <w:tab w:val="left" w:pos="1118"/>
        </w:tabs>
        <w:spacing w:after="0" w:line="360" w:lineRule="exact"/>
        <w:ind w:firstLine="600"/>
        <w:jc w:val="both"/>
        <w:rPr>
          <w:lang w:val="uk-UA"/>
        </w:rPr>
      </w:pPr>
      <w:r w:rsidRPr="00915F6C">
        <w:rPr>
          <w:lang w:val="uk-UA"/>
        </w:rPr>
        <w:t>6.2.2</w:t>
      </w:r>
      <w:r w:rsidR="00843310" w:rsidRPr="00915F6C">
        <w:rPr>
          <w:lang w:val="uk-UA"/>
        </w:rPr>
        <w:t>1</w:t>
      </w:r>
      <w:r w:rsidRPr="00915F6C">
        <w:rPr>
          <w:lang w:val="uk-UA"/>
        </w:rPr>
        <w:t xml:space="preserve">. Здобувач, який не </w:t>
      </w:r>
      <w:r w:rsidR="00824D2F" w:rsidRPr="00915F6C">
        <w:rPr>
          <w:lang w:val="uk-UA"/>
        </w:rPr>
        <w:t xml:space="preserve">ліквідував академічну </w:t>
      </w:r>
      <w:r w:rsidRPr="00915F6C">
        <w:rPr>
          <w:lang w:val="uk-UA"/>
        </w:rPr>
        <w:t>заборгован</w:t>
      </w:r>
      <w:r w:rsidR="00824D2F" w:rsidRPr="00915F6C">
        <w:rPr>
          <w:lang w:val="uk-UA"/>
        </w:rPr>
        <w:t>ість встановленим порядком</w:t>
      </w:r>
      <w:r w:rsidRPr="00915F6C">
        <w:rPr>
          <w:lang w:val="uk-UA"/>
        </w:rPr>
        <w:t xml:space="preserve"> відраховується з ад’юнктури </w:t>
      </w:r>
      <w:r w:rsidR="008E7AB8" w:rsidRPr="00915F6C">
        <w:rPr>
          <w:lang w:val="uk-UA"/>
        </w:rPr>
        <w:t>Академії</w:t>
      </w:r>
      <w:r w:rsidRPr="00915F6C">
        <w:rPr>
          <w:lang w:val="uk-UA"/>
        </w:rPr>
        <w:t xml:space="preserve"> за</w:t>
      </w:r>
      <w:r w:rsidR="00824D2F" w:rsidRPr="00915F6C">
        <w:rPr>
          <w:lang w:val="uk-UA"/>
        </w:rPr>
        <w:t xml:space="preserve"> академічною неуспішністю</w:t>
      </w:r>
      <w:r w:rsidRPr="00915F6C">
        <w:rPr>
          <w:lang w:val="uk-UA"/>
        </w:rPr>
        <w:t>.</w:t>
      </w:r>
    </w:p>
    <w:p w14:paraId="6E7ADA21" w14:textId="77777777" w:rsidR="00D314FB" w:rsidRPr="00915F6C" w:rsidRDefault="00D314FB" w:rsidP="00D314FB">
      <w:pPr>
        <w:pStyle w:val="22"/>
        <w:shd w:val="clear" w:color="auto" w:fill="auto"/>
        <w:tabs>
          <w:tab w:val="left" w:pos="1118"/>
        </w:tabs>
        <w:spacing w:after="0" w:line="360" w:lineRule="exact"/>
        <w:ind w:firstLine="600"/>
        <w:jc w:val="both"/>
        <w:rPr>
          <w:lang w:val="uk-UA"/>
        </w:rPr>
      </w:pPr>
      <w:r w:rsidRPr="00915F6C">
        <w:rPr>
          <w:lang w:val="uk-UA"/>
        </w:rPr>
        <w:t xml:space="preserve">6.2.23. За наявності обставин, які унеможливлюють виконання затвердженого графіку навчального процесу, ад’юнкту </w:t>
      </w:r>
      <w:r w:rsidR="00697A9E" w:rsidRPr="00915F6C">
        <w:rPr>
          <w:lang w:val="uk-UA"/>
        </w:rPr>
        <w:t>нака</w:t>
      </w:r>
      <w:r w:rsidR="004D7B4F" w:rsidRPr="00915F6C">
        <w:rPr>
          <w:lang w:val="uk-UA"/>
        </w:rPr>
        <w:t>з</w:t>
      </w:r>
      <w:r w:rsidR="00697A9E" w:rsidRPr="00915F6C">
        <w:rPr>
          <w:lang w:val="uk-UA"/>
        </w:rPr>
        <w:t xml:space="preserve">ом начальника </w:t>
      </w:r>
      <w:r w:rsidR="008E7AB8" w:rsidRPr="00915F6C">
        <w:rPr>
          <w:lang w:val="uk-UA"/>
        </w:rPr>
        <w:t>Академії</w:t>
      </w:r>
      <w:r w:rsidR="00697A9E" w:rsidRPr="00915F6C">
        <w:rPr>
          <w:lang w:val="uk-UA"/>
        </w:rPr>
        <w:t xml:space="preserve"> </w:t>
      </w:r>
      <w:r w:rsidRPr="00915F6C">
        <w:rPr>
          <w:lang w:val="uk-UA"/>
        </w:rPr>
        <w:t xml:space="preserve">може бути змінений період проведення навчальних занять та підсумкового контролю (заліків та </w:t>
      </w:r>
      <w:r w:rsidR="0047686B" w:rsidRPr="00915F6C">
        <w:rPr>
          <w:lang w:val="uk-UA"/>
        </w:rPr>
        <w:t>екзаменів</w:t>
      </w:r>
      <w:r w:rsidRPr="00915F6C">
        <w:rPr>
          <w:lang w:val="uk-UA"/>
        </w:rPr>
        <w:t>) на підставі заяви ад’юнкта (з</w:t>
      </w:r>
      <w:r w:rsidR="00E6659F" w:rsidRPr="00915F6C">
        <w:rPr>
          <w:lang w:val="uk-UA"/>
        </w:rPr>
        <w:t> </w:t>
      </w:r>
      <w:r w:rsidRPr="00915F6C">
        <w:rPr>
          <w:lang w:val="uk-UA"/>
        </w:rPr>
        <w:t xml:space="preserve">поясненням поважності причин і обставин) і службової записки наукового керівника, що </w:t>
      </w:r>
      <w:r w:rsidR="0047686B" w:rsidRPr="00915F6C">
        <w:rPr>
          <w:lang w:val="uk-UA"/>
        </w:rPr>
        <w:t xml:space="preserve">погоджені </w:t>
      </w:r>
      <w:r w:rsidR="00697A9E" w:rsidRPr="00915F6C">
        <w:rPr>
          <w:lang w:val="uk-UA"/>
        </w:rPr>
        <w:t>і</w:t>
      </w:r>
      <w:r w:rsidR="0047686B" w:rsidRPr="00915F6C">
        <w:rPr>
          <w:lang w:val="uk-UA"/>
        </w:rPr>
        <w:t>з заступником начальника з наукової роботи – начальником науково-організаційного відділу</w:t>
      </w:r>
      <w:r w:rsidRPr="00915F6C">
        <w:rPr>
          <w:lang w:val="uk-UA"/>
        </w:rPr>
        <w:t xml:space="preserve">, за наказом начальника </w:t>
      </w:r>
      <w:r w:rsidR="008E7AB8" w:rsidRPr="00915F6C">
        <w:rPr>
          <w:lang w:val="uk-UA"/>
        </w:rPr>
        <w:t>Академії</w:t>
      </w:r>
      <w:r w:rsidRPr="00915F6C">
        <w:rPr>
          <w:lang w:val="uk-UA"/>
        </w:rPr>
        <w:t xml:space="preserve">. </w:t>
      </w:r>
    </w:p>
    <w:p w14:paraId="7A0F137A" w14:textId="77777777" w:rsidR="00002086" w:rsidRPr="00915F6C" w:rsidRDefault="00002086" w:rsidP="00C15D57">
      <w:pPr>
        <w:pStyle w:val="22"/>
        <w:shd w:val="clear" w:color="auto" w:fill="auto"/>
        <w:tabs>
          <w:tab w:val="left" w:pos="1118"/>
        </w:tabs>
        <w:spacing w:after="0" w:line="360" w:lineRule="exact"/>
        <w:ind w:firstLine="600"/>
        <w:jc w:val="both"/>
        <w:rPr>
          <w:lang w:val="uk-UA"/>
        </w:rPr>
      </w:pPr>
    </w:p>
    <w:p w14:paraId="2F6B3A50" w14:textId="77777777" w:rsidR="00002086" w:rsidRPr="00915F6C" w:rsidRDefault="00002086" w:rsidP="00002086">
      <w:pPr>
        <w:pStyle w:val="22"/>
        <w:shd w:val="clear" w:color="auto" w:fill="auto"/>
        <w:tabs>
          <w:tab w:val="left" w:pos="1118"/>
        </w:tabs>
        <w:spacing w:after="0" w:line="360" w:lineRule="exact"/>
        <w:rPr>
          <w:b/>
          <w:lang w:val="uk-UA"/>
        </w:rPr>
      </w:pPr>
      <w:r w:rsidRPr="00915F6C">
        <w:rPr>
          <w:b/>
          <w:lang w:val="uk-UA"/>
        </w:rPr>
        <w:t xml:space="preserve">6.3. </w:t>
      </w:r>
      <w:r w:rsidR="003029A3" w:rsidRPr="00915F6C">
        <w:rPr>
          <w:b/>
          <w:lang w:val="uk-UA"/>
        </w:rPr>
        <w:t>П</w:t>
      </w:r>
      <w:r w:rsidRPr="00915F6C">
        <w:rPr>
          <w:b/>
          <w:lang w:val="uk-UA"/>
        </w:rPr>
        <w:t xml:space="preserve">едагогічна </w:t>
      </w:r>
      <w:r w:rsidR="00E10B80" w:rsidRPr="00915F6C">
        <w:rPr>
          <w:b/>
          <w:lang w:val="uk-UA"/>
        </w:rPr>
        <w:t>(</w:t>
      </w:r>
      <w:r w:rsidR="009841B8" w:rsidRPr="00915F6C">
        <w:rPr>
          <w:b/>
          <w:shd w:val="clear" w:color="auto" w:fill="FFFFFF"/>
          <w:lang w:val="uk-UA"/>
        </w:rPr>
        <w:t>науково-дослідна</w:t>
      </w:r>
      <w:r w:rsidR="00E10B80" w:rsidRPr="00915F6C">
        <w:rPr>
          <w:b/>
          <w:lang w:val="uk-UA"/>
        </w:rPr>
        <w:t xml:space="preserve">) </w:t>
      </w:r>
      <w:r w:rsidRPr="00915F6C">
        <w:rPr>
          <w:b/>
          <w:lang w:val="uk-UA"/>
        </w:rPr>
        <w:t xml:space="preserve">практика </w:t>
      </w:r>
      <w:r w:rsidR="00872421" w:rsidRPr="00915F6C">
        <w:rPr>
          <w:b/>
          <w:lang w:val="uk-UA"/>
        </w:rPr>
        <w:t>ад’юнктів</w:t>
      </w:r>
    </w:p>
    <w:p w14:paraId="3FA8E6CE" w14:textId="77777777" w:rsidR="009841B8" w:rsidRPr="00915F6C" w:rsidRDefault="00872421" w:rsidP="00C15D57">
      <w:pPr>
        <w:pStyle w:val="22"/>
        <w:shd w:val="clear" w:color="auto" w:fill="auto"/>
        <w:tabs>
          <w:tab w:val="left" w:pos="1118"/>
        </w:tabs>
        <w:spacing w:after="0" w:line="360" w:lineRule="exact"/>
        <w:ind w:firstLine="600"/>
        <w:jc w:val="both"/>
        <w:rPr>
          <w:lang w:val="uk-UA"/>
        </w:rPr>
      </w:pPr>
      <w:r w:rsidRPr="00915F6C">
        <w:rPr>
          <w:lang w:val="uk-UA"/>
        </w:rPr>
        <w:t>6</w:t>
      </w:r>
      <w:r w:rsidR="00002086" w:rsidRPr="00915F6C">
        <w:rPr>
          <w:lang w:val="uk-UA"/>
        </w:rPr>
        <w:t>.</w:t>
      </w:r>
      <w:r w:rsidRPr="00915F6C">
        <w:rPr>
          <w:lang w:val="uk-UA"/>
        </w:rPr>
        <w:t>3</w:t>
      </w:r>
      <w:r w:rsidR="00002086" w:rsidRPr="00915F6C">
        <w:rPr>
          <w:lang w:val="uk-UA"/>
        </w:rPr>
        <w:t xml:space="preserve">.1. </w:t>
      </w:r>
      <w:r w:rsidR="009841B8" w:rsidRPr="00915F6C">
        <w:rPr>
          <w:shd w:val="clear" w:color="auto" w:fill="FFFFFF"/>
          <w:lang w:val="uk-UA"/>
        </w:rPr>
        <w:t xml:space="preserve">Невід’ємним елементом освітньої складової освітньо-наукової </w:t>
      </w:r>
      <w:r w:rsidR="009841B8" w:rsidRPr="00915F6C">
        <w:rPr>
          <w:shd w:val="clear" w:color="auto" w:fill="FFFFFF"/>
          <w:lang w:val="uk-UA"/>
        </w:rPr>
        <w:lastRenderedPageBreak/>
        <w:t>програми підготовки докторів філософії в ад’юнктурі є педагогічна (науково-дослідна) практика.</w:t>
      </w:r>
    </w:p>
    <w:p w14:paraId="4DAB3B36" w14:textId="77777777" w:rsidR="009841B8" w:rsidRPr="00915F6C" w:rsidRDefault="009841B8" w:rsidP="00C15D57">
      <w:pPr>
        <w:pStyle w:val="22"/>
        <w:shd w:val="clear" w:color="auto" w:fill="auto"/>
        <w:tabs>
          <w:tab w:val="left" w:pos="1118"/>
        </w:tabs>
        <w:spacing w:after="0" w:line="360" w:lineRule="exact"/>
        <w:ind w:firstLine="600"/>
        <w:jc w:val="both"/>
        <w:rPr>
          <w:shd w:val="clear" w:color="auto" w:fill="FFFFFF"/>
          <w:lang w:val="uk-UA"/>
        </w:rPr>
      </w:pPr>
      <w:r w:rsidRPr="00915F6C">
        <w:rPr>
          <w:lang w:val="uk-UA"/>
        </w:rPr>
        <w:t xml:space="preserve">6.3.2. </w:t>
      </w:r>
      <w:r w:rsidRPr="00915F6C">
        <w:rPr>
          <w:shd w:val="clear" w:color="auto" w:fill="FFFFFF"/>
          <w:lang w:val="uk-UA"/>
        </w:rPr>
        <w:t>Педагогічна практика проводиться за програмою, яка розробляється індивідуально для кожного ад’юнкта і затверджується начальником кафедри. Педагогічну практику проходять ад’юнкти, які готуються для заміщення посад науково-педагогічних працівників.</w:t>
      </w:r>
    </w:p>
    <w:p w14:paraId="3D0B604F" w14:textId="77777777" w:rsidR="009841B8" w:rsidRPr="00915F6C" w:rsidRDefault="009841B8" w:rsidP="00C15D57">
      <w:pPr>
        <w:pStyle w:val="22"/>
        <w:shd w:val="clear" w:color="auto" w:fill="auto"/>
        <w:tabs>
          <w:tab w:val="left" w:pos="1118"/>
        </w:tabs>
        <w:spacing w:after="0" w:line="360" w:lineRule="exact"/>
        <w:ind w:firstLine="600"/>
        <w:jc w:val="both"/>
        <w:rPr>
          <w:lang w:val="uk-UA"/>
        </w:rPr>
      </w:pPr>
      <w:r w:rsidRPr="00915F6C">
        <w:rPr>
          <w:shd w:val="clear" w:color="auto" w:fill="FFFFFF"/>
          <w:lang w:val="uk-UA"/>
        </w:rPr>
        <w:t xml:space="preserve">6.3.3. Для ад’юнктів, які зараховані в ад’юнктуру </w:t>
      </w:r>
      <w:r w:rsidR="008E7AB8" w:rsidRPr="00915F6C">
        <w:rPr>
          <w:shd w:val="clear" w:color="auto" w:fill="FFFFFF"/>
          <w:lang w:val="uk-UA"/>
        </w:rPr>
        <w:t>Академії</w:t>
      </w:r>
      <w:r w:rsidRPr="00915F6C">
        <w:rPr>
          <w:shd w:val="clear" w:color="auto" w:fill="FFFFFF"/>
          <w:lang w:val="uk-UA"/>
        </w:rPr>
        <w:t xml:space="preserve"> з посад викладачів і мають педагогічний стаж понад два роки, педагогічна практика за поданням завідувача (начальника) кафедри, рішенням керівника </w:t>
      </w:r>
      <w:r w:rsidR="008E7AB8" w:rsidRPr="00915F6C">
        <w:rPr>
          <w:shd w:val="clear" w:color="auto" w:fill="FFFFFF"/>
          <w:lang w:val="uk-UA"/>
        </w:rPr>
        <w:t>Академії</w:t>
      </w:r>
      <w:r w:rsidRPr="00915F6C">
        <w:rPr>
          <w:shd w:val="clear" w:color="auto" w:fill="FFFFFF"/>
          <w:lang w:val="uk-UA"/>
        </w:rPr>
        <w:t xml:space="preserve"> може бути скорочена або зовсім не проводитися.</w:t>
      </w:r>
    </w:p>
    <w:p w14:paraId="787A7A6E" w14:textId="77777777" w:rsidR="009841B8" w:rsidRPr="00915F6C" w:rsidRDefault="009841B8" w:rsidP="00C15D57">
      <w:pPr>
        <w:pStyle w:val="22"/>
        <w:shd w:val="clear" w:color="auto" w:fill="auto"/>
        <w:tabs>
          <w:tab w:val="left" w:pos="1118"/>
        </w:tabs>
        <w:spacing w:after="0" w:line="360" w:lineRule="exact"/>
        <w:ind w:firstLine="600"/>
        <w:jc w:val="both"/>
        <w:rPr>
          <w:shd w:val="clear" w:color="auto" w:fill="FFFFFF"/>
          <w:lang w:val="uk-UA"/>
        </w:rPr>
      </w:pPr>
      <w:r w:rsidRPr="00915F6C">
        <w:rPr>
          <w:lang w:val="uk-UA"/>
        </w:rPr>
        <w:t xml:space="preserve">6.3.4. </w:t>
      </w:r>
      <w:r w:rsidRPr="00915F6C">
        <w:rPr>
          <w:shd w:val="clear" w:color="auto" w:fill="FFFFFF"/>
          <w:lang w:val="uk-UA"/>
        </w:rPr>
        <w:t>Науково-дослідну практику в наукових підрозділах проходять ад’юнкти, які готуються для заміщення посад наукових співробітників.</w:t>
      </w:r>
    </w:p>
    <w:p w14:paraId="0DB7D5F6" w14:textId="77777777" w:rsidR="009841B8" w:rsidRPr="00915F6C" w:rsidRDefault="009841B8" w:rsidP="00C15D57">
      <w:pPr>
        <w:pStyle w:val="22"/>
        <w:shd w:val="clear" w:color="auto" w:fill="auto"/>
        <w:tabs>
          <w:tab w:val="left" w:pos="1118"/>
        </w:tabs>
        <w:spacing w:after="0" w:line="360" w:lineRule="exact"/>
        <w:ind w:firstLine="600"/>
        <w:jc w:val="both"/>
        <w:rPr>
          <w:shd w:val="clear" w:color="auto" w:fill="FFFFFF"/>
          <w:lang w:val="uk-UA"/>
        </w:rPr>
      </w:pPr>
      <w:r w:rsidRPr="00915F6C">
        <w:rPr>
          <w:shd w:val="clear" w:color="auto" w:fill="FFFFFF"/>
          <w:lang w:val="uk-UA"/>
        </w:rPr>
        <w:t xml:space="preserve">6.3.5. Програма науково-дослідної практики складається начальником наукового </w:t>
      </w:r>
      <w:r w:rsidR="00CD2818" w:rsidRPr="00915F6C">
        <w:rPr>
          <w:shd w:val="clear" w:color="auto" w:fill="FFFFFF"/>
          <w:lang w:val="uk-UA"/>
        </w:rPr>
        <w:t>центру</w:t>
      </w:r>
      <w:r w:rsidRPr="00915F6C">
        <w:rPr>
          <w:shd w:val="clear" w:color="auto" w:fill="FFFFFF"/>
          <w:lang w:val="uk-UA"/>
        </w:rPr>
        <w:t xml:space="preserve"> та затверджується заступником начальника </w:t>
      </w:r>
      <w:r w:rsidR="008E7AB8" w:rsidRPr="00915F6C">
        <w:rPr>
          <w:shd w:val="clear" w:color="auto" w:fill="FFFFFF"/>
          <w:lang w:val="uk-UA"/>
        </w:rPr>
        <w:t>академії</w:t>
      </w:r>
      <w:r w:rsidRPr="00915F6C">
        <w:rPr>
          <w:shd w:val="clear" w:color="auto" w:fill="FFFFFF"/>
          <w:lang w:val="uk-UA"/>
        </w:rPr>
        <w:t xml:space="preserve"> з наукової роботи – нач</w:t>
      </w:r>
      <w:r w:rsidR="00CD2818" w:rsidRPr="00915F6C">
        <w:rPr>
          <w:shd w:val="clear" w:color="auto" w:fill="FFFFFF"/>
          <w:lang w:val="uk-UA"/>
        </w:rPr>
        <w:t>а</w:t>
      </w:r>
      <w:r w:rsidRPr="00915F6C">
        <w:rPr>
          <w:shd w:val="clear" w:color="auto" w:fill="FFFFFF"/>
          <w:lang w:val="uk-UA"/>
        </w:rPr>
        <w:t>льником науково-організаційного відділу.</w:t>
      </w:r>
    </w:p>
    <w:p w14:paraId="6097E58E" w14:textId="77777777" w:rsidR="009841B8" w:rsidRPr="00915F6C" w:rsidRDefault="009841B8" w:rsidP="00C15D57">
      <w:pPr>
        <w:pStyle w:val="22"/>
        <w:shd w:val="clear" w:color="auto" w:fill="auto"/>
        <w:tabs>
          <w:tab w:val="left" w:pos="1118"/>
        </w:tabs>
        <w:spacing w:after="0" w:line="360" w:lineRule="exact"/>
        <w:ind w:firstLine="600"/>
        <w:jc w:val="both"/>
        <w:rPr>
          <w:lang w:val="uk-UA"/>
        </w:rPr>
      </w:pPr>
      <w:r w:rsidRPr="00915F6C">
        <w:rPr>
          <w:shd w:val="clear" w:color="auto" w:fill="FFFFFF"/>
          <w:lang w:val="uk-UA"/>
        </w:rPr>
        <w:t>У ході науково-дослідної практики ад’юнкт бере участь у виконанні науково-дослідних робіт, розробленні методик проведення наукових досліджень та експериментів, оволоді</w:t>
      </w:r>
      <w:r w:rsidR="00697A9E" w:rsidRPr="00915F6C">
        <w:rPr>
          <w:shd w:val="clear" w:color="auto" w:fill="FFFFFF"/>
          <w:lang w:val="uk-UA"/>
        </w:rPr>
        <w:t xml:space="preserve">ває </w:t>
      </w:r>
      <w:r w:rsidRPr="00915F6C">
        <w:rPr>
          <w:shd w:val="clear" w:color="auto" w:fill="FFFFFF"/>
          <w:lang w:val="uk-UA"/>
        </w:rPr>
        <w:t>практичними навичками проведення наукових досліджень та експериментів.</w:t>
      </w:r>
    </w:p>
    <w:p w14:paraId="3E4E525A" w14:textId="77777777" w:rsidR="009841B8" w:rsidRPr="00915F6C" w:rsidRDefault="009841B8" w:rsidP="00C15D57">
      <w:pPr>
        <w:pStyle w:val="22"/>
        <w:shd w:val="clear" w:color="auto" w:fill="auto"/>
        <w:tabs>
          <w:tab w:val="left" w:pos="1118"/>
        </w:tabs>
        <w:spacing w:after="0" w:line="360" w:lineRule="exact"/>
        <w:ind w:firstLine="600"/>
        <w:jc w:val="both"/>
        <w:rPr>
          <w:lang w:val="uk-UA"/>
        </w:rPr>
      </w:pPr>
    </w:p>
    <w:p w14:paraId="5DBA1166" w14:textId="77777777" w:rsidR="00002086" w:rsidRPr="00915F6C" w:rsidRDefault="00002086" w:rsidP="00002086">
      <w:pPr>
        <w:pStyle w:val="22"/>
        <w:shd w:val="clear" w:color="auto" w:fill="auto"/>
        <w:tabs>
          <w:tab w:val="left" w:pos="1118"/>
        </w:tabs>
        <w:spacing w:after="0" w:line="360" w:lineRule="exact"/>
        <w:rPr>
          <w:b/>
          <w:lang w:val="uk-UA"/>
        </w:rPr>
      </w:pPr>
      <w:r w:rsidRPr="00915F6C">
        <w:rPr>
          <w:b/>
          <w:lang w:val="uk-UA"/>
        </w:rPr>
        <w:t xml:space="preserve">6.4. Наукова складова підготовки </w:t>
      </w:r>
      <w:r w:rsidR="009841B8" w:rsidRPr="00915F6C">
        <w:rPr>
          <w:b/>
          <w:lang w:val="uk-UA"/>
        </w:rPr>
        <w:t xml:space="preserve">здобувачів </w:t>
      </w:r>
    </w:p>
    <w:p w14:paraId="463A5391" w14:textId="77777777" w:rsidR="00670A01" w:rsidRPr="00915F6C" w:rsidRDefault="000A2571"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 xml:space="preserve">.1. Наукова складова підготовки </w:t>
      </w:r>
      <w:r w:rsidRPr="00915F6C">
        <w:rPr>
          <w:lang w:val="uk-UA"/>
        </w:rPr>
        <w:t>ад’юнктів</w:t>
      </w:r>
      <w:r w:rsidR="009841B8" w:rsidRPr="00915F6C">
        <w:rPr>
          <w:lang w:val="uk-UA"/>
        </w:rPr>
        <w:t xml:space="preserve"> </w:t>
      </w:r>
      <w:r w:rsidR="00670A01" w:rsidRPr="00915F6C">
        <w:rPr>
          <w:lang w:val="uk-UA"/>
        </w:rPr>
        <w:t xml:space="preserve">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 </w:t>
      </w:r>
    </w:p>
    <w:p w14:paraId="46A4AF87" w14:textId="77777777" w:rsidR="00670A01" w:rsidRPr="00915F6C" w:rsidRDefault="000A2571"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 xml:space="preserve">.2. Дисертація на здобуття ступеня доктора філософії є самостійним розгорнутим дослідженням, що пропонує розв’язання актуального наукового завдання в певній галузі знань або на межі кількох галузей, результати якого оприлюднені у відповідних публікаціях і становлять оригінальний внесок у суму знань відповідної галузі (галузей). </w:t>
      </w:r>
    </w:p>
    <w:p w14:paraId="36EE9D51" w14:textId="77777777" w:rsidR="00670A01" w:rsidRPr="00915F6C" w:rsidRDefault="000A2571"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674B45" w:rsidRPr="00915F6C">
        <w:rPr>
          <w:lang w:val="uk-UA"/>
        </w:rPr>
        <w:t>3</w:t>
      </w:r>
      <w:r w:rsidR="00670A01" w:rsidRPr="00915F6C">
        <w:rPr>
          <w:lang w:val="uk-UA"/>
        </w:rPr>
        <w:t xml:space="preserve">. </w:t>
      </w:r>
      <w:r w:rsidRPr="00915F6C">
        <w:rPr>
          <w:lang w:val="uk-UA"/>
        </w:rPr>
        <w:t xml:space="preserve">Ад’юнкти </w:t>
      </w:r>
      <w:r w:rsidR="00670A01" w:rsidRPr="00915F6C">
        <w:rPr>
          <w:lang w:val="uk-UA"/>
        </w:rPr>
        <w:t xml:space="preserve">проводять наукові дослідження згідно з індивідуальним планом наукової роботи (у кожному семестрі підготовки в </w:t>
      </w:r>
      <w:r w:rsidRPr="00915F6C">
        <w:rPr>
          <w:lang w:val="uk-UA"/>
        </w:rPr>
        <w:t>ад’юнктурі</w:t>
      </w:r>
      <w:r w:rsidR="00670A01" w:rsidRPr="00915F6C">
        <w:rPr>
          <w:lang w:val="uk-UA"/>
        </w:rPr>
        <w:t xml:space="preserve">), в якому визначаються зміст, терміни виконання та обсяг наукових робіт, а також запланований термін захисту дисертації протягом нормативного терміну підготовки в </w:t>
      </w:r>
      <w:r w:rsidR="00993F8C" w:rsidRPr="00915F6C">
        <w:rPr>
          <w:lang w:val="uk-UA"/>
        </w:rPr>
        <w:t xml:space="preserve">ад’юнктурі </w:t>
      </w:r>
      <w:r w:rsidR="008E7AB8" w:rsidRPr="00915F6C">
        <w:rPr>
          <w:lang w:val="uk-UA"/>
        </w:rPr>
        <w:t>Академії</w:t>
      </w:r>
      <w:r w:rsidR="00670A01" w:rsidRPr="00915F6C">
        <w:rPr>
          <w:lang w:val="uk-UA"/>
        </w:rPr>
        <w:t xml:space="preserve">. </w:t>
      </w:r>
    </w:p>
    <w:p w14:paraId="7B160D01" w14:textId="77777777" w:rsidR="00670A01" w:rsidRPr="00915F6C" w:rsidRDefault="00993F8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674B45" w:rsidRPr="00915F6C">
        <w:rPr>
          <w:lang w:val="uk-UA"/>
        </w:rPr>
        <w:t>4</w:t>
      </w:r>
      <w:r w:rsidR="00670A01" w:rsidRPr="00915F6C">
        <w:rPr>
          <w:lang w:val="uk-UA"/>
        </w:rPr>
        <w:t xml:space="preserve">. Невід’ємною складовою підготовки </w:t>
      </w:r>
      <w:r w:rsidRPr="00915F6C">
        <w:rPr>
          <w:lang w:val="uk-UA"/>
        </w:rPr>
        <w:t xml:space="preserve">ад’юнктів </w:t>
      </w:r>
      <w:r w:rsidR="00670A01" w:rsidRPr="00915F6C">
        <w:rPr>
          <w:lang w:val="uk-UA"/>
        </w:rPr>
        <w:t>є підготовка та публікація наукових статей.</w:t>
      </w:r>
    </w:p>
    <w:p w14:paraId="17FDE4BD" w14:textId="77777777" w:rsidR="00670A01" w:rsidRPr="00915F6C" w:rsidRDefault="00993F8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674B45" w:rsidRPr="00915F6C">
        <w:rPr>
          <w:lang w:val="uk-UA"/>
        </w:rPr>
        <w:t>5</w:t>
      </w:r>
      <w:r w:rsidR="00670A01" w:rsidRPr="00915F6C">
        <w:rPr>
          <w:lang w:val="uk-UA"/>
        </w:rPr>
        <w:t xml:space="preserve">. Формою підсумкового контролю за виконанням </w:t>
      </w:r>
      <w:r w:rsidRPr="00915F6C">
        <w:rPr>
          <w:lang w:val="uk-UA"/>
        </w:rPr>
        <w:t xml:space="preserve">ад’юнктом </w:t>
      </w:r>
      <w:r w:rsidR="00670A01" w:rsidRPr="00915F6C">
        <w:rPr>
          <w:lang w:val="uk-UA"/>
        </w:rPr>
        <w:t xml:space="preserve">індивідуального плану роботи є атестація – звітування про фактичний стан виконання запланованих на семестр (півріччя) у індивідуальному плані роботи </w:t>
      </w:r>
      <w:r w:rsidRPr="00915F6C">
        <w:rPr>
          <w:lang w:val="uk-UA"/>
        </w:rPr>
        <w:t xml:space="preserve">ад’юнкта </w:t>
      </w:r>
      <w:r w:rsidR="00670A01" w:rsidRPr="00915F6C">
        <w:rPr>
          <w:lang w:val="uk-UA"/>
        </w:rPr>
        <w:t>показників о</w:t>
      </w:r>
      <w:r w:rsidR="00674B45" w:rsidRPr="00915F6C">
        <w:rPr>
          <w:lang w:val="uk-UA"/>
        </w:rPr>
        <w:t>світньої та наукової діяльності</w:t>
      </w:r>
      <w:r w:rsidR="00670A01" w:rsidRPr="00915F6C">
        <w:rPr>
          <w:lang w:val="uk-UA"/>
        </w:rPr>
        <w:t xml:space="preserve">. </w:t>
      </w:r>
    </w:p>
    <w:p w14:paraId="023CE66E" w14:textId="77777777" w:rsidR="00670A01" w:rsidRPr="00915F6C" w:rsidRDefault="00993F8C" w:rsidP="00670A01">
      <w:pPr>
        <w:pStyle w:val="22"/>
        <w:shd w:val="clear" w:color="auto" w:fill="auto"/>
        <w:tabs>
          <w:tab w:val="left" w:pos="1118"/>
        </w:tabs>
        <w:spacing w:after="0" w:line="360" w:lineRule="exact"/>
        <w:ind w:firstLine="567"/>
        <w:jc w:val="both"/>
        <w:rPr>
          <w:b/>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674B45" w:rsidRPr="00915F6C">
        <w:rPr>
          <w:lang w:val="uk-UA"/>
        </w:rPr>
        <w:t>6</w:t>
      </w:r>
      <w:r w:rsidR="00670A01" w:rsidRPr="00915F6C">
        <w:rPr>
          <w:lang w:val="uk-UA"/>
        </w:rPr>
        <w:t xml:space="preserve">. Атестація </w:t>
      </w:r>
      <w:r w:rsidRPr="00915F6C">
        <w:rPr>
          <w:lang w:val="uk-UA"/>
        </w:rPr>
        <w:t xml:space="preserve">ад’юнктів </w:t>
      </w:r>
      <w:r w:rsidR="008E7AB8" w:rsidRPr="00915F6C">
        <w:rPr>
          <w:lang w:val="uk-UA"/>
        </w:rPr>
        <w:t>Академії</w:t>
      </w:r>
      <w:r w:rsidRPr="00915F6C">
        <w:rPr>
          <w:lang w:val="uk-UA"/>
        </w:rPr>
        <w:t xml:space="preserve"> </w:t>
      </w:r>
      <w:r w:rsidR="00670A01" w:rsidRPr="00915F6C">
        <w:rPr>
          <w:lang w:val="uk-UA"/>
        </w:rPr>
        <w:t>проводиться на кафедрі</w:t>
      </w:r>
      <w:r w:rsidR="00674B45" w:rsidRPr="00915F6C">
        <w:rPr>
          <w:lang w:val="uk-UA"/>
        </w:rPr>
        <w:t xml:space="preserve"> (науково-</w:t>
      </w:r>
      <w:r w:rsidR="00674B45" w:rsidRPr="00915F6C">
        <w:rPr>
          <w:lang w:val="uk-UA"/>
        </w:rPr>
        <w:lastRenderedPageBreak/>
        <w:t>дослідному відділі)</w:t>
      </w:r>
      <w:r w:rsidR="00670A01" w:rsidRPr="00915F6C">
        <w:rPr>
          <w:lang w:val="uk-UA"/>
        </w:rPr>
        <w:t>, за як</w:t>
      </w:r>
      <w:r w:rsidR="00CD2818" w:rsidRPr="00915F6C">
        <w:rPr>
          <w:lang w:val="uk-UA"/>
        </w:rPr>
        <w:t>ими</w:t>
      </w:r>
      <w:r w:rsidR="00670A01" w:rsidRPr="00915F6C">
        <w:rPr>
          <w:lang w:val="uk-UA"/>
        </w:rPr>
        <w:t xml:space="preserve"> вони закріплені (де працює науковий керівник) двічі на рік після закінчення кожного із семестрів (півріч) підготовки в </w:t>
      </w:r>
      <w:r w:rsidRPr="00915F6C">
        <w:rPr>
          <w:lang w:val="uk-UA"/>
        </w:rPr>
        <w:t>ад’юнктурі</w:t>
      </w:r>
      <w:r w:rsidR="00670A01" w:rsidRPr="00915F6C">
        <w:rPr>
          <w:lang w:val="uk-UA"/>
        </w:rPr>
        <w:t xml:space="preserve">: проміжна атестація – у січні-лютому і підсумкова – у </w:t>
      </w:r>
      <w:r w:rsidR="00C25ACC" w:rsidRPr="00915F6C">
        <w:rPr>
          <w:lang w:val="uk-UA"/>
        </w:rPr>
        <w:t>червні</w:t>
      </w:r>
      <w:r w:rsidR="00670A01" w:rsidRPr="00915F6C">
        <w:rPr>
          <w:lang w:val="uk-UA"/>
        </w:rPr>
        <w:t xml:space="preserve"> (до </w:t>
      </w:r>
      <w:r w:rsidR="00697A9E" w:rsidRPr="00915F6C">
        <w:rPr>
          <w:lang w:val="uk-UA"/>
        </w:rPr>
        <w:t>30</w:t>
      </w:r>
      <w:r w:rsidR="00670A01" w:rsidRPr="00915F6C">
        <w:rPr>
          <w:lang w:val="uk-UA"/>
        </w:rPr>
        <w:t xml:space="preserve"> </w:t>
      </w:r>
      <w:r w:rsidR="00C25ACC" w:rsidRPr="00915F6C">
        <w:rPr>
          <w:lang w:val="uk-UA"/>
        </w:rPr>
        <w:t>червня</w:t>
      </w:r>
      <w:r w:rsidR="00670A01" w:rsidRPr="00915F6C">
        <w:rPr>
          <w:lang w:val="uk-UA"/>
        </w:rPr>
        <w:t xml:space="preserve">) – для здобувачів вищої освіти ступеня </w:t>
      </w:r>
      <w:r w:rsidRPr="00915F6C">
        <w:rPr>
          <w:lang w:val="uk-UA"/>
        </w:rPr>
        <w:t xml:space="preserve"> </w:t>
      </w:r>
      <w:r w:rsidR="00670A01" w:rsidRPr="00915F6C">
        <w:rPr>
          <w:lang w:val="uk-UA"/>
        </w:rPr>
        <w:t xml:space="preserve">доктора філософії. Щонайменше за 3 тижні до початку періоду атестації </w:t>
      </w:r>
      <w:r w:rsidRPr="00915F6C">
        <w:rPr>
          <w:lang w:val="uk-UA"/>
        </w:rPr>
        <w:t xml:space="preserve">ад’юнктів </w:t>
      </w:r>
      <w:r w:rsidR="00670A01" w:rsidRPr="00915F6C">
        <w:rPr>
          <w:lang w:val="uk-UA"/>
        </w:rPr>
        <w:t xml:space="preserve">наказом </w:t>
      </w:r>
      <w:r w:rsidRPr="00915F6C">
        <w:rPr>
          <w:lang w:val="uk-UA"/>
        </w:rPr>
        <w:t xml:space="preserve">начальника </w:t>
      </w:r>
      <w:r w:rsidR="008E7AB8" w:rsidRPr="00915F6C">
        <w:rPr>
          <w:lang w:val="uk-UA"/>
        </w:rPr>
        <w:t>Академії</w:t>
      </w:r>
      <w:r w:rsidR="00670A01" w:rsidRPr="00915F6C">
        <w:rPr>
          <w:lang w:val="uk-UA"/>
        </w:rPr>
        <w:t xml:space="preserve"> визначається склад атестаційних комісій кафедр</w:t>
      </w:r>
      <w:r w:rsidR="00A3241C" w:rsidRPr="00915F6C">
        <w:rPr>
          <w:lang w:val="uk-UA"/>
        </w:rPr>
        <w:t xml:space="preserve"> (науково-дослідних відділів)</w:t>
      </w:r>
      <w:r w:rsidR="00670A01" w:rsidRPr="00915F6C">
        <w:rPr>
          <w:lang w:val="uk-UA"/>
        </w:rPr>
        <w:t>.</w:t>
      </w:r>
      <w:r w:rsidR="00D15B4C" w:rsidRPr="00915F6C">
        <w:rPr>
          <w:b/>
          <w:lang w:val="uk-UA"/>
        </w:rPr>
        <w:t xml:space="preserve"> </w:t>
      </w:r>
    </w:p>
    <w:p w14:paraId="7560AD2D" w14:textId="77777777" w:rsidR="00697A9E" w:rsidRPr="00915F6C" w:rsidRDefault="00697A9E" w:rsidP="00670A01">
      <w:pPr>
        <w:pStyle w:val="22"/>
        <w:shd w:val="clear" w:color="auto" w:fill="auto"/>
        <w:tabs>
          <w:tab w:val="left" w:pos="1118"/>
        </w:tabs>
        <w:spacing w:after="0" w:line="360" w:lineRule="exact"/>
        <w:ind w:firstLine="567"/>
        <w:jc w:val="both"/>
        <w:rPr>
          <w:lang w:val="uk-UA"/>
        </w:rPr>
      </w:pPr>
      <w:r w:rsidRPr="00915F6C">
        <w:rPr>
          <w:lang w:val="uk-UA"/>
        </w:rPr>
        <w:t>В останній рік навчання в ад’юнктурі підсумкова атестація проводиться до 31 серпня.</w:t>
      </w:r>
    </w:p>
    <w:p w14:paraId="18E07F6E" w14:textId="77777777" w:rsidR="00670A01" w:rsidRPr="00915F6C" w:rsidRDefault="00993F8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674B45" w:rsidRPr="00915F6C">
        <w:rPr>
          <w:lang w:val="uk-UA"/>
        </w:rPr>
        <w:t>7</w:t>
      </w:r>
      <w:r w:rsidR="00670A01" w:rsidRPr="00915F6C">
        <w:rPr>
          <w:lang w:val="uk-UA"/>
        </w:rPr>
        <w:t xml:space="preserve">. До початку атестації на кафедрі </w:t>
      </w:r>
      <w:r w:rsidR="00A3241C" w:rsidRPr="00915F6C">
        <w:rPr>
          <w:lang w:val="uk-UA"/>
        </w:rPr>
        <w:t xml:space="preserve">(науково-дослідному відділі) </w:t>
      </w:r>
      <w:r w:rsidRPr="00915F6C">
        <w:rPr>
          <w:lang w:val="uk-UA"/>
        </w:rPr>
        <w:t xml:space="preserve">ад’юнкти </w:t>
      </w:r>
      <w:r w:rsidR="00670A01" w:rsidRPr="00915F6C">
        <w:rPr>
          <w:lang w:val="uk-UA"/>
        </w:rPr>
        <w:t xml:space="preserve">мають надати голові та членам атестаційної комісії (експертам) такі документи: звіт щодо виконання індивідуального плану роботи </w:t>
      </w:r>
      <w:r w:rsidRPr="00915F6C">
        <w:rPr>
          <w:lang w:val="uk-UA"/>
        </w:rPr>
        <w:t xml:space="preserve">ад’юнкта </w:t>
      </w:r>
      <w:r w:rsidR="00670A01" w:rsidRPr="00915F6C">
        <w:rPr>
          <w:lang w:val="uk-UA"/>
        </w:rPr>
        <w:t xml:space="preserve">(за підписом </w:t>
      </w:r>
      <w:r w:rsidRPr="00915F6C">
        <w:rPr>
          <w:lang w:val="uk-UA"/>
        </w:rPr>
        <w:t xml:space="preserve">ад’юнкта </w:t>
      </w:r>
      <w:r w:rsidR="00670A01" w:rsidRPr="00915F6C">
        <w:rPr>
          <w:lang w:val="uk-UA"/>
        </w:rPr>
        <w:t xml:space="preserve">і наукового керівника); матеріали, що підтверджують виконання зазначених у звіті планових показників освітньої та наукової діяльності </w:t>
      </w:r>
      <w:r w:rsidRPr="00915F6C">
        <w:rPr>
          <w:lang w:val="uk-UA"/>
        </w:rPr>
        <w:t xml:space="preserve">ад’юнкта </w:t>
      </w:r>
      <w:r w:rsidR="00670A01" w:rsidRPr="00915F6C">
        <w:rPr>
          <w:lang w:val="uk-UA"/>
        </w:rPr>
        <w:t xml:space="preserve">(ксерокопії статей і тез доповідей, довідки про участь у розробленні наукових тем тощо); індивідуальний план роботи </w:t>
      </w:r>
      <w:r w:rsidRPr="00915F6C">
        <w:rPr>
          <w:lang w:val="uk-UA"/>
        </w:rPr>
        <w:t>ад’юнкта</w:t>
      </w:r>
      <w:r w:rsidR="00670A01" w:rsidRPr="00915F6C">
        <w:rPr>
          <w:lang w:val="uk-UA"/>
        </w:rPr>
        <w:t>.</w:t>
      </w:r>
    </w:p>
    <w:p w14:paraId="77854E8A" w14:textId="77777777" w:rsidR="00670A01" w:rsidRPr="00915F6C" w:rsidRDefault="00993F8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674B45" w:rsidRPr="00915F6C">
        <w:rPr>
          <w:lang w:val="uk-UA"/>
        </w:rPr>
        <w:t>8</w:t>
      </w:r>
      <w:r w:rsidR="00670A01" w:rsidRPr="00915F6C">
        <w:rPr>
          <w:lang w:val="uk-UA"/>
        </w:rPr>
        <w:t xml:space="preserve">. Під час проведення атестації на засіданні кафедри </w:t>
      </w:r>
      <w:r w:rsidR="00A3241C" w:rsidRPr="00915F6C">
        <w:rPr>
          <w:lang w:val="uk-UA"/>
        </w:rPr>
        <w:t xml:space="preserve">(науково-дослідному відділі) </w:t>
      </w:r>
      <w:r w:rsidRPr="00915F6C">
        <w:rPr>
          <w:lang w:val="uk-UA"/>
        </w:rPr>
        <w:t xml:space="preserve">ад’юнкт </w:t>
      </w:r>
      <w:r w:rsidR="00670A01" w:rsidRPr="00915F6C">
        <w:rPr>
          <w:lang w:val="uk-UA"/>
        </w:rPr>
        <w:t xml:space="preserve">робить доповідь та наочну презентацію фактичних результатів підготовки у семестрі, що спливає, акцентуючи при цьому увагу на отриманих ним основних результатах дисертаційного дослідження, їхній актуальності, науковій новизні та прикладному значенні, методиці дослідження та методах, які при цьому застосовуються, достовірності отриманих результатів та ступені їх апробації. </w:t>
      </w:r>
    </w:p>
    <w:p w14:paraId="5022EB15" w14:textId="77777777" w:rsidR="00670A01" w:rsidRPr="00915F6C" w:rsidRDefault="00993F8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674B45" w:rsidRPr="00915F6C">
        <w:rPr>
          <w:lang w:val="uk-UA"/>
        </w:rPr>
        <w:t>9</w:t>
      </w:r>
      <w:r w:rsidR="00670A01" w:rsidRPr="00915F6C">
        <w:rPr>
          <w:lang w:val="uk-UA"/>
        </w:rPr>
        <w:t xml:space="preserve">. Результатом відкритого обговорення головою та членами атестаційної комісії кафедри </w:t>
      </w:r>
      <w:r w:rsidR="00A3241C" w:rsidRPr="00915F6C">
        <w:rPr>
          <w:lang w:val="uk-UA"/>
        </w:rPr>
        <w:t xml:space="preserve">або науково-дослідного відділу (й іншими членами кафедри, НДВ </w:t>
      </w:r>
      <w:r w:rsidR="00670A01" w:rsidRPr="00915F6C">
        <w:rPr>
          <w:lang w:val="uk-UA"/>
        </w:rPr>
        <w:t xml:space="preserve">та/або запрошеними) фактичних результатів підготовки </w:t>
      </w:r>
      <w:r w:rsidRPr="00915F6C">
        <w:rPr>
          <w:lang w:val="uk-UA"/>
        </w:rPr>
        <w:t xml:space="preserve">ад’юнкта </w:t>
      </w:r>
      <w:r w:rsidR="00670A01" w:rsidRPr="00915F6C">
        <w:rPr>
          <w:lang w:val="uk-UA"/>
        </w:rPr>
        <w:t xml:space="preserve">в семестрі, що спливає, на засіданні кафедри має бути висновок про ступінь виконання </w:t>
      </w:r>
      <w:r w:rsidRPr="00915F6C">
        <w:rPr>
          <w:lang w:val="uk-UA"/>
        </w:rPr>
        <w:t xml:space="preserve">ад’юнктом </w:t>
      </w:r>
      <w:r w:rsidR="00670A01" w:rsidRPr="00915F6C">
        <w:rPr>
          <w:lang w:val="uk-UA"/>
        </w:rPr>
        <w:t xml:space="preserve">запланованих на поточний семестр показників та рекомендацію щодо продовження підготовки </w:t>
      </w:r>
      <w:r w:rsidRPr="00915F6C">
        <w:rPr>
          <w:lang w:val="uk-UA"/>
        </w:rPr>
        <w:t xml:space="preserve">ад’юнкта </w:t>
      </w:r>
      <w:r w:rsidR="00670A01" w:rsidRPr="00915F6C">
        <w:rPr>
          <w:lang w:val="uk-UA"/>
        </w:rPr>
        <w:t xml:space="preserve">в </w:t>
      </w:r>
      <w:r w:rsidRPr="00915F6C">
        <w:rPr>
          <w:lang w:val="uk-UA"/>
        </w:rPr>
        <w:t xml:space="preserve">ад’юнктурі </w:t>
      </w:r>
      <w:r w:rsidR="008E7AB8" w:rsidRPr="00915F6C">
        <w:rPr>
          <w:lang w:val="uk-UA"/>
        </w:rPr>
        <w:t>Академії</w:t>
      </w:r>
      <w:r w:rsidRPr="00915F6C">
        <w:rPr>
          <w:lang w:val="uk-UA"/>
        </w:rPr>
        <w:t xml:space="preserve"> </w:t>
      </w:r>
      <w:r w:rsidR="00670A01" w:rsidRPr="00915F6C">
        <w:rPr>
          <w:lang w:val="uk-UA"/>
        </w:rPr>
        <w:t xml:space="preserve">або відрахування </w:t>
      </w:r>
      <w:r w:rsidRPr="00915F6C">
        <w:rPr>
          <w:lang w:val="uk-UA"/>
        </w:rPr>
        <w:t xml:space="preserve">ад’юнкта </w:t>
      </w:r>
      <w:r w:rsidR="00670A01" w:rsidRPr="00915F6C">
        <w:rPr>
          <w:lang w:val="uk-UA"/>
        </w:rPr>
        <w:t xml:space="preserve">з </w:t>
      </w:r>
      <w:r w:rsidRPr="00915F6C">
        <w:rPr>
          <w:lang w:val="uk-UA"/>
        </w:rPr>
        <w:t xml:space="preserve">ад’юнктури </w:t>
      </w:r>
      <w:r w:rsidR="008E7AB8" w:rsidRPr="00915F6C">
        <w:rPr>
          <w:lang w:val="uk-UA"/>
        </w:rPr>
        <w:t>Академії</w:t>
      </w:r>
      <w:r w:rsidRPr="00915F6C">
        <w:rPr>
          <w:lang w:val="uk-UA"/>
        </w:rPr>
        <w:t xml:space="preserve"> </w:t>
      </w:r>
      <w:r w:rsidR="00670A01" w:rsidRPr="00915F6C">
        <w:rPr>
          <w:lang w:val="uk-UA"/>
        </w:rPr>
        <w:t xml:space="preserve">за невиконання індивідуального плану. </w:t>
      </w:r>
    </w:p>
    <w:p w14:paraId="66A174A5" w14:textId="77777777" w:rsidR="00670A01" w:rsidRPr="00915F6C" w:rsidRDefault="00993F8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.1</w:t>
      </w:r>
      <w:r w:rsidR="00674B45" w:rsidRPr="00915F6C">
        <w:rPr>
          <w:lang w:val="uk-UA"/>
        </w:rPr>
        <w:t>0</w:t>
      </w:r>
      <w:r w:rsidR="00670A01" w:rsidRPr="00915F6C">
        <w:rPr>
          <w:lang w:val="uk-UA"/>
        </w:rPr>
        <w:t xml:space="preserve">. Результати проведення атестації кожного з </w:t>
      </w:r>
      <w:r w:rsidRPr="00915F6C">
        <w:rPr>
          <w:lang w:val="uk-UA"/>
        </w:rPr>
        <w:t xml:space="preserve">ад’юнктів </w:t>
      </w:r>
      <w:r w:rsidR="00670A01" w:rsidRPr="00915F6C">
        <w:rPr>
          <w:lang w:val="uk-UA"/>
        </w:rPr>
        <w:t xml:space="preserve">на кафедрі </w:t>
      </w:r>
      <w:r w:rsidR="00A3241C" w:rsidRPr="00915F6C">
        <w:rPr>
          <w:lang w:val="uk-UA"/>
        </w:rPr>
        <w:t xml:space="preserve">(науково-дослідному відділі) </w:t>
      </w:r>
      <w:r w:rsidR="00670A01" w:rsidRPr="00915F6C">
        <w:rPr>
          <w:lang w:val="uk-UA"/>
        </w:rPr>
        <w:t>мають бути занесені до протоколу відповідного засідання кафедри</w:t>
      </w:r>
      <w:r w:rsidR="00A3241C" w:rsidRPr="00915F6C">
        <w:rPr>
          <w:lang w:val="uk-UA"/>
        </w:rPr>
        <w:t xml:space="preserve"> (науково-дослідного відділу)</w:t>
      </w:r>
      <w:r w:rsidR="00670A01" w:rsidRPr="00915F6C">
        <w:rPr>
          <w:lang w:val="uk-UA"/>
        </w:rPr>
        <w:t xml:space="preserve"> та до індивідуального плану роботи </w:t>
      </w:r>
      <w:r w:rsidRPr="00915F6C">
        <w:rPr>
          <w:lang w:val="uk-UA"/>
        </w:rPr>
        <w:t xml:space="preserve">ад’юнкта </w:t>
      </w:r>
      <w:r w:rsidR="00670A01" w:rsidRPr="00915F6C">
        <w:rPr>
          <w:lang w:val="uk-UA"/>
        </w:rPr>
        <w:t xml:space="preserve">(за підписами </w:t>
      </w:r>
      <w:r w:rsidRPr="00915F6C">
        <w:rPr>
          <w:lang w:val="uk-UA"/>
        </w:rPr>
        <w:t>ад’юнкта</w:t>
      </w:r>
      <w:r w:rsidR="00670A01" w:rsidRPr="00915F6C">
        <w:rPr>
          <w:lang w:val="uk-UA"/>
        </w:rPr>
        <w:t xml:space="preserve">, </w:t>
      </w:r>
      <w:r w:rsidR="00697A9E" w:rsidRPr="00915F6C">
        <w:rPr>
          <w:lang w:val="uk-UA"/>
        </w:rPr>
        <w:t>начальника (завідувача) кафедри (науково-дослідного відділу)</w:t>
      </w:r>
      <w:r w:rsidR="00670A01" w:rsidRPr="00915F6C">
        <w:rPr>
          <w:lang w:val="uk-UA"/>
        </w:rPr>
        <w:t>, голови та членів атестаційної комісії кафедри, наукового керівника).</w:t>
      </w:r>
    </w:p>
    <w:p w14:paraId="5B04CCFC" w14:textId="77777777" w:rsidR="00670A01" w:rsidRPr="00915F6C" w:rsidRDefault="00993F8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.1</w:t>
      </w:r>
      <w:r w:rsidR="00674B45" w:rsidRPr="00915F6C">
        <w:rPr>
          <w:lang w:val="uk-UA"/>
        </w:rPr>
        <w:t>1</w:t>
      </w:r>
      <w:r w:rsidR="00670A01" w:rsidRPr="00915F6C">
        <w:rPr>
          <w:lang w:val="uk-UA"/>
        </w:rPr>
        <w:t>. Витяг із протоколу засідання кафедри</w:t>
      </w:r>
      <w:r w:rsidR="00A3241C" w:rsidRPr="00915F6C">
        <w:rPr>
          <w:lang w:val="uk-UA"/>
        </w:rPr>
        <w:t xml:space="preserve"> (науково-дослідного відділу)</w:t>
      </w:r>
      <w:r w:rsidR="00670A01" w:rsidRPr="00915F6C">
        <w:rPr>
          <w:lang w:val="uk-UA"/>
        </w:rPr>
        <w:t xml:space="preserve"> про розгляд питання щодо атестації </w:t>
      </w:r>
      <w:r w:rsidR="00647387" w:rsidRPr="00915F6C">
        <w:rPr>
          <w:lang w:val="uk-UA"/>
        </w:rPr>
        <w:t>ад’юнктів</w:t>
      </w:r>
      <w:r w:rsidR="00670A01" w:rsidRPr="00915F6C">
        <w:rPr>
          <w:lang w:val="uk-UA"/>
        </w:rPr>
        <w:t xml:space="preserve">, крім усього іншого, обов’язково має містити загальний висновок про ступінь виконання </w:t>
      </w:r>
      <w:r w:rsidR="00647387" w:rsidRPr="00915F6C">
        <w:rPr>
          <w:lang w:val="uk-UA"/>
        </w:rPr>
        <w:t xml:space="preserve">ад’юнктом </w:t>
      </w:r>
      <w:r w:rsidR="00670A01" w:rsidRPr="00915F6C">
        <w:rPr>
          <w:lang w:val="uk-UA"/>
        </w:rPr>
        <w:t xml:space="preserve">запланованих на поточний семестр показників та рекомендацію щодо продовження підготовки </w:t>
      </w:r>
      <w:r w:rsidR="00647387" w:rsidRPr="00915F6C">
        <w:rPr>
          <w:lang w:val="uk-UA"/>
        </w:rPr>
        <w:t xml:space="preserve">ад’юнкта </w:t>
      </w:r>
      <w:r w:rsidR="00670A01" w:rsidRPr="00915F6C">
        <w:rPr>
          <w:lang w:val="uk-UA"/>
        </w:rPr>
        <w:t xml:space="preserve">в </w:t>
      </w:r>
      <w:r w:rsidR="00647387" w:rsidRPr="00915F6C">
        <w:rPr>
          <w:lang w:val="uk-UA"/>
        </w:rPr>
        <w:t xml:space="preserve">ад’юнктурі </w:t>
      </w:r>
      <w:r w:rsidR="008E7AB8" w:rsidRPr="00915F6C">
        <w:rPr>
          <w:lang w:val="uk-UA"/>
        </w:rPr>
        <w:t>Академії</w:t>
      </w:r>
      <w:r w:rsidR="00647387" w:rsidRPr="00915F6C">
        <w:rPr>
          <w:lang w:val="uk-UA"/>
        </w:rPr>
        <w:t xml:space="preserve"> </w:t>
      </w:r>
      <w:r w:rsidR="00670A01" w:rsidRPr="00915F6C">
        <w:rPr>
          <w:lang w:val="uk-UA"/>
        </w:rPr>
        <w:t xml:space="preserve">або відрахування </w:t>
      </w:r>
      <w:r w:rsidR="00647387" w:rsidRPr="00915F6C">
        <w:rPr>
          <w:lang w:val="uk-UA"/>
        </w:rPr>
        <w:lastRenderedPageBreak/>
        <w:t xml:space="preserve">ад’юнкта </w:t>
      </w:r>
      <w:r w:rsidR="00670A01" w:rsidRPr="00915F6C">
        <w:rPr>
          <w:lang w:val="uk-UA"/>
        </w:rPr>
        <w:t xml:space="preserve">з </w:t>
      </w:r>
      <w:r w:rsidR="00647387" w:rsidRPr="00915F6C">
        <w:rPr>
          <w:lang w:val="uk-UA"/>
        </w:rPr>
        <w:t xml:space="preserve">ад’юнктури </w:t>
      </w:r>
      <w:r w:rsidR="008E7AB8" w:rsidRPr="00915F6C">
        <w:rPr>
          <w:lang w:val="uk-UA"/>
        </w:rPr>
        <w:t>Академії</w:t>
      </w:r>
      <w:r w:rsidR="00647387" w:rsidRPr="00915F6C">
        <w:rPr>
          <w:lang w:val="uk-UA"/>
        </w:rPr>
        <w:t xml:space="preserve"> </w:t>
      </w:r>
      <w:r w:rsidR="00670A01" w:rsidRPr="00915F6C">
        <w:rPr>
          <w:lang w:val="uk-UA"/>
        </w:rPr>
        <w:t xml:space="preserve">за невиконання індивідуального плану. </w:t>
      </w:r>
    </w:p>
    <w:p w14:paraId="6238C0BA" w14:textId="77777777" w:rsidR="00670A01" w:rsidRPr="00915F6C" w:rsidRDefault="00647387"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.1</w:t>
      </w:r>
      <w:r w:rsidR="00A3241C" w:rsidRPr="00915F6C">
        <w:rPr>
          <w:lang w:val="uk-UA"/>
        </w:rPr>
        <w:t>2</w:t>
      </w:r>
      <w:r w:rsidR="00670A01" w:rsidRPr="00915F6C">
        <w:rPr>
          <w:lang w:val="uk-UA"/>
        </w:rPr>
        <w:t>. Витяг із протоколу засідання кафедри</w:t>
      </w:r>
      <w:r w:rsidR="00A3241C" w:rsidRPr="00915F6C">
        <w:rPr>
          <w:lang w:val="uk-UA"/>
        </w:rPr>
        <w:t xml:space="preserve"> (науково-дослідного відділу) </w:t>
      </w:r>
      <w:r w:rsidR="00670A01" w:rsidRPr="00915F6C">
        <w:rPr>
          <w:lang w:val="uk-UA"/>
        </w:rPr>
        <w:t xml:space="preserve"> про розгляд питання щодо атестації </w:t>
      </w:r>
      <w:r w:rsidRPr="00915F6C">
        <w:rPr>
          <w:lang w:val="uk-UA"/>
        </w:rPr>
        <w:t xml:space="preserve">ад’юнктів </w:t>
      </w:r>
      <w:r w:rsidR="00670A01" w:rsidRPr="00915F6C">
        <w:rPr>
          <w:lang w:val="uk-UA"/>
        </w:rPr>
        <w:t xml:space="preserve">разом із заповненими індивідуальними планами роботи </w:t>
      </w:r>
      <w:r w:rsidRPr="00915F6C">
        <w:rPr>
          <w:lang w:val="uk-UA"/>
        </w:rPr>
        <w:t xml:space="preserve">ад’юнктів </w:t>
      </w:r>
      <w:r w:rsidR="00670A01" w:rsidRPr="00915F6C">
        <w:rPr>
          <w:lang w:val="uk-UA"/>
        </w:rPr>
        <w:t xml:space="preserve">надається </w:t>
      </w:r>
      <w:r w:rsidR="00A3241C" w:rsidRPr="00915F6C">
        <w:rPr>
          <w:lang w:val="uk-UA"/>
        </w:rPr>
        <w:t xml:space="preserve">заступнику </w:t>
      </w:r>
      <w:r w:rsidRPr="00915F6C">
        <w:rPr>
          <w:lang w:val="uk-UA"/>
        </w:rPr>
        <w:t>начальник</w:t>
      </w:r>
      <w:r w:rsidR="00A3241C" w:rsidRPr="00915F6C">
        <w:rPr>
          <w:lang w:val="uk-UA"/>
        </w:rPr>
        <w:t xml:space="preserve">а </w:t>
      </w:r>
      <w:r w:rsidR="008E7AB8" w:rsidRPr="00915F6C">
        <w:rPr>
          <w:lang w:val="uk-UA"/>
        </w:rPr>
        <w:t>академії</w:t>
      </w:r>
      <w:r w:rsidR="00A3241C" w:rsidRPr="00915F6C">
        <w:rPr>
          <w:lang w:val="uk-UA"/>
        </w:rPr>
        <w:t xml:space="preserve"> </w:t>
      </w:r>
      <w:r w:rsidR="00B63435" w:rsidRPr="00915F6C">
        <w:rPr>
          <w:lang w:val="uk-UA"/>
        </w:rPr>
        <w:t xml:space="preserve">з </w:t>
      </w:r>
      <w:r w:rsidR="00A3241C" w:rsidRPr="00915F6C">
        <w:rPr>
          <w:lang w:val="uk-UA"/>
        </w:rPr>
        <w:t xml:space="preserve">наукової роботи – начальнику </w:t>
      </w:r>
      <w:r w:rsidRPr="00915F6C">
        <w:rPr>
          <w:lang w:val="uk-UA"/>
        </w:rPr>
        <w:t xml:space="preserve">науково-організаційного відділу </w:t>
      </w:r>
      <w:r w:rsidR="00670A01" w:rsidRPr="00915F6C">
        <w:rPr>
          <w:lang w:val="uk-UA"/>
        </w:rPr>
        <w:t xml:space="preserve">не пізніше як в останній день періоду проведення атестації </w:t>
      </w:r>
      <w:r w:rsidRPr="00915F6C">
        <w:rPr>
          <w:lang w:val="uk-UA"/>
        </w:rPr>
        <w:t xml:space="preserve">ад’юнктів </w:t>
      </w:r>
      <w:r w:rsidR="00670A01" w:rsidRPr="00915F6C">
        <w:rPr>
          <w:lang w:val="uk-UA"/>
        </w:rPr>
        <w:t xml:space="preserve">в </w:t>
      </w:r>
      <w:r w:rsidR="008E7AB8" w:rsidRPr="00915F6C">
        <w:rPr>
          <w:lang w:val="uk-UA"/>
        </w:rPr>
        <w:t>Академії</w:t>
      </w:r>
      <w:r w:rsidR="00670A01" w:rsidRPr="00915F6C">
        <w:rPr>
          <w:lang w:val="uk-UA"/>
        </w:rPr>
        <w:t xml:space="preserve">, визначеного графіком навчального процесу </w:t>
      </w:r>
      <w:r w:rsidRPr="00915F6C">
        <w:rPr>
          <w:lang w:val="uk-UA"/>
        </w:rPr>
        <w:t xml:space="preserve">ад’юнктів </w:t>
      </w:r>
      <w:r w:rsidR="00670A01" w:rsidRPr="00915F6C">
        <w:rPr>
          <w:lang w:val="uk-UA"/>
        </w:rPr>
        <w:t xml:space="preserve">на поточний навчальний рік. </w:t>
      </w:r>
    </w:p>
    <w:p w14:paraId="36468FF7" w14:textId="77777777" w:rsidR="00670A01" w:rsidRPr="00915F6C" w:rsidRDefault="00184669"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.1</w:t>
      </w:r>
      <w:r w:rsidR="00A3241C" w:rsidRPr="00915F6C">
        <w:rPr>
          <w:lang w:val="uk-UA"/>
        </w:rPr>
        <w:t>3</w:t>
      </w:r>
      <w:r w:rsidR="00670A01" w:rsidRPr="00915F6C">
        <w:rPr>
          <w:lang w:val="uk-UA"/>
        </w:rPr>
        <w:t xml:space="preserve">. Звіти </w:t>
      </w:r>
      <w:r w:rsidRPr="00915F6C">
        <w:rPr>
          <w:lang w:val="uk-UA"/>
        </w:rPr>
        <w:t xml:space="preserve">ад’юнктів </w:t>
      </w:r>
      <w:r w:rsidR="00670A01" w:rsidRPr="00915F6C">
        <w:rPr>
          <w:lang w:val="uk-UA"/>
        </w:rPr>
        <w:t xml:space="preserve">щодо виконання індивідуального плану роботи </w:t>
      </w:r>
      <w:r w:rsidRPr="00915F6C">
        <w:rPr>
          <w:lang w:val="uk-UA"/>
        </w:rPr>
        <w:t xml:space="preserve">ад’юнкта </w:t>
      </w:r>
      <w:r w:rsidR="00670A01" w:rsidRPr="00915F6C">
        <w:rPr>
          <w:lang w:val="uk-UA"/>
        </w:rPr>
        <w:t xml:space="preserve">(за підписом </w:t>
      </w:r>
      <w:r w:rsidRPr="00915F6C">
        <w:rPr>
          <w:lang w:val="uk-UA"/>
        </w:rPr>
        <w:t xml:space="preserve">ад’юнкта </w:t>
      </w:r>
      <w:r w:rsidR="00670A01" w:rsidRPr="00915F6C">
        <w:rPr>
          <w:lang w:val="uk-UA"/>
        </w:rPr>
        <w:t>і наукового керівника) зберігаються на кафедрі</w:t>
      </w:r>
      <w:r w:rsidR="00A3241C" w:rsidRPr="00915F6C">
        <w:rPr>
          <w:lang w:val="uk-UA"/>
        </w:rPr>
        <w:t xml:space="preserve"> (</w:t>
      </w:r>
      <w:r w:rsidR="00CB6066" w:rsidRPr="00915F6C">
        <w:rPr>
          <w:lang w:val="uk-UA"/>
        </w:rPr>
        <w:t>у</w:t>
      </w:r>
      <w:r w:rsidR="00A3241C" w:rsidRPr="00915F6C">
        <w:rPr>
          <w:lang w:val="uk-UA"/>
        </w:rPr>
        <w:t xml:space="preserve"> науково-дослідному відділі)</w:t>
      </w:r>
      <w:r w:rsidR="00670A01" w:rsidRPr="00915F6C">
        <w:rPr>
          <w:lang w:val="uk-UA"/>
        </w:rPr>
        <w:t>.</w:t>
      </w:r>
    </w:p>
    <w:p w14:paraId="4C0DBBE4" w14:textId="77777777" w:rsidR="00670A01" w:rsidRPr="00915F6C" w:rsidRDefault="00184669"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.1</w:t>
      </w:r>
      <w:r w:rsidR="00A3241C" w:rsidRPr="00915F6C">
        <w:rPr>
          <w:lang w:val="uk-UA"/>
        </w:rPr>
        <w:t>4</w:t>
      </w:r>
      <w:r w:rsidR="00670A01" w:rsidRPr="00915F6C">
        <w:rPr>
          <w:lang w:val="uk-UA"/>
        </w:rPr>
        <w:t xml:space="preserve">. За наявності обставин, які унеможливлюють своєчасне (за графіком навчального процесу </w:t>
      </w:r>
      <w:r w:rsidRPr="00915F6C">
        <w:rPr>
          <w:lang w:val="uk-UA"/>
        </w:rPr>
        <w:t>ад’юнктів</w:t>
      </w:r>
      <w:r w:rsidR="00670A01" w:rsidRPr="00915F6C">
        <w:rPr>
          <w:lang w:val="uk-UA"/>
        </w:rPr>
        <w:t>) звітування на кафедрі</w:t>
      </w:r>
      <w:r w:rsidR="00A3241C" w:rsidRPr="00915F6C">
        <w:rPr>
          <w:lang w:val="uk-UA"/>
        </w:rPr>
        <w:t xml:space="preserve"> (науково-дослідному відділі)</w:t>
      </w:r>
      <w:r w:rsidR="00674B45" w:rsidRPr="00915F6C">
        <w:rPr>
          <w:lang w:val="uk-UA"/>
        </w:rPr>
        <w:t>,</w:t>
      </w:r>
      <w:r w:rsidR="00670A01" w:rsidRPr="00915F6C">
        <w:rPr>
          <w:lang w:val="uk-UA"/>
        </w:rPr>
        <w:t xml:space="preserve"> </w:t>
      </w:r>
      <w:r w:rsidRPr="00915F6C">
        <w:rPr>
          <w:lang w:val="uk-UA"/>
        </w:rPr>
        <w:t xml:space="preserve">ад’юнкту </w:t>
      </w:r>
      <w:r w:rsidR="00670A01" w:rsidRPr="00915F6C">
        <w:rPr>
          <w:lang w:val="uk-UA"/>
        </w:rPr>
        <w:t xml:space="preserve">може бути змінено період проведення атестації на підставі заяви </w:t>
      </w:r>
      <w:r w:rsidRPr="00915F6C">
        <w:rPr>
          <w:lang w:val="uk-UA"/>
        </w:rPr>
        <w:t xml:space="preserve">ад’юнкта </w:t>
      </w:r>
      <w:r w:rsidR="00670A01" w:rsidRPr="00915F6C">
        <w:rPr>
          <w:lang w:val="uk-UA"/>
        </w:rPr>
        <w:t xml:space="preserve">(з поясненням поважності причин і обставин) і службової записки наукового керівника, які погодженні із </w:t>
      </w:r>
      <w:r w:rsidR="00A3241C" w:rsidRPr="00915F6C">
        <w:rPr>
          <w:lang w:val="uk-UA"/>
        </w:rPr>
        <w:t xml:space="preserve">заступником начальника </w:t>
      </w:r>
      <w:r w:rsidR="008E7AB8" w:rsidRPr="00915F6C">
        <w:rPr>
          <w:lang w:val="uk-UA"/>
        </w:rPr>
        <w:t>академії</w:t>
      </w:r>
      <w:r w:rsidR="00A3241C" w:rsidRPr="00915F6C">
        <w:rPr>
          <w:lang w:val="uk-UA"/>
        </w:rPr>
        <w:t xml:space="preserve"> з наукової роботи – начальником науково-організаційного відділу</w:t>
      </w:r>
      <w:r w:rsidR="00670A01" w:rsidRPr="00915F6C">
        <w:rPr>
          <w:lang w:val="uk-UA"/>
        </w:rPr>
        <w:t xml:space="preserve">, за наказом </w:t>
      </w:r>
      <w:r w:rsidRPr="00915F6C">
        <w:rPr>
          <w:lang w:val="uk-UA"/>
        </w:rPr>
        <w:t>начальника</w:t>
      </w:r>
      <w:r w:rsidR="00670A01" w:rsidRPr="00915F6C">
        <w:rPr>
          <w:lang w:val="uk-UA"/>
        </w:rPr>
        <w:t xml:space="preserve"> </w:t>
      </w:r>
      <w:r w:rsidR="008E7AB8" w:rsidRPr="00915F6C">
        <w:rPr>
          <w:lang w:val="uk-UA"/>
        </w:rPr>
        <w:t>Академії</w:t>
      </w:r>
      <w:r w:rsidR="00670A01" w:rsidRPr="00915F6C">
        <w:rPr>
          <w:lang w:val="uk-UA"/>
        </w:rPr>
        <w:t xml:space="preserve">. </w:t>
      </w:r>
      <w:r w:rsidRPr="00915F6C">
        <w:rPr>
          <w:lang w:val="uk-UA"/>
        </w:rPr>
        <w:t xml:space="preserve"> </w:t>
      </w:r>
    </w:p>
    <w:p w14:paraId="45EDE668" w14:textId="77777777" w:rsidR="0016231C" w:rsidRPr="00915F6C" w:rsidRDefault="0016231C" w:rsidP="00670A01">
      <w:pPr>
        <w:pStyle w:val="22"/>
        <w:shd w:val="clear" w:color="auto" w:fill="auto"/>
        <w:tabs>
          <w:tab w:val="left" w:pos="1118"/>
        </w:tabs>
        <w:spacing w:after="0" w:line="360" w:lineRule="exact"/>
        <w:ind w:firstLine="567"/>
        <w:jc w:val="both"/>
        <w:rPr>
          <w:shd w:val="clear" w:color="auto" w:fill="FFFFFF"/>
          <w:lang w:val="uk-UA"/>
        </w:rPr>
      </w:pPr>
      <w:r w:rsidRPr="00915F6C">
        <w:rPr>
          <w:lang w:val="uk-UA"/>
        </w:rPr>
        <w:t>6.4.1</w:t>
      </w:r>
      <w:r w:rsidR="00A3241C" w:rsidRPr="00915F6C">
        <w:rPr>
          <w:lang w:val="uk-UA"/>
        </w:rPr>
        <w:t>5</w:t>
      </w:r>
      <w:r w:rsidRPr="00915F6C">
        <w:rPr>
          <w:lang w:val="uk-UA"/>
        </w:rPr>
        <w:t xml:space="preserve">. </w:t>
      </w:r>
      <w:r w:rsidRPr="00915F6C">
        <w:rPr>
          <w:shd w:val="clear" w:color="auto" w:fill="FFFFFF"/>
          <w:lang w:val="uk-UA"/>
        </w:rPr>
        <w:t xml:space="preserve">За результатами засідань кафедр </w:t>
      </w:r>
      <w:r w:rsidR="00A3241C" w:rsidRPr="00915F6C">
        <w:rPr>
          <w:lang w:val="uk-UA"/>
        </w:rPr>
        <w:t xml:space="preserve">(науково-дослідних відділів) </w:t>
      </w:r>
      <w:r w:rsidRPr="00915F6C">
        <w:rPr>
          <w:shd w:val="clear" w:color="auto" w:fill="FFFFFF"/>
          <w:lang w:val="uk-UA"/>
        </w:rPr>
        <w:t xml:space="preserve">та висновків наукових керівників відповідним наказом начальника </w:t>
      </w:r>
      <w:r w:rsidR="008E7AB8" w:rsidRPr="00915F6C">
        <w:rPr>
          <w:lang w:val="uk-UA"/>
        </w:rPr>
        <w:t>Академії</w:t>
      </w:r>
      <w:r w:rsidRPr="00915F6C">
        <w:rPr>
          <w:shd w:val="clear" w:color="auto" w:fill="FFFFFF"/>
          <w:lang w:val="uk-UA"/>
        </w:rPr>
        <w:t xml:space="preserve"> ад’юнкти переводяться на наступний рік навчання або подаються до відрахування.</w:t>
      </w:r>
    </w:p>
    <w:p w14:paraId="52ACEFAF" w14:textId="77777777" w:rsidR="0016231C" w:rsidRPr="00915F6C" w:rsidRDefault="0016231C" w:rsidP="00670A01">
      <w:pPr>
        <w:pStyle w:val="22"/>
        <w:shd w:val="clear" w:color="auto" w:fill="auto"/>
        <w:tabs>
          <w:tab w:val="left" w:pos="1118"/>
        </w:tabs>
        <w:spacing w:after="0" w:line="360" w:lineRule="exact"/>
        <w:ind w:firstLine="567"/>
        <w:jc w:val="both"/>
        <w:rPr>
          <w:lang w:val="uk-UA"/>
        </w:rPr>
      </w:pPr>
      <w:r w:rsidRPr="00915F6C">
        <w:rPr>
          <w:shd w:val="clear" w:color="auto" w:fill="FFFFFF"/>
          <w:lang w:val="uk-UA"/>
        </w:rPr>
        <w:t>6.4.1</w:t>
      </w:r>
      <w:r w:rsidR="00A3241C" w:rsidRPr="00915F6C">
        <w:rPr>
          <w:shd w:val="clear" w:color="auto" w:fill="FFFFFF"/>
          <w:lang w:val="uk-UA"/>
        </w:rPr>
        <w:t>6</w:t>
      </w:r>
      <w:r w:rsidRPr="00915F6C">
        <w:rPr>
          <w:shd w:val="clear" w:color="auto" w:fill="FFFFFF"/>
          <w:lang w:val="uk-UA"/>
        </w:rPr>
        <w:t xml:space="preserve">. Щороку до 15 вересня </w:t>
      </w:r>
      <w:r w:rsidR="00A3241C" w:rsidRPr="00915F6C">
        <w:rPr>
          <w:lang w:val="uk-UA"/>
        </w:rPr>
        <w:t xml:space="preserve">заступник начальника </w:t>
      </w:r>
      <w:r w:rsidR="008E7AB8" w:rsidRPr="00915F6C">
        <w:rPr>
          <w:lang w:val="uk-UA"/>
        </w:rPr>
        <w:t>академії</w:t>
      </w:r>
      <w:r w:rsidR="00A3241C" w:rsidRPr="00915F6C">
        <w:rPr>
          <w:lang w:val="uk-UA"/>
        </w:rPr>
        <w:t xml:space="preserve"> з наукової роботи – начальник науково-організаційного відділу</w:t>
      </w:r>
      <w:r w:rsidRPr="00915F6C">
        <w:rPr>
          <w:shd w:val="clear" w:color="auto" w:fill="FFFFFF"/>
          <w:lang w:val="uk-UA"/>
        </w:rPr>
        <w:t xml:space="preserve"> подає звіт про підготовку науково-педагогічних і наукових кадрів до ДВОН</w:t>
      </w:r>
      <w:r w:rsidR="00403B82" w:rsidRPr="00915F6C">
        <w:rPr>
          <w:shd w:val="clear" w:color="auto" w:fill="FFFFFF"/>
          <w:lang w:val="uk-UA"/>
        </w:rPr>
        <w:t xml:space="preserve"> МОУ</w:t>
      </w:r>
      <w:r w:rsidRPr="00915F6C">
        <w:rPr>
          <w:shd w:val="clear" w:color="auto" w:fill="FFFFFF"/>
          <w:lang w:val="uk-UA"/>
        </w:rPr>
        <w:t xml:space="preserve">. Копії звітів </w:t>
      </w:r>
      <w:r w:rsidRPr="00915F6C">
        <w:rPr>
          <w:lang w:val="uk-UA"/>
        </w:rPr>
        <w:t>Академія</w:t>
      </w:r>
      <w:r w:rsidRPr="00915F6C">
        <w:rPr>
          <w:shd w:val="clear" w:color="auto" w:fill="FFFFFF"/>
          <w:lang w:val="uk-UA"/>
        </w:rPr>
        <w:t xml:space="preserve"> надсилає за підпорядкованістю.</w:t>
      </w:r>
    </w:p>
    <w:p w14:paraId="4F73E67D" w14:textId="77777777" w:rsidR="00670A01" w:rsidRPr="00915F6C" w:rsidRDefault="00184669"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.1</w:t>
      </w:r>
      <w:r w:rsidR="005D5DEC" w:rsidRPr="00915F6C">
        <w:rPr>
          <w:lang w:val="uk-UA"/>
        </w:rPr>
        <w:t>7</w:t>
      </w:r>
      <w:r w:rsidR="00670A01" w:rsidRPr="00915F6C">
        <w:rPr>
          <w:lang w:val="uk-UA"/>
        </w:rPr>
        <w:t xml:space="preserve">. Підготовка в </w:t>
      </w:r>
      <w:r w:rsidRPr="00915F6C">
        <w:rPr>
          <w:lang w:val="uk-UA"/>
        </w:rPr>
        <w:t xml:space="preserve">ад’юнктурі </w:t>
      </w:r>
      <w:r w:rsidR="00670A01" w:rsidRPr="00915F6C">
        <w:rPr>
          <w:lang w:val="uk-UA"/>
        </w:rPr>
        <w:t xml:space="preserve">завершується </w:t>
      </w:r>
      <w:r w:rsidR="00FD41DB" w:rsidRPr="00915F6C">
        <w:rPr>
          <w:lang w:val="uk-UA"/>
        </w:rPr>
        <w:t>проходженням процедури атестації разовою спеціалізованою вченою радою на підставі публічного захисту наукових досягнень у формі дисертації.</w:t>
      </w:r>
    </w:p>
    <w:p w14:paraId="2C5E220D" w14:textId="77777777" w:rsidR="00670A01" w:rsidRPr="00915F6C" w:rsidRDefault="00184669"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Pr="00915F6C">
        <w:rPr>
          <w:lang w:val="uk-UA"/>
        </w:rPr>
        <w:t>1</w:t>
      </w:r>
      <w:r w:rsidR="005D5DEC" w:rsidRPr="00915F6C">
        <w:rPr>
          <w:lang w:val="uk-UA"/>
        </w:rPr>
        <w:t>8</w:t>
      </w:r>
      <w:r w:rsidR="00670A01" w:rsidRPr="00915F6C">
        <w:rPr>
          <w:lang w:val="uk-UA"/>
        </w:rPr>
        <w:t xml:space="preserve">. </w:t>
      </w:r>
      <w:r w:rsidR="00FD41DB" w:rsidRPr="00915F6C">
        <w:rPr>
          <w:lang w:val="uk-UA"/>
        </w:rPr>
        <w:t xml:space="preserve">Атестація </w:t>
      </w:r>
      <w:r w:rsidR="00670A01" w:rsidRPr="00915F6C">
        <w:rPr>
          <w:lang w:val="uk-UA"/>
        </w:rPr>
        <w:t>здобувачів вищої освіти ступеня доктора фі</w:t>
      </w:r>
      <w:r w:rsidRPr="00915F6C">
        <w:rPr>
          <w:lang w:val="uk-UA"/>
        </w:rPr>
        <w:t xml:space="preserve">лософії здійснюється спеціалізованою вченою радою </w:t>
      </w:r>
      <w:r w:rsidR="008E7AB8" w:rsidRPr="00915F6C">
        <w:rPr>
          <w:lang w:val="uk-UA"/>
        </w:rPr>
        <w:t>Академії</w:t>
      </w:r>
      <w:r w:rsidRPr="00915F6C">
        <w:rPr>
          <w:lang w:val="uk-UA"/>
        </w:rPr>
        <w:t xml:space="preserve"> </w:t>
      </w:r>
      <w:r w:rsidR="00670A01" w:rsidRPr="00915F6C">
        <w:rPr>
          <w:lang w:val="uk-UA"/>
        </w:rPr>
        <w:t xml:space="preserve">утвореною для проведення разового захисту, на підставі публічного захисту наукових досягнень у формі дисертації. </w:t>
      </w:r>
    </w:p>
    <w:p w14:paraId="324D21FE" w14:textId="77777777" w:rsidR="00670A01" w:rsidRPr="00915F6C" w:rsidRDefault="003029A3"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w:t>
      </w:r>
      <w:r w:rsidR="005D5DEC" w:rsidRPr="00915F6C">
        <w:rPr>
          <w:lang w:val="uk-UA"/>
        </w:rPr>
        <w:t>19</w:t>
      </w:r>
      <w:r w:rsidR="00670A01" w:rsidRPr="00915F6C">
        <w:rPr>
          <w:lang w:val="uk-UA"/>
        </w:rPr>
        <w:t>. Стан готовності дисертаці</w:t>
      </w:r>
      <w:r w:rsidR="00D24906" w:rsidRPr="00915F6C">
        <w:rPr>
          <w:lang w:val="uk-UA"/>
        </w:rPr>
        <w:t>ї</w:t>
      </w:r>
      <w:r w:rsidR="00670A01" w:rsidRPr="00915F6C">
        <w:rPr>
          <w:lang w:val="uk-UA"/>
        </w:rPr>
        <w:t xml:space="preserve"> здобувача вищої освіти ступеня доктора філософії до захисту визначається науковим керівником. </w:t>
      </w:r>
    </w:p>
    <w:p w14:paraId="541DDBDF" w14:textId="77777777" w:rsidR="00670A01" w:rsidRPr="00915F6C" w:rsidRDefault="0016231C" w:rsidP="00670A01">
      <w:pPr>
        <w:pStyle w:val="22"/>
        <w:shd w:val="clear" w:color="auto" w:fill="auto"/>
        <w:tabs>
          <w:tab w:val="left" w:pos="1118"/>
        </w:tabs>
        <w:spacing w:after="0" w:line="360" w:lineRule="exact"/>
        <w:ind w:firstLine="567"/>
        <w:jc w:val="both"/>
        <w:rPr>
          <w:lang w:val="uk-UA"/>
        </w:rPr>
      </w:pPr>
      <w:r w:rsidRPr="00915F6C">
        <w:rPr>
          <w:lang w:val="uk-UA"/>
        </w:rPr>
        <w:t>6</w:t>
      </w:r>
      <w:r w:rsidR="00670A01" w:rsidRPr="00915F6C">
        <w:rPr>
          <w:lang w:val="uk-UA"/>
        </w:rPr>
        <w:t>.</w:t>
      </w:r>
      <w:r w:rsidRPr="00915F6C">
        <w:rPr>
          <w:lang w:val="uk-UA"/>
        </w:rPr>
        <w:t>4</w:t>
      </w:r>
      <w:r w:rsidR="00670A01" w:rsidRPr="00915F6C">
        <w:rPr>
          <w:lang w:val="uk-UA"/>
        </w:rPr>
        <w:t>.2</w:t>
      </w:r>
      <w:r w:rsidR="005D5DEC" w:rsidRPr="00915F6C">
        <w:rPr>
          <w:lang w:val="uk-UA"/>
        </w:rPr>
        <w:t>0</w:t>
      </w:r>
      <w:r w:rsidR="00670A01" w:rsidRPr="00915F6C">
        <w:rPr>
          <w:lang w:val="uk-UA"/>
        </w:rPr>
        <w:t xml:space="preserve">. Обов’язковою умовою допуску до захисту є успішне виконання </w:t>
      </w:r>
      <w:r w:rsidRPr="00915F6C">
        <w:rPr>
          <w:lang w:val="uk-UA"/>
        </w:rPr>
        <w:t xml:space="preserve">ад’юнктом </w:t>
      </w:r>
      <w:r w:rsidR="00670A01" w:rsidRPr="00915F6C">
        <w:rPr>
          <w:lang w:val="uk-UA"/>
        </w:rPr>
        <w:t xml:space="preserve">його навчальної та наукової складової індивідуального плану роботи. </w:t>
      </w:r>
    </w:p>
    <w:p w14:paraId="1888E89C" w14:textId="77777777" w:rsidR="0016231C" w:rsidRPr="00915F6C" w:rsidRDefault="0016231C" w:rsidP="00670A01">
      <w:pPr>
        <w:pStyle w:val="22"/>
        <w:shd w:val="clear" w:color="auto" w:fill="auto"/>
        <w:tabs>
          <w:tab w:val="left" w:pos="1118"/>
        </w:tabs>
        <w:spacing w:after="0" w:line="360" w:lineRule="exact"/>
        <w:ind w:firstLine="567"/>
        <w:jc w:val="both"/>
        <w:rPr>
          <w:shd w:val="clear" w:color="auto" w:fill="FFFFFF"/>
          <w:lang w:val="uk-UA"/>
        </w:rPr>
      </w:pPr>
      <w:r w:rsidRPr="00915F6C">
        <w:rPr>
          <w:lang w:val="uk-UA"/>
        </w:rPr>
        <w:t>6.4.2</w:t>
      </w:r>
      <w:r w:rsidR="005D5DEC" w:rsidRPr="00915F6C">
        <w:rPr>
          <w:lang w:val="uk-UA"/>
        </w:rPr>
        <w:t>1</w:t>
      </w:r>
      <w:r w:rsidRPr="00915F6C">
        <w:rPr>
          <w:lang w:val="uk-UA"/>
        </w:rPr>
        <w:t xml:space="preserve">. </w:t>
      </w:r>
      <w:r w:rsidRPr="00915F6C">
        <w:rPr>
          <w:shd w:val="clear" w:color="auto" w:fill="FFFFFF"/>
          <w:lang w:val="uk-UA"/>
        </w:rPr>
        <w:t xml:space="preserve">Документом, що засвідчує закінчення підготовки здобувачів, є диплом державного зразка, який засвідчує успішне виконання відповідної акредитованої освітньо-наукової програми та атестацію на підставі публічного </w:t>
      </w:r>
      <w:r w:rsidRPr="00915F6C">
        <w:rPr>
          <w:shd w:val="clear" w:color="auto" w:fill="FFFFFF"/>
          <w:lang w:val="uk-UA"/>
        </w:rPr>
        <w:lastRenderedPageBreak/>
        <w:t xml:space="preserve">захисту наукових досягнень у спеціалізованій вченій раді </w:t>
      </w:r>
      <w:r w:rsidR="008E7AB8" w:rsidRPr="00915F6C">
        <w:rPr>
          <w:shd w:val="clear" w:color="auto" w:fill="FFFFFF"/>
          <w:lang w:val="uk-UA"/>
        </w:rPr>
        <w:t>Академії</w:t>
      </w:r>
      <w:r w:rsidR="00985972" w:rsidRPr="00915F6C">
        <w:rPr>
          <w:shd w:val="clear" w:color="auto" w:fill="FFFFFF"/>
          <w:lang w:val="uk-UA"/>
        </w:rPr>
        <w:t xml:space="preserve"> або іншого </w:t>
      </w:r>
      <w:r w:rsidR="005D5DEC" w:rsidRPr="00915F6C">
        <w:rPr>
          <w:shd w:val="clear" w:color="auto" w:fill="FFFFFF"/>
          <w:lang w:val="uk-UA"/>
        </w:rPr>
        <w:t xml:space="preserve">закладу </w:t>
      </w:r>
      <w:r w:rsidR="00985972" w:rsidRPr="00915F6C">
        <w:rPr>
          <w:shd w:val="clear" w:color="auto" w:fill="FFFFFF"/>
          <w:lang w:val="uk-UA"/>
        </w:rPr>
        <w:t>вищо</w:t>
      </w:r>
      <w:r w:rsidR="005D5DEC" w:rsidRPr="00915F6C">
        <w:rPr>
          <w:shd w:val="clear" w:color="auto" w:fill="FFFFFF"/>
          <w:lang w:val="uk-UA"/>
        </w:rPr>
        <w:t>ї</w:t>
      </w:r>
      <w:r w:rsidR="00985972" w:rsidRPr="00915F6C">
        <w:rPr>
          <w:shd w:val="clear" w:color="auto" w:fill="FFFFFF"/>
          <w:lang w:val="uk-UA"/>
        </w:rPr>
        <w:t xml:space="preserve"> </w:t>
      </w:r>
      <w:r w:rsidR="005D5DEC" w:rsidRPr="00915F6C">
        <w:rPr>
          <w:shd w:val="clear" w:color="auto" w:fill="FFFFFF"/>
          <w:lang w:val="uk-UA"/>
        </w:rPr>
        <w:t>освіти</w:t>
      </w:r>
      <w:r w:rsidR="00985972" w:rsidRPr="00915F6C">
        <w:rPr>
          <w:shd w:val="clear" w:color="auto" w:fill="FFFFFF"/>
          <w:lang w:val="uk-UA"/>
        </w:rPr>
        <w:t xml:space="preserve"> чи наукової установи</w:t>
      </w:r>
      <w:r w:rsidRPr="00915F6C">
        <w:rPr>
          <w:shd w:val="clear" w:color="auto" w:fill="FFFFFF"/>
          <w:lang w:val="uk-UA"/>
        </w:rPr>
        <w:t xml:space="preserve">, </w:t>
      </w:r>
      <w:r w:rsidR="003F4801" w:rsidRPr="00915F6C">
        <w:rPr>
          <w:shd w:val="clear" w:color="auto" w:fill="FFFFFF"/>
          <w:lang w:val="uk-UA"/>
        </w:rPr>
        <w:t xml:space="preserve">які </w:t>
      </w:r>
      <w:r w:rsidRPr="00915F6C">
        <w:rPr>
          <w:shd w:val="clear" w:color="auto" w:fill="FFFFFF"/>
          <w:lang w:val="uk-UA"/>
        </w:rPr>
        <w:t>акредитовані Національним агентством із забезпечення якості вищої освіти.</w:t>
      </w:r>
    </w:p>
    <w:p w14:paraId="5750600B" w14:textId="77777777" w:rsidR="00795FDC" w:rsidRPr="00915F6C" w:rsidRDefault="00795FDC" w:rsidP="00795FDC">
      <w:pPr>
        <w:pStyle w:val="rvps2"/>
        <w:shd w:val="clear" w:color="auto" w:fill="FFFFFF"/>
        <w:spacing w:before="0" w:beforeAutospacing="0" w:after="0" w:afterAutospacing="0" w:line="360" w:lineRule="exact"/>
        <w:ind w:firstLine="567"/>
        <w:jc w:val="both"/>
        <w:rPr>
          <w:sz w:val="28"/>
          <w:szCs w:val="28"/>
          <w:lang w:val="uk-UA"/>
        </w:rPr>
      </w:pPr>
      <w:r w:rsidRPr="00915F6C">
        <w:rPr>
          <w:sz w:val="28"/>
          <w:szCs w:val="28"/>
          <w:shd w:val="clear" w:color="auto" w:fill="FFFFFF"/>
          <w:lang w:val="uk-UA"/>
        </w:rPr>
        <w:t>6.4.2</w:t>
      </w:r>
      <w:r w:rsidR="005D5DEC" w:rsidRPr="00915F6C">
        <w:rPr>
          <w:sz w:val="28"/>
          <w:szCs w:val="28"/>
          <w:shd w:val="clear" w:color="auto" w:fill="FFFFFF"/>
          <w:lang w:val="uk-UA"/>
        </w:rPr>
        <w:t>2</w:t>
      </w:r>
      <w:r w:rsidRPr="00915F6C">
        <w:rPr>
          <w:sz w:val="28"/>
          <w:szCs w:val="28"/>
          <w:shd w:val="clear" w:color="auto" w:fill="FFFFFF"/>
          <w:lang w:val="uk-UA"/>
        </w:rPr>
        <w:t xml:space="preserve">. </w:t>
      </w:r>
      <w:r w:rsidRPr="00915F6C">
        <w:rPr>
          <w:sz w:val="28"/>
          <w:szCs w:val="28"/>
          <w:lang w:val="uk-UA"/>
        </w:rPr>
        <w:t xml:space="preserve">Ад’юнктам, які </w:t>
      </w:r>
      <w:r w:rsidR="00D24906" w:rsidRPr="00915F6C">
        <w:rPr>
          <w:sz w:val="28"/>
          <w:szCs w:val="28"/>
          <w:lang w:val="uk-UA"/>
        </w:rPr>
        <w:t xml:space="preserve">виконали індивідуальні навчальні плани (індивідуальні плани наукової роботи), </w:t>
      </w:r>
      <w:r w:rsidRPr="00915F6C">
        <w:rPr>
          <w:sz w:val="28"/>
          <w:szCs w:val="28"/>
          <w:lang w:val="uk-UA"/>
        </w:rPr>
        <w:t>успішно захистили дисертації до закінчен</w:t>
      </w:r>
      <w:r w:rsidR="00D24906" w:rsidRPr="00915F6C">
        <w:rPr>
          <w:sz w:val="28"/>
          <w:szCs w:val="28"/>
          <w:lang w:val="uk-UA"/>
        </w:rPr>
        <w:t>ня строку навчання в ад’юнктурі</w:t>
      </w:r>
      <w:r w:rsidRPr="00915F6C">
        <w:rPr>
          <w:sz w:val="28"/>
          <w:szCs w:val="28"/>
          <w:lang w:val="uk-UA"/>
        </w:rPr>
        <w:t xml:space="preserve"> і відраховуються з ад’юнктури, виплачується премія в підвищеному розмірі за місяць, у якому відбувався захист дисертації.</w:t>
      </w:r>
    </w:p>
    <w:p w14:paraId="418168C0" w14:textId="77777777" w:rsidR="00795FDC" w:rsidRPr="00915F6C" w:rsidRDefault="00795FDC" w:rsidP="00795FDC">
      <w:pPr>
        <w:pStyle w:val="rvps2"/>
        <w:shd w:val="clear" w:color="auto" w:fill="FFFFFF"/>
        <w:spacing w:before="0" w:beforeAutospacing="0" w:after="0" w:afterAutospacing="0" w:line="360" w:lineRule="exact"/>
        <w:ind w:firstLine="567"/>
        <w:jc w:val="both"/>
        <w:rPr>
          <w:sz w:val="28"/>
          <w:szCs w:val="28"/>
          <w:lang w:val="uk-UA"/>
        </w:rPr>
      </w:pPr>
      <w:bookmarkStart w:id="9" w:name="n370"/>
      <w:bookmarkEnd w:id="9"/>
      <w:r w:rsidRPr="00915F6C">
        <w:rPr>
          <w:sz w:val="28"/>
          <w:szCs w:val="28"/>
          <w:lang w:val="uk-UA"/>
        </w:rPr>
        <w:t>Розмір премії зазначеній категорії військовослужбовців установлюється за рішенням Міністра оборони України виходячи з наявного фонду грошового забезпечення, передбаченого в кошторисі Міністерства оборони України.</w:t>
      </w:r>
    </w:p>
    <w:p w14:paraId="1C9C7707" w14:textId="77777777" w:rsidR="00670A01" w:rsidRPr="00915F6C" w:rsidRDefault="00670A01" w:rsidP="00670A01">
      <w:pPr>
        <w:pStyle w:val="22"/>
        <w:shd w:val="clear" w:color="auto" w:fill="auto"/>
        <w:tabs>
          <w:tab w:val="left" w:pos="1118"/>
        </w:tabs>
        <w:spacing w:after="0" w:line="360" w:lineRule="exact"/>
        <w:ind w:firstLine="567"/>
        <w:jc w:val="both"/>
        <w:rPr>
          <w:lang w:val="uk-UA"/>
        </w:rPr>
      </w:pPr>
    </w:p>
    <w:p w14:paraId="398F02E3" w14:textId="77777777" w:rsidR="00670A01" w:rsidRPr="00915F6C" w:rsidRDefault="00670A01" w:rsidP="00670A01">
      <w:pPr>
        <w:pStyle w:val="22"/>
        <w:shd w:val="clear" w:color="auto" w:fill="auto"/>
        <w:tabs>
          <w:tab w:val="left" w:pos="1118"/>
        </w:tabs>
        <w:spacing w:after="0" w:line="360" w:lineRule="exact"/>
        <w:rPr>
          <w:b/>
          <w:lang w:val="uk-UA"/>
        </w:rPr>
      </w:pPr>
      <w:r w:rsidRPr="00915F6C">
        <w:rPr>
          <w:b/>
          <w:lang w:val="uk-UA"/>
        </w:rPr>
        <w:t>7. Академічні відпустки</w:t>
      </w:r>
    </w:p>
    <w:p w14:paraId="3E6E92E9" w14:textId="77777777" w:rsidR="00670A01" w:rsidRPr="00915F6C" w:rsidRDefault="00670A01" w:rsidP="00670A01">
      <w:pPr>
        <w:pStyle w:val="22"/>
        <w:shd w:val="clear" w:color="auto" w:fill="auto"/>
        <w:tabs>
          <w:tab w:val="left" w:pos="1118"/>
        </w:tabs>
        <w:spacing w:after="0" w:line="360" w:lineRule="exact"/>
        <w:rPr>
          <w:b/>
          <w:lang w:val="uk-UA"/>
        </w:rPr>
      </w:pPr>
    </w:p>
    <w:p w14:paraId="3306C352" w14:textId="77777777" w:rsidR="00670A01" w:rsidRPr="00915F6C" w:rsidRDefault="004523A8" w:rsidP="00670A01">
      <w:pPr>
        <w:pStyle w:val="22"/>
        <w:shd w:val="clear" w:color="auto" w:fill="auto"/>
        <w:tabs>
          <w:tab w:val="left" w:pos="1118"/>
        </w:tabs>
        <w:spacing w:after="0" w:line="360" w:lineRule="exact"/>
        <w:ind w:firstLine="567"/>
        <w:jc w:val="both"/>
        <w:rPr>
          <w:lang w:val="uk-UA"/>
        </w:rPr>
      </w:pPr>
      <w:r w:rsidRPr="00915F6C">
        <w:rPr>
          <w:lang w:val="uk-UA"/>
        </w:rPr>
        <w:t>7</w:t>
      </w:r>
      <w:r w:rsidR="00670A01" w:rsidRPr="00915F6C">
        <w:rPr>
          <w:lang w:val="uk-UA"/>
        </w:rPr>
        <w:t xml:space="preserve">.1. </w:t>
      </w:r>
      <w:r w:rsidR="005D5DEC" w:rsidRPr="00915F6C">
        <w:rPr>
          <w:lang w:val="uk-UA"/>
        </w:rPr>
        <w:t>Ад’юнкт</w:t>
      </w:r>
      <w:r w:rsidR="00670A01" w:rsidRPr="00915F6C">
        <w:rPr>
          <w:lang w:val="uk-UA"/>
        </w:rPr>
        <w:t xml:space="preserve"> має право на перерву в навчанні у зв’язку з обставинами, які унеможливлюють виконання ним індивідуального плану роботи </w:t>
      </w:r>
      <w:r w:rsidRPr="00915F6C">
        <w:rPr>
          <w:lang w:val="uk-UA"/>
        </w:rPr>
        <w:t xml:space="preserve">ад’юнкта </w:t>
      </w:r>
      <w:r w:rsidR="00670A01" w:rsidRPr="00915F6C">
        <w:rPr>
          <w:lang w:val="uk-UA"/>
        </w:rPr>
        <w:t>(за станом здоров’я, сімейними обставинами</w:t>
      </w:r>
      <w:r w:rsidR="00066914" w:rsidRPr="00915F6C">
        <w:rPr>
          <w:lang w:val="uk-UA"/>
        </w:rPr>
        <w:t>, навчанням чи стажуванням в освітніх і наукових установах (у тому числі іноземних держав)</w:t>
      </w:r>
      <w:r w:rsidR="00670A01" w:rsidRPr="00915F6C">
        <w:rPr>
          <w:lang w:val="uk-UA"/>
        </w:rPr>
        <w:t xml:space="preserve"> тощо). Таким особам надається академічна відпустка у встановленому цим Положенням порядку. </w:t>
      </w:r>
    </w:p>
    <w:p w14:paraId="257FEFFD" w14:textId="77777777" w:rsidR="009A2EA2" w:rsidRPr="00915F6C" w:rsidRDefault="009A2EA2" w:rsidP="009A2EA2">
      <w:pPr>
        <w:pStyle w:val="22"/>
        <w:shd w:val="clear" w:color="auto" w:fill="auto"/>
        <w:tabs>
          <w:tab w:val="left" w:pos="1118"/>
        </w:tabs>
        <w:spacing w:after="0" w:line="360" w:lineRule="exact"/>
        <w:ind w:firstLine="567"/>
        <w:jc w:val="both"/>
        <w:rPr>
          <w:rStyle w:val="spanrvts0"/>
          <w:sz w:val="28"/>
          <w:lang w:val="uk" w:eastAsia="uk"/>
        </w:rPr>
      </w:pPr>
      <w:r w:rsidRPr="00915F6C">
        <w:rPr>
          <w:rStyle w:val="spanrvts0"/>
          <w:sz w:val="28"/>
          <w:lang w:val="uk" w:eastAsia="uk"/>
        </w:rPr>
        <w:t>В умовах воєнного стану у разі відриву ад’юнктів від виконання обов’язків щодо опанування освітньо-наукової програми (підготовки дисертації доктора наук) строки підготовки в ад’юнктурах та докторантурах можуть бути продовжені за рішенням вченої ради Академії на строк, що не перевищує строк відриву. Відповідне клопотання про подовження строку підготовки за рішенням вченої ради Академії порушується начальником академії та подається на затвердження керівнику уповноваженого Міноборони органу військового управління.</w:t>
      </w:r>
    </w:p>
    <w:p w14:paraId="38269686" w14:textId="77777777" w:rsidR="004523A8" w:rsidRPr="00915F6C" w:rsidRDefault="004523A8" w:rsidP="00670A01">
      <w:pPr>
        <w:pStyle w:val="22"/>
        <w:shd w:val="clear" w:color="auto" w:fill="auto"/>
        <w:tabs>
          <w:tab w:val="left" w:pos="1118"/>
        </w:tabs>
        <w:spacing w:after="0" w:line="360" w:lineRule="exact"/>
        <w:ind w:firstLine="567"/>
        <w:jc w:val="both"/>
        <w:rPr>
          <w:lang w:val="uk-UA"/>
        </w:rPr>
      </w:pPr>
      <w:r w:rsidRPr="00915F6C">
        <w:rPr>
          <w:lang w:val="uk-UA"/>
        </w:rPr>
        <w:t>7</w:t>
      </w:r>
      <w:r w:rsidR="00670A01" w:rsidRPr="00915F6C">
        <w:rPr>
          <w:lang w:val="uk-UA"/>
        </w:rPr>
        <w:t xml:space="preserve">.2. Охочі отримати академічну відпустку </w:t>
      </w:r>
      <w:r w:rsidRPr="00915F6C">
        <w:rPr>
          <w:lang w:val="uk-UA"/>
        </w:rPr>
        <w:t xml:space="preserve">ад’юнкти </w:t>
      </w:r>
      <w:r w:rsidR="00670A01" w:rsidRPr="00915F6C">
        <w:rPr>
          <w:lang w:val="uk-UA"/>
        </w:rPr>
        <w:t xml:space="preserve">подають: </w:t>
      </w:r>
    </w:p>
    <w:p w14:paraId="3B6975CF" w14:textId="77777777" w:rsidR="004523A8" w:rsidRPr="00915F6C" w:rsidRDefault="005D5DEC" w:rsidP="00670A01">
      <w:pPr>
        <w:pStyle w:val="22"/>
        <w:shd w:val="clear" w:color="auto" w:fill="auto"/>
        <w:tabs>
          <w:tab w:val="left" w:pos="1118"/>
        </w:tabs>
        <w:spacing w:after="0" w:line="360" w:lineRule="exact"/>
        <w:ind w:firstLine="567"/>
        <w:jc w:val="both"/>
        <w:rPr>
          <w:lang w:val="uk-UA"/>
        </w:rPr>
      </w:pPr>
      <w:r w:rsidRPr="00915F6C">
        <w:rPr>
          <w:lang w:val="uk-UA"/>
        </w:rPr>
        <w:t>рапорт</w:t>
      </w:r>
      <w:r w:rsidR="00066914" w:rsidRPr="00915F6C">
        <w:rPr>
          <w:lang w:val="uk-UA"/>
        </w:rPr>
        <w:t xml:space="preserve"> на ім’я начальника </w:t>
      </w:r>
      <w:r w:rsidR="008E7AB8" w:rsidRPr="00915F6C">
        <w:rPr>
          <w:lang w:val="uk-UA"/>
        </w:rPr>
        <w:t>Академії</w:t>
      </w:r>
      <w:r w:rsidR="00670A01" w:rsidRPr="00915F6C">
        <w:rPr>
          <w:lang w:val="uk-UA"/>
        </w:rPr>
        <w:t xml:space="preserve">, в якій зазначають причини та підстави для надання академічної відпустки; </w:t>
      </w:r>
    </w:p>
    <w:p w14:paraId="57D96BF3" w14:textId="77777777" w:rsidR="00670A01"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документи, що підтверджують зазначені в </w:t>
      </w:r>
      <w:r w:rsidR="005D5DEC" w:rsidRPr="00915F6C">
        <w:rPr>
          <w:lang w:val="uk-UA"/>
        </w:rPr>
        <w:t>рапорті</w:t>
      </w:r>
      <w:r w:rsidRPr="00915F6C">
        <w:rPr>
          <w:lang w:val="uk-UA"/>
        </w:rPr>
        <w:t xml:space="preserve"> причини. </w:t>
      </w:r>
    </w:p>
    <w:p w14:paraId="4B0F3CBE" w14:textId="77777777" w:rsidR="00670A01" w:rsidRPr="00915F6C" w:rsidRDefault="004523A8" w:rsidP="00670A01">
      <w:pPr>
        <w:pStyle w:val="22"/>
        <w:shd w:val="clear" w:color="auto" w:fill="auto"/>
        <w:tabs>
          <w:tab w:val="left" w:pos="1118"/>
        </w:tabs>
        <w:spacing w:after="0" w:line="360" w:lineRule="exact"/>
        <w:ind w:firstLine="567"/>
        <w:jc w:val="both"/>
        <w:rPr>
          <w:lang w:val="uk-UA"/>
        </w:rPr>
      </w:pPr>
      <w:r w:rsidRPr="00915F6C">
        <w:rPr>
          <w:lang w:val="uk-UA"/>
        </w:rPr>
        <w:t>7</w:t>
      </w:r>
      <w:r w:rsidR="00670A01" w:rsidRPr="00915F6C">
        <w:rPr>
          <w:lang w:val="uk-UA"/>
        </w:rPr>
        <w:t xml:space="preserve">.3. </w:t>
      </w:r>
      <w:r w:rsidR="005D5DEC" w:rsidRPr="00915F6C">
        <w:rPr>
          <w:lang w:val="uk-UA"/>
        </w:rPr>
        <w:t>Рапорт</w:t>
      </w:r>
      <w:r w:rsidR="00670A01" w:rsidRPr="00915F6C">
        <w:rPr>
          <w:lang w:val="uk-UA"/>
        </w:rPr>
        <w:t xml:space="preserve"> на надання академічної відпустки погоджується з науковим керівником. </w:t>
      </w:r>
    </w:p>
    <w:p w14:paraId="229A1B58" w14:textId="77777777" w:rsidR="00670A01" w:rsidRPr="00915F6C" w:rsidRDefault="004523A8" w:rsidP="00670A01">
      <w:pPr>
        <w:pStyle w:val="22"/>
        <w:shd w:val="clear" w:color="auto" w:fill="auto"/>
        <w:tabs>
          <w:tab w:val="left" w:pos="1118"/>
        </w:tabs>
        <w:spacing w:after="0" w:line="360" w:lineRule="exact"/>
        <w:ind w:firstLine="567"/>
        <w:jc w:val="both"/>
        <w:rPr>
          <w:lang w:val="uk-UA"/>
        </w:rPr>
      </w:pPr>
      <w:r w:rsidRPr="00915F6C">
        <w:rPr>
          <w:lang w:val="uk-UA"/>
        </w:rPr>
        <w:t>7</w:t>
      </w:r>
      <w:r w:rsidR="00670A01" w:rsidRPr="00915F6C">
        <w:rPr>
          <w:lang w:val="uk-UA"/>
        </w:rPr>
        <w:t xml:space="preserve">.4. Питання про надання академічної відпустки </w:t>
      </w:r>
      <w:r w:rsidRPr="00915F6C">
        <w:rPr>
          <w:lang w:val="uk-UA"/>
        </w:rPr>
        <w:t xml:space="preserve">ад’юнктам </w:t>
      </w:r>
      <w:r w:rsidR="00670A01" w:rsidRPr="00915F6C">
        <w:rPr>
          <w:lang w:val="uk-UA"/>
        </w:rPr>
        <w:t xml:space="preserve">розглядається на черговому засіданні вченої ради </w:t>
      </w:r>
      <w:r w:rsidR="008E7AB8" w:rsidRPr="00915F6C">
        <w:rPr>
          <w:lang w:val="uk-UA"/>
        </w:rPr>
        <w:t>Академії</w:t>
      </w:r>
      <w:r w:rsidR="00670A01" w:rsidRPr="00915F6C">
        <w:rPr>
          <w:lang w:val="uk-UA"/>
        </w:rPr>
        <w:t xml:space="preserve">, яка ухвалює відповідне рішення і встановлює терміни академічної відпустки </w:t>
      </w:r>
      <w:r w:rsidRPr="00915F6C">
        <w:rPr>
          <w:lang w:val="uk-UA"/>
        </w:rPr>
        <w:t>ад’юнкта</w:t>
      </w:r>
      <w:r w:rsidR="00066914" w:rsidRPr="00915F6C">
        <w:rPr>
          <w:lang w:val="uk-UA"/>
        </w:rPr>
        <w:t>.</w:t>
      </w:r>
      <w:r w:rsidR="00670A01" w:rsidRPr="00915F6C">
        <w:rPr>
          <w:lang w:val="uk-UA"/>
        </w:rPr>
        <w:t xml:space="preserve"> Відповідне рішення вченої ради </w:t>
      </w:r>
      <w:r w:rsidR="008E7AB8" w:rsidRPr="00915F6C">
        <w:rPr>
          <w:lang w:val="uk-UA"/>
        </w:rPr>
        <w:t>Академії</w:t>
      </w:r>
      <w:r w:rsidRPr="00915F6C">
        <w:rPr>
          <w:lang w:val="uk-UA"/>
        </w:rPr>
        <w:t xml:space="preserve"> </w:t>
      </w:r>
      <w:r w:rsidR="00670A01" w:rsidRPr="00915F6C">
        <w:rPr>
          <w:lang w:val="uk-UA"/>
        </w:rPr>
        <w:t xml:space="preserve">вводиться в дію наказом </w:t>
      </w:r>
      <w:r w:rsidRPr="00915F6C">
        <w:rPr>
          <w:lang w:val="uk-UA"/>
        </w:rPr>
        <w:t xml:space="preserve">начальника </w:t>
      </w:r>
      <w:r w:rsidR="008E7AB8" w:rsidRPr="00915F6C">
        <w:rPr>
          <w:lang w:val="uk-UA"/>
        </w:rPr>
        <w:t>Академії</w:t>
      </w:r>
      <w:r w:rsidR="00670A01" w:rsidRPr="00915F6C">
        <w:rPr>
          <w:lang w:val="uk-UA"/>
        </w:rPr>
        <w:t xml:space="preserve"> та доводиться до відома </w:t>
      </w:r>
      <w:r w:rsidRPr="00915F6C">
        <w:rPr>
          <w:lang w:val="uk-UA"/>
        </w:rPr>
        <w:t>ад’юнкта</w:t>
      </w:r>
      <w:r w:rsidR="00670A01" w:rsidRPr="00915F6C">
        <w:rPr>
          <w:lang w:val="uk-UA"/>
        </w:rPr>
        <w:t xml:space="preserve">. </w:t>
      </w:r>
    </w:p>
    <w:p w14:paraId="0D17BC0A" w14:textId="77777777" w:rsidR="004523A8" w:rsidRPr="00915F6C" w:rsidRDefault="004523A8" w:rsidP="00670A01">
      <w:pPr>
        <w:pStyle w:val="22"/>
        <w:shd w:val="clear" w:color="auto" w:fill="auto"/>
        <w:tabs>
          <w:tab w:val="left" w:pos="1118"/>
        </w:tabs>
        <w:spacing w:after="0" w:line="360" w:lineRule="exact"/>
        <w:ind w:firstLine="567"/>
        <w:jc w:val="both"/>
        <w:rPr>
          <w:lang w:val="uk-UA"/>
        </w:rPr>
      </w:pPr>
      <w:r w:rsidRPr="00915F6C">
        <w:rPr>
          <w:lang w:val="uk-UA"/>
        </w:rPr>
        <w:t>7</w:t>
      </w:r>
      <w:r w:rsidR="00670A01" w:rsidRPr="00915F6C">
        <w:rPr>
          <w:lang w:val="uk-UA"/>
        </w:rPr>
        <w:t>.</w:t>
      </w:r>
      <w:r w:rsidR="005D5DEC" w:rsidRPr="00915F6C">
        <w:rPr>
          <w:lang w:val="uk-UA"/>
        </w:rPr>
        <w:t>5</w:t>
      </w:r>
      <w:r w:rsidR="00670A01" w:rsidRPr="00915F6C">
        <w:rPr>
          <w:lang w:val="uk-UA"/>
        </w:rPr>
        <w:t xml:space="preserve">. Не пізніше ніж за місяць до закінчення терміну наданої академічної відпустки, </w:t>
      </w:r>
      <w:r w:rsidRPr="00915F6C">
        <w:rPr>
          <w:lang w:val="uk-UA"/>
        </w:rPr>
        <w:t xml:space="preserve">ад’юнкт </w:t>
      </w:r>
      <w:r w:rsidR="00670A01" w:rsidRPr="00915F6C">
        <w:rPr>
          <w:lang w:val="uk-UA"/>
        </w:rPr>
        <w:t xml:space="preserve">має подати </w:t>
      </w:r>
      <w:r w:rsidR="005D5DEC" w:rsidRPr="00915F6C">
        <w:rPr>
          <w:lang w:val="uk-UA"/>
        </w:rPr>
        <w:t xml:space="preserve">заступнику начальника </w:t>
      </w:r>
      <w:r w:rsidR="008E7AB8" w:rsidRPr="00915F6C">
        <w:rPr>
          <w:lang w:val="uk-UA"/>
        </w:rPr>
        <w:t>академії</w:t>
      </w:r>
      <w:r w:rsidR="005D5DEC" w:rsidRPr="00915F6C">
        <w:rPr>
          <w:lang w:val="uk-UA"/>
        </w:rPr>
        <w:t xml:space="preserve"> з наукової роботи – начальнику науково-організаційного відділу рапорт</w:t>
      </w:r>
      <w:r w:rsidR="00670A01" w:rsidRPr="00915F6C">
        <w:rPr>
          <w:lang w:val="uk-UA"/>
        </w:rPr>
        <w:t xml:space="preserve"> про (одне з </w:t>
      </w:r>
      <w:r w:rsidR="00670A01" w:rsidRPr="00915F6C">
        <w:rPr>
          <w:lang w:val="uk-UA"/>
        </w:rPr>
        <w:lastRenderedPageBreak/>
        <w:t xml:space="preserve">перелічених): </w:t>
      </w:r>
    </w:p>
    <w:p w14:paraId="62958088" w14:textId="77777777" w:rsidR="004523A8"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поновлення підготовки в </w:t>
      </w:r>
      <w:r w:rsidR="004523A8" w:rsidRPr="00915F6C">
        <w:rPr>
          <w:lang w:val="uk-UA"/>
        </w:rPr>
        <w:t xml:space="preserve">ад’юнктурі </w:t>
      </w:r>
      <w:r w:rsidR="008E7AB8" w:rsidRPr="00915F6C">
        <w:rPr>
          <w:lang w:val="uk-UA"/>
        </w:rPr>
        <w:t>Академії</w:t>
      </w:r>
      <w:r w:rsidRPr="00915F6C">
        <w:rPr>
          <w:lang w:val="uk-UA"/>
        </w:rPr>
        <w:t xml:space="preserve">; </w:t>
      </w:r>
    </w:p>
    <w:p w14:paraId="1C70C464" w14:textId="77777777" w:rsidR="004523A8"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продовження терміну наданої йому академічної відпустки та надати документальне підтвердження причин такого продовження академічної відпустки; </w:t>
      </w:r>
    </w:p>
    <w:p w14:paraId="2D2AE1C8" w14:textId="77777777" w:rsidR="00670A01"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відрахування з </w:t>
      </w:r>
      <w:r w:rsidR="004523A8" w:rsidRPr="00915F6C">
        <w:rPr>
          <w:lang w:val="uk-UA"/>
        </w:rPr>
        <w:t xml:space="preserve">ад’юнктури </w:t>
      </w:r>
      <w:r w:rsidR="008E7AB8" w:rsidRPr="00915F6C">
        <w:rPr>
          <w:lang w:val="uk-UA"/>
        </w:rPr>
        <w:t>Академії</w:t>
      </w:r>
      <w:r w:rsidR="004523A8" w:rsidRPr="00915F6C">
        <w:rPr>
          <w:lang w:val="uk-UA"/>
        </w:rPr>
        <w:t xml:space="preserve"> </w:t>
      </w:r>
      <w:r w:rsidRPr="00915F6C">
        <w:rPr>
          <w:lang w:val="uk-UA"/>
        </w:rPr>
        <w:t xml:space="preserve">та, за наявності, надати документальне підтвердження зазначених причин відрахування. </w:t>
      </w:r>
    </w:p>
    <w:p w14:paraId="61248AFF" w14:textId="77777777" w:rsidR="00066914" w:rsidRPr="00915F6C" w:rsidRDefault="00066914" w:rsidP="00670A01">
      <w:pPr>
        <w:pStyle w:val="22"/>
        <w:shd w:val="clear" w:color="auto" w:fill="auto"/>
        <w:tabs>
          <w:tab w:val="left" w:pos="1118"/>
        </w:tabs>
        <w:spacing w:after="0" w:line="360" w:lineRule="exact"/>
        <w:ind w:firstLine="567"/>
        <w:jc w:val="both"/>
        <w:rPr>
          <w:lang w:val="uk-UA"/>
        </w:rPr>
      </w:pPr>
      <w:r w:rsidRPr="00915F6C">
        <w:rPr>
          <w:lang w:val="uk-UA"/>
        </w:rPr>
        <w:t>7.</w:t>
      </w:r>
      <w:r w:rsidR="005D5DEC" w:rsidRPr="00915F6C">
        <w:rPr>
          <w:lang w:val="uk-UA"/>
        </w:rPr>
        <w:t>6</w:t>
      </w:r>
      <w:r w:rsidRPr="00915F6C">
        <w:rPr>
          <w:lang w:val="uk-UA"/>
        </w:rPr>
        <w:t>. Після закінчення академічної відпустки й поновлення ад’юнкта він продовжує виконувати індивідуальний план роботи ад’юнкта. Період переривання не включається до терміну навчання в ад’юнктурі.</w:t>
      </w:r>
    </w:p>
    <w:p w14:paraId="51F55491" w14:textId="77777777" w:rsidR="00670A01" w:rsidRPr="00915F6C" w:rsidRDefault="004523A8" w:rsidP="00670A01">
      <w:pPr>
        <w:pStyle w:val="22"/>
        <w:shd w:val="clear" w:color="auto" w:fill="auto"/>
        <w:tabs>
          <w:tab w:val="left" w:pos="1118"/>
        </w:tabs>
        <w:spacing w:after="0" w:line="360" w:lineRule="exact"/>
        <w:ind w:firstLine="567"/>
        <w:jc w:val="both"/>
        <w:rPr>
          <w:lang w:val="uk-UA"/>
        </w:rPr>
      </w:pPr>
      <w:r w:rsidRPr="00915F6C">
        <w:rPr>
          <w:lang w:val="uk-UA"/>
        </w:rPr>
        <w:t>7</w:t>
      </w:r>
      <w:r w:rsidR="00670A01" w:rsidRPr="00915F6C">
        <w:rPr>
          <w:lang w:val="uk-UA"/>
        </w:rPr>
        <w:t>.</w:t>
      </w:r>
      <w:r w:rsidR="005D5DEC" w:rsidRPr="00915F6C">
        <w:rPr>
          <w:lang w:val="uk-UA"/>
        </w:rPr>
        <w:t>7</w:t>
      </w:r>
      <w:r w:rsidR="00670A01" w:rsidRPr="00915F6C">
        <w:rPr>
          <w:lang w:val="uk-UA"/>
        </w:rPr>
        <w:t xml:space="preserve">. </w:t>
      </w:r>
      <w:r w:rsidR="00066914" w:rsidRPr="00915F6C">
        <w:rPr>
          <w:lang w:val="uk-UA"/>
        </w:rPr>
        <w:t xml:space="preserve">У випадку, якщо ад’юнкт після закінчення терміну академічної відпустки не поновив свій статус, тобто не повідомив письмово на ім’я начальника </w:t>
      </w:r>
      <w:r w:rsidR="008E7AB8" w:rsidRPr="00915F6C">
        <w:rPr>
          <w:lang w:val="uk-UA"/>
        </w:rPr>
        <w:t>академії</w:t>
      </w:r>
      <w:r w:rsidR="00066914" w:rsidRPr="00915F6C">
        <w:rPr>
          <w:lang w:val="uk-UA"/>
        </w:rPr>
        <w:t xml:space="preserve"> про свої плани щодо навчання, то він підлягає відрахуванню.</w:t>
      </w:r>
    </w:p>
    <w:p w14:paraId="4BBA2926" w14:textId="77777777" w:rsidR="00670A01" w:rsidRPr="00915F6C" w:rsidRDefault="00670A01" w:rsidP="00670A01">
      <w:pPr>
        <w:pStyle w:val="22"/>
        <w:shd w:val="clear" w:color="auto" w:fill="auto"/>
        <w:tabs>
          <w:tab w:val="left" w:pos="1118"/>
        </w:tabs>
        <w:spacing w:after="0" w:line="360" w:lineRule="exact"/>
        <w:ind w:firstLine="567"/>
        <w:jc w:val="both"/>
        <w:rPr>
          <w:lang w:val="uk-UA"/>
        </w:rPr>
      </w:pPr>
    </w:p>
    <w:p w14:paraId="3FC974EA" w14:textId="77777777" w:rsidR="00670A01" w:rsidRPr="00915F6C" w:rsidRDefault="00670A01" w:rsidP="00670A01">
      <w:pPr>
        <w:pStyle w:val="22"/>
        <w:shd w:val="clear" w:color="auto" w:fill="auto"/>
        <w:tabs>
          <w:tab w:val="left" w:pos="1118"/>
        </w:tabs>
        <w:spacing w:after="0" w:line="360" w:lineRule="exact"/>
        <w:rPr>
          <w:b/>
          <w:lang w:val="uk-UA"/>
        </w:rPr>
      </w:pPr>
      <w:r w:rsidRPr="00915F6C">
        <w:rPr>
          <w:b/>
          <w:lang w:val="uk-UA"/>
        </w:rPr>
        <w:t xml:space="preserve">8. Відрахування </w:t>
      </w:r>
      <w:r w:rsidR="005D5DEC" w:rsidRPr="00915F6C">
        <w:rPr>
          <w:b/>
          <w:lang w:val="uk-UA"/>
        </w:rPr>
        <w:t>ад’юнктів</w:t>
      </w:r>
      <w:r w:rsidRPr="00915F6C">
        <w:rPr>
          <w:b/>
          <w:lang w:val="uk-UA"/>
        </w:rPr>
        <w:t xml:space="preserve"> </w:t>
      </w:r>
    </w:p>
    <w:p w14:paraId="2E97143E" w14:textId="77777777" w:rsidR="00670A01" w:rsidRPr="00915F6C" w:rsidRDefault="00670A01" w:rsidP="00670A01">
      <w:pPr>
        <w:pStyle w:val="22"/>
        <w:shd w:val="clear" w:color="auto" w:fill="auto"/>
        <w:tabs>
          <w:tab w:val="left" w:pos="1118"/>
        </w:tabs>
        <w:spacing w:after="0" w:line="360" w:lineRule="exact"/>
        <w:rPr>
          <w:lang w:val="uk-UA"/>
        </w:rPr>
      </w:pPr>
    </w:p>
    <w:p w14:paraId="74F06331" w14:textId="77777777" w:rsidR="00F73A4E" w:rsidRPr="00915F6C" w:rsidRDefault="005D5DEC" w:rsidP="00670A01">
      <w:pPr>
        <w:pStyle w:val="22"/>
        <w:shd w:val="clear" w:color="auto" w:fill="auto"/>
        <w:tabs>
          <w:tab w:val="left" w:pos="1118"/>
        </w:tabs>
        <w:spacing w:after="0" w:line="360" w:lineRule="exact"/>
        <w:ind w:firstLine="567"/>
        <w:jc w:val="both"/>
        <w:rPr>
          <w:lang w:val="uk-UA"/>
        </w:rPr>
      </w:pPr>
      <w:r w:rsidRPr="00915F6C">
        <w:rPr>
          <w:lang w:val="uk-UA"/>
        </w:rPr>
        <w:t>8</w:t>
      </w:r>
      <w:r w:rsidR="00670A01" w:rsidRPr="00915F6C">
        <w:rPr>
          <w:lang w:val="uk-UA"/>
        </w:rPr>
        <w:t>.1. Підставами для відрахування здобувача вищої освіти ступеня доктора</w:t>
      </w:r>
      <w:r w:rsidR="00F73A4E" w:rsidRPr="00915F6C">
        <w:rPr>
          <w:lang w:val="uk-UA"/>
        </w:rPr>
        <w:t xml:space="preserve"> філософії </w:t>
      </w:r>
      <w:r w:rsidR="00670A01" w:rsidRPr="00915F6C">
        <w:rPr>
          <w:lang w:val="uk-UA"/>
        </w:rPr>
        <w:t xml:space="preserve">є: </w:t>
      </w:r>
    </w:p>
    <w:p w14:paraId="451A3261" w14:textId="77777777" w:rsidR="00F73A4E"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завершення навчання за відповідною освітньо-науковою програмою; </w:t>
      </w:r>
    </w:p>
    <w:p w14:paraId="190B9C84" w14:textId="77777777" w:rsidR="00F73A4E"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власне бажання; </w:t>
      </w:r>
    </w:p>
    <w:p w14:paraId="6D802F4B" w14:textId="77777777" w:rsidR="00066914"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переведення до іншого закладу вищої освіти; </w:t>
      </w:r>
    </w:p>
    <w:p w14:paraId="69A34B0D" w14:textId="77777777" w:rsidR="00066914"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невиконання індивідуального плану роботи </w:t>
      </w:r>
      <w:r w:rsidR="00066914" w:rsidRPr="00915F6C">
        <w:rPr>
          <w:lang w:val="uk-UA"/>
        </w:rPr>
        <w:t>ад’юнкта</w:t>
      </w:r>
      <w:r w:rsidRPr="00915F6C">
        <w:rPr>
          <w:lang w:val="uk-UA"/>
        </w:rPr>
        <w:t xml:space="preserve">; </w:t>
      </w:r>
    </w:p>
    <w:p w14:paraId="388326D6" w14:textId="77777777" w:rsidR="00B95021" w:rsidRPr="00915F6C" w:rsidRDefault="00B95021" w:rsidP="00670A01">
      <w:pPr>
        <w:pStyle w:val="22"/>
        <w:shd w:val="clear" w:color="auto" w:fill="auto"/>
        <w:tabs>
          <w:tab w:val="left" w:pos="1118"/>
        </w:tabs>
        <w:spacing w:after="0" w:line="360" w:lineRule="exact"/>
        <w:ind w:firstLine="567"/>
        <w:jc w:val="both"/>
        <w:rPr>
          <w:lang w:val="uk-UA"/>
        </w:rPr>
      </w:pPr>
      <w:r w:rsidRPr="00915F6C">
        <w:rPr>
          <w:lang w:val="uk-UA"/>
        </w:rPr>
        <w:t>не повернення, або не вчасне повернення з академічної відпустки;</w:t>
      </w:r>
    </w:p>
    <w:p w14:paraId="1A75B5EA" w14:textId="77777777" w:rsidR="00066914"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порушення умов договору (контракту), </w:t>
      </w:r>
      <w:r w:rsidR="003F4801" w:rsidRPr="00915F6C">
        <w:rPr>
          <w:lang w:val="uk-UA"/>
        </w:rPr>
        <w:t xml:space="preserve">які </w:t>
      </w:r>
      <w:r w:rsidRPr="00915F6C">
        <w:rPr>
          <w:lang w:val="uk-UA"/>
        </w:rPr>
        <w:t xml:space="preserve">укладено між </w:t>
      </w:r>
      <w:r w:rsidR="00066914" w:rsidRPr="00915F6C">
        <w:rPr>
          <w:lang w:val="uk-UA"/>
        </w:rPr>
        <w:t xml:space="preserve">Академією </w:t>
      </w:r>
      <w:r w:rsidRPr="00915F6C">
        <w:rPr>
          <w:lang w:val="uk-UA"/>
        </w:rPr>
        <w:t xml:space="preserve">та </w:t>
      </w:r>
      <w:r w:rsidR="00066914" w:rsidRPr="00915F6C">
        <w:rPr>
          <w:lang w:val="uk-UA"/>
        </w:rPr>
        <w:t>ад’юнктом</w:t>
      </w:r>
      <w:r w:rsidRPr="00915F6C">
        <w:rPr>
          <w:lang w:val="uk-UA"/>
        </w:rPr>
        <w:t xml:space="preserve">; </w:t>
      </w:r>
    </w:p>
    <w:p w14:paraId="30D08124" w14:textId="77777777" w:rsidR="00670A01"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інші випадки, передбачені законом. </w:t>
      </w:r>
    </w:p>
    <w:p w14:paraId="49F6FF38" w14:textId="77777777" w:rsidR="00670A01" w:rsidRPr="00915F6C" w:rsidRDefault="005D5DEC" w:rsidP="00670A01">
      <w:pPr>
        <w:pStyle w:val="22"/>
        <w:shd w:val="clear" w:color="auto" w:fill="auto"/>
        <w:tabs>
          <w:tab w:val="left" w:pos="1118"/>
        </w:tabs>
        <w:spacing w:after="0" w:line="360" w:lineRule="exact"/>
        <w:ind w:firstLine="567"/>
        <w:jc w:val="both"/>
        <w:rPr>
          <w:lang w:val="uk-UA"/>
        </w:rPr>
      </w:pPr>
      <w:r w:rsidRPr="00915F6C">
        <w:rPr>
          <w:lang w:val="uk-UA"/>
        </w:rPr>
        <w:t>8</w:t>
      </w:r>
      <w:r w:rsidR="00670A01" w:rsidRPr="00915F6C">
        <w:rPr>
          <w:lang w:val="uk-UA"/>
        </w:rPr>
        <w:t xml:space="preserve">.2. Питання про відрахування </w:t>
      </w:r>
      <w:r w:rsidR="00B95021" w:rsidRPr="00915F6C">
        <w:rPr>
          <w:lang w:val="uk-UA"/>
        </w:rPr>
        <w:t xml:space="preserve">ад’юнктів </w:t>
      </w:r>
      <w:r w:rsidR="00670A01" w:rsidRPr="00915F6C">
        <w:rPr>
          <w:lang w:val="uk-UA"/>
        </w:rPr>
        <w:t xml:space="preserve">з будь-яких причин розглядається на черговому засіданні вченої ради </w:t>
      </w:r>
      <w:r w:rsidR="008E7AB8" w:rsidRPr="00915F6C">
        <w:rPr>
          <w:lang w:val="uk-UA"/>
        </w:rPr>
        <w:t>Академії</w:t>
      </w:r>
      <w:r w:rsidR="001E5688" w:rsidRPr="00915F6C">
        <w:rPr>
          <w:lang w:val="uk-UA"/>
        </w:rPr>
        <w:t>.</w:t>
      </w:r>
      <w:r w:rsidR="00670A01" w:rsidRPr="00915F6C">
        <w:rPr>
          <w:lang w:val="uk-UA"/>
        </w:rPr>
        <w:t xml:space="preserve"> Остаточне рішення вченої ради </w:t>
      </w:r>
      <w:r w:rsidR="008E7AB8" w:rsidRPr="00915F6C">
        <w:rPr>
          <w:lang w:val="uk-UA"/>
        </w:rPr>
        <w:t>Академії</w:t>
      </w:r>
      <w:r w:rsidR="001E5688" w:rsidRPr="00915F6C">
        <w:rPr>
          <w:lang w:val="uk-UA"/>
        </w:rPr>
        <w:t xml:space="preserve"> </w:t>
      </w:r>
      <w:r w:rsidR="00670A01" w:rsidRPr="00915F6C">
        <w:rPr>
          <w:lang w:val="uk-UA"/>
        </w:rPr>
        <w:t xml:space="preserve">щодо відрахування </w:t>
      </w:r>
      <w:r w:rsidR="001E5688" w:rsidRPr="00915F6C">
        <w:rPr>
          <w:lang w:val="uk-UA"/>
        </w:rPr>
        <w:t xml:space="preserve">ад’юнктів </w:t>
      </w:r>
      <w:r w:rsidR="00670A01" w:rsidRPr="00915F6C">
        <w:rPr>
          <w:lang w:val="uk-UA"/>
        </w:rPr>
        <w:t xml:space="preserve">вводиться в дію наказом </w:t>
      </w:r>
      <w:r w:rsidR="001E5688" w:rsidRPr="00915F6C">
        <w:rPr>
          <w:lang w:val="uk-UA"/>
        </w:rPr>
        <w:t>начальника</w:t>
      </w:r>
      <w:r w:rsidR="00212A38" w:rsidRPr="00915F6C">
        <w:rPr>
          <w:lang w:val="uk-UA"/>
        </w:rPr>
        <w:t xml:space="preserve"> академії</w:t>
      </w:r>
      <w:r w:rsidR="00670A01" w:rsidRPr="00915F6C">
        <w:rPr>
          <w:lang w:val="uk-UA"/>
        </w:rPr>
        <w:t xml:space="preserve"> </w:t>
      </w:r>
      <w:r w:rsidR="003F4801" w:rsidRPr="00915F6C">
        <w:rPr>
          <w:lang w:val="uk-UA"/>
        </w:rPr>
        <w:t xml:space="preserve">(після відповідного рішення Міністерства оборони України) </w:t>
      </w:r>
      <w:r w:rsidR="00670A01" w:rsidRPr="00915F6C">
        <w:rPr>
          <w:lang w:val="uk-UA"/>
        </w:rPr>
        <w:t xml:space="preserve">(витяг з якого зберігається в особовій справі </w:t>
      </w:r>
      <w:r w:rsidR="001E5688" w:rsidRPr="00915F6C">
        <w:rPr>
          <w:lang w:val="uk-UA"/>
        </w:rPr>
        <w:t>ад’юнкта</w:t>
      </w:r>
      <w:r w:rsidR="00670A01" w:rsidRPr="00915F6C">
        <w:rPr>
          <w:lang w:val="uk-UA"/>
        </w:rPr>
        <w:t xml:space="preserve">) і доводиться до відома </w:t>
      </w:r>
      <w:r w:rsidR="003F4801" w:rsidRPr="00915F6C">
        <w:rPr>
          <w:lang w:val="uk-UA"/>
        </w:rPr>
        <w:t>встановленим порядком</w:t>
      </w:r>
      <w:r w:rsidR="00670A01" w:rsidRPr="00915F6C">
        <w:rPr>
          <w:lang w:val="uk-UA"/>
        </w:rPr>
        <w:t xml:space="preserve">. </w:t>
      </w:r>
    </w:p>
    <w:p w14:paraId="23A9E994" w14:textId="77777777" w:rsidR="00670A01" w:rsidRPr="00915F6C" w:rsidRDefault="005D5DEC" w:rsidP="00670A01">
      <w:pPr>
        <w:pStyle w:val="22"/>
        <w:shd w:val="clear" w:color="auto" w:fill="auto"/>
        <w:tabs>
          <w:tab w:val="left" w:pos="1118"/>
        </w:tabs>
        <w:spacing w:after="0" w:line="360" w:lineRule="exact"/>
        <w:ind w:firstLine="567"/>
        <w:jc w:val="both"/>
        <w:rPr>
          <w:lang w:val="uk-UA"/>
        </w:rPr>
      </w:pPr>
      <w:r w:rsidRPr="00915F6C">
        <w:rPr>
          <w:lang w:val="uk-UA"/>
        </w:rPr>
        <w:t>8</w:t>
      </w:r>
      <w:r w:rsidR="00670A01" w:rsidRPr="00915F6C">
        <w:rPr>
          <w:lang w:val="uk-UA"/>
        </w:rPr>
        <w:t xml:space="preserve">.3. Підставою для розгляду питання про відрахування </w:t>
      </w:r>
      <w:r w:rsidR="001E5688" w:rsidRPr="00915F6C">
        <w:rPr>
          <w:lang w:val="uk-UA"/>
        </w:rPr>
        <w:t xml:space="preserve">ад’юнкта </w:t>
      </w:r>
      <w:r w:rsidR="00670A01" w:rsidRPr="00915F6C">
        <w:rPr>
          <w:lang w:val="uk-UA"/>
        </w:rPr>
        <w:t xml:space="preserve">можуть бути такі документи: </w:t>
      </w:r>
      <w:r w:rsidRPr="00915F6C">
        <w:rPr>
          <w:lang w:val="uk-UA"/>
        </w:rPr>
        <w:t>рапорт</w:t>
      </w:r>
      <w:r w:rsidR="00670A01" w:rsidRPr="00915F6C">
        <w:rPr>
          <w:lang w:val="uk-UA"/>
        </w:rPr>
        <w:t xml:space="preserve"> </w:t>
      </w:r>
      <w:r w:rsidR="001E5688" w:rsidRPr="00915F6C">
        <w:rPr>
          <w:lang w:val="uk-UA"/>
        </w:rPr>
        <w:t xml:space="preserve">ад’юнкта </w:t>
      </w:r>
      <w:r w:rsidR="00670A01" w:rsidRPr="00915F6C">
        <w:rPr>
          <w:lang w:val="uk-UA"/>
        </w:rPr>
        <w:t>з поясненням причин переривання/закінчення навчання, службова записка наукового керівника та/або витяг з протоколу кафедри</w:t>
      </w:r>
      <w:r w:rsidR="00785436" w:rsidRPr="00915F6C">
        <w:rPr>
          <w:lang w:val="uk-UA"/>
        </w:rPr>
        <w:t xml:space="preserve"> (науково-дослідного відділу)</w:t>
      </w:r>
      <w:r w:rsidR="00670A01" w:rsidRPr="00915F6C">
        <w:rPr>
          <w:lang w:val="uk-UA"/>
        </w:rPr>
        <w:t xml:space="preserve">, за якою закріплений </w:t>
      </w:r>
      <w:r w:rsidR="001E5688" w:rsidRPr="00915F6C">
        <w:rPr>
          <w:lang w:val="uk-UA"/>
        </w:rPr>
        <w:t>ад’юнкт</w:t>
      </w:r>
      <w:r w:rsidR="00670A01" w:rsidRPr="00915F6C">
        <w:rPr>
          <w:lang w:val="uk-UA"/>
        </w:rPr>
        <w:t xml:space="preserve">. </w:t>
      </w:r>
    </w:p>
    <w:p w14:paraId="48728B43" w14:textId="77777777" w:rsidR="00670A01" w:rsidRPr="00915F6C" w:rsidRDefault="00785436" w:rsidP="00670A01">
      <w:pPr>
        <w:pStyle w:val="22"/>
        <w:shd w:val="clear" w:color="auto" w:fill="auto"/>
        <w:tabs>
          <w:tab w:val="left" w:pos="1118"/>
        </w:tabs>
        <w:spacing w:after="0" w:line="360" w:lineRule="exact"/>
        <w:ind w:firstLine="567"/>
        <w:jc w:val="both"/>
        <w:rPr>
          <w:lang w:val="uk-UA"/>
        </w:rPr>
      </w:pPr>
      <w:r w:rsidRPr="00915F6C">
        <w:rPr>
          <w:lang w:val="uk-UA"/>
        </w:rPr>
        <w:t>8</w:t>
      </w:r>
      <w:r w:rsidR="00670A01" w:rsidRPr="00915F6C">
        <w:rPr>
          <w:lang w:val="uk-UA"/>
        </w:rPr>
        <w:t xml:space="preserve">.4. </w:t>
      </w:r>
      <w:r w:rsidR="00212A38" w:rsidRPr="00915F6C">
        <w:rPr>
          <w:lang w:val="uk-UA"/>
        </w:rPr>
        <w:t xml:space="preserve">Офіцери, які раніше навчалися в ад’юнктурі чи в докторантурі за державним замовленням і не захистилися або були відраховані з неї достроково, мають право на повторний вступ до ад’юнктури за державним замовленням </w:t>
      </w:r>
      <w:r w:rsidR="00212A38" w:rsidRPr="00915F6C">
        <w:rPr>
          <w:lang w:val="uk-UA"/>
        </w:rPr>
        <w:lastRenderedPageBreak/>
        <w:t>лише за умови відшкодування коштів, витрачених на їх підготовку, у визначеному Кабінетом Міністрів України порядку.</w:t>
      </w:r>
    </w:p>
    <w:p w14:paraId="6D556187" w14:textId="77777777" w:rsidR="00670A01" w:rsidRPr="00915F6C" w:rsidRDefault="00785436" w:rsidP="00670A01">
      <w:pPr>
        <w:pStyle w:val="22"/>
        <w:shd w:val="clear" w:color="auto" w:fill="auto"/>
        <w:tabs>
          <w:tab w:val="left" w:pos="1118"/>
        </w:tabs>
        <w:spacing w:after="0" w:line="360" w:lineRule="exact"/>
        <w:ind w:firstLine="567"/>
        <w:jc w:val="both"/>
        <w:rPr>
          <w:lang w:val="uk-UA"/>
        </w:rPr>
      </w:pPr>
      <w:r w:rsidRPr="00915F6C">
        <w:rPr>
          <w:lang w:val="uk-UA"/>
        </w:rPr>
        <w:t>8</w:t>
      </w:r>
      <w:r w:rsidR="00670A01" w:rsidRPr="00915F6C">
        <w:rPr>
          <w:lang w:val="uk-UA"/>
        </w:rPr>
        <w:t>.</w:t>
      </w:r>
      <w:r w:rsidR="001E5688" w:rsidRPr="00915F6C">
        <w:rPr>
          <w:lang w:val="uk-UA"/>
        </w:rPr>
        <w:t>5</w:t>
      </w:r>
      <w:r w:rsidR="00670A01" w:rsidRPr="00915F6C">
        <w:rPr>
          <w:lang w:val="uk-UA"/>
        </w:rPr>
        <w:t xml:space="preserve">. Порушення термінів виконання індивідуального плану наукової роботи без поважних причин, передбачених законодавством, може бути підставою для ухвалення вченою радою </w:t>
      </w:r>
      <w:r w:rsidR="008E7AB8" w:rsidRPr="00915F6C">
        <w:rPr>
          <w:lang w:val="uk-UA"/>
        </w:rPr>
        <w:t>Академії</w:t>
      </w:r>
      <w:r w:rsidR="001E5688" w:rsidRPr="00915F6C">
        <w:rPr>
          <w:lang w:val="uk-UA"/>
        </w:rPr>
        <w:t xml:space="preserve"> </w:t>
      </w:r>
      <w:r w:rsidR="00670A01" w:rsidRPr="00915F6C">
        <w:rPr>
          <w:lang w:val="uk-UA"/>
        </w:rPr>
        <w:t xml:space="preserve">рішення про відрахування </w:t>
      </w:r>
      <w:r w:rsidR="001E5688" w:rsidRPr="00915F6C">
        <w:rPr>
          <w:lang w:val="uk-UA"/>
        </w:rPr>
        <w:t>ад’юнкта</w:t>
      </w:r>
      <w:r w:rsidR="00670A01" w:rsidRPr="00915F6C">
        <w:rPr>
          <w:lang w:val="uk-UA"/>
        </w:rPr>
        <w:t xml:space="preserve">.  </w:t>
      </w:r>
    </w:p>
    <w:p w14:paraId="7F8B7039" w14:textId="77777777" w:rsidR="00670A01" w:rsidRPr="00915F6C" w:rsidRDefault="00785436" w:rsidP="00670A01">
      <w:pPr>
        <w:pStyle w:val="22"/>
        <w:shd w:val="clear" w:color="auto" w:fill="auto"/>
        <w:tabs>
          <w:tab w:val="left" w:pos="1118"/>
        </w:tabs>
        <w:spacing w:after="0" w:line="360" w:lineRule="exact"/>
        <w:ind w:firstLine="567"/>
        <w:jc w:val="both"/>
        <w:rPr>
          <w:lang w:val="uk-UA"/>
        </w:rPr>
      </w:pPr>
      <w:r w:rsidRPr="00915F6C">
        <w:rPr>
          <w:lang w:val="uk-UA"/>
        </w:rPr>
        <w:t>8</w:t>
      </w:r>
      <w:r w:rsidR="001E5688" w:rsidRPr="00915F6C">
        <w:rPr>
          <w:lang w:val="uk-UA"/>
        </w:rPr>
        <w:t xml:space="preserve">.6. </w:t>
      </w:r>
      <w:r w:rsidR="00670A01" w:rsidRPr="00915F6C">
        <w:rPr>
          <w:lang w:val="uk-UA"/>
        </w:rPr>
        <w:t xml:space="preserve">Особа, відрахована з </w:t>
      </w:r>
      <w:r w:rsidR="008E7AB8" w:rsidRPr="00915F6C">
        <w:rPr>
          <w:lang w:val="uk-UA"/>
        </w:rPr>
        <w:t>Академії</w:t>
      </w:r>
      <w:r w:rsidR="001E5688" w:rsidRPr="00915F6C">
        <w:rPr>
          <w:lang w:val="uk-UA"/>
        </w:rPr>
        <w:t xml:space="preserve"> </w:t>
      </w:r>
      <w:r w:rsidR="00670A01" w:rsidRPr="00915F6C">
        <w:rPr>
          <w:lang w:val="uk-UA"/>
        </w:rPr>
        <w:t>до завершення навчання за освітньо-науковою програмою, за заявою отримує академічну довідку, що містить інформацію про результати навчання, назви дисциплін, отримані оцінки та здобуту кількість кредитів ЄКТС. Зразок академічної довідки встановлюється центральним органом виконавчої влади у сфері освіти та науки.</w:t>
      </w:r>
    </w:p>
    <w:p w14:paraId="235D4866" w14:textId="77777777" w:rsidR="00341E3F" w:rsidRPr="00915F6C" w:rsidRDefault="00341E3F" w:rsidP="00670A01">
      <w:pPr>
        <w:pStyle w:val="22"/>
        <w:shd w:val="clear" w:color="auto" w:fill="auto"/>
        <w:tabs>
          <w:tab w:val="left" w:pos="1118"/>
        </w:tabs>
        <w:spacing w:after="0" w:line="360" w:lineRule="exact"/>
        <w:ind w:firstLine="567"/>
        <w:jc w:val="both"/>
        <w:rPr>
          <w:lang w:val="uk-UA"/>
        </w:rPr>
      </w:pPr>
    </w:p>
    <w:p w14:paraId="4CAF371D" w14:textId="77777777" w:rsidR="00670A01" w:rsidRPr="00915F6C" w:rsidRDefault="00670A01" w:rsidP="00670A01">
      <w:pPr>
        <w:pStyle w:val="22"/>
        <w:shd w:val="clear" w:color="auto" w:fill="auto"/>
        <w:tabs>
          <w:tab w:val="left" w:pos="1118"/>
        </w:tabs>
        <w:spacing w:after="0" w:line="360" w:lineRule="exact"/>
        <w:rPr>
          <w:b/>
          <w:lang w:val="uk-UA"/>
        </w:rPr>
      </w:pPr>
      <w:r w:rsidRPr="00915F6C">
        <w:rPr>
          <w:b/>
          <w:lang w:val="uk-UA"/>
        </w:rPr>
        <w:t xml:space="preserve">9. Підготовка здобувачів вищої освіти ступеня доктора філософії поза </w:t>
      </w:r>
      <w:r w:rsidR="00785436" w:rsidRPr="00915F6C">
        <w:rPr>
          <w:b/>
          <w:lang w:val="uk-UA"/>
        </w:rPr>
        <w:t>ад’юнктурою</w:t>
      </w:r>
    </w:p>
    <w:p w14:paraId="78E22701" w14:textId="77777777" w:rsidR="001E5688" w:rsidRPr="00915F6C" w:rsidRDefault="001E5688" w:rsidP="00670A01">
      <w:pPr>
        <w:pStyle w:val="22"/>
        <w:shd w:val="clear" w:color="auto" w:fill="auto"/>
        <w:tabs>
          <w:tab w:val="left" w:pos="1118"/>
        </w:tabs>
        <w:spacing w:after="0" w:line="360" w:lineRule="exact"/>
        <w:rPr>
          <w:b/>
          <w:lang w:val="uk-UA"/>
        </w:rPr>
      </w:pPr>
    </w:p>
    <w:p w14:paraId="16FF388B" w14:textId="77777777" w:rsidR="00932B7B" w:rsidRPr="00915F6C" w:rsidRDefault="001E5688"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 xml:space="preserve">.1. </w:t>
      </w:r>
      <w:r w:rsidRPr="00915F6C">
        <w:rPr>
          <w:lang w:val="uk-UA"/>
        </w:rPr>
        <w:t>О</w:t>
      </w:r>
      <w:r w:rsidRPr="00915F6C">
        <w:rPr>
          <w:shd w:val="clear" w:color="auto" w:fill="FFFFFF"/>
          <w:lang w:val="uk-UA"/>
        </w:rPr>
        <w:t xml:space="preserve">соби, які професійно провадять наукову, науково-технічну або науково-педагогічну діяльність за основним місцем роботи, мають право здобувати вищу освіту ступеня доктора філософії поза ад’юнктурою в </w:t>
      </w:r>
      <w:r w:rsidR="008E7AB8" w:rsidRPr="00915F6C">
        <w:rPr>
          <w:lang w:val="uk-UA"/>
        </w:rPr>
        <w:t>Академії</w:t>
      </w:r>
      <w:r w:rsidRPr="00915F6C">
        <w:rPr>
          <w:shd w:val="clear" w:color="auto" w:fill="FFFFFF"/>
          <w:lang w:val="uk-UA"/>
        </w:rPr>
        <w:t>, де і здійснюють свою службову (трудову) діяльність.</w:t>
      </w:r>
    </w:p>
    <w:p w14:paraId="5828E49E" w14:textId="77777777" w:rsidR="00932B7B" w:rsidRPr="00915F6C" w:rsidRDefault="001E5688"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 xml:space="preserve">.2. Такі особи прикріплюються терміном до п’яти років до кафедри </w:t>
      </w:r>
      <w:r w:rsidR="00785436" w:rsidRPr="00915F6C">
        <w:rPr>
          <w:rFonts w:hint="eastAsia"/>
        </w:rPr>
        <w:t>(науково-дослідно</w:t>
      </w:r>
      <w:r w:rsidR="00785436" w:rsidRPr="00915F6C">
        <w:rPr>
          <w:lang w:val="uk-UA"/>
        </w:rPr>
        <w:t>го</w:t>
      </w:r>
      <w:r w:rsidR="00785436" w:rsidRPr="00915F6C">
        <w:rPr>
          <w:rFonts w:hint="eastAsia"/>
        </w:rPr>
        <w:t xml:space="preserve"> відділ</w:t>
      </w:r>
      <w:r w:rsidR="00785436" w:rsidRPr="00915F6C">
        <w:rPr>
          <w:lang w:val="uk-UA"/>
        </w:rPr>
        <w:t>у</w:t>
      </w:r>
      <w:r w:rsidR="00785436" w:rsidRPr="00915F6C">
        <w:rPr>
          <w:rFonts w:hint="eastAsia"/>
        </w:rPr>
        <w:t>)</w:t>
      </w:r>
      <w:r w:rsidR="00785436" w:rsidRPr="00915F6C">
        <w:rPr>
          <w:lang w:val="uk-UA"/>
        </w:rPr>
        <w:t xml:space="preserve"> </w:t>
      </w:r>
      <w:r w:rsidR="008E7AB8" w:rsidRPr="00915F6C">
        <w:rPr>
          <w:lang w:val="uk-UA"/>
        </w:rPr>
        <w:t>Академії</w:t>
      </w:r>
      <w:r w:rsidRPr="00915F6C">
        <w:rPr>
          <w:lang w:val="uk-UA"/>
        </w:rPr>
        <w:t xml:space="preserve"> </w:t>
      </w:r>
      <w:r w:rsidR="00670A01" w:rsidRPr="00915F6C">
        <w:rPr>
          <w:lang w:val="uk-UA"/>
        </w:rPr>
        <w:t xml:space="preserve">за відповідною спеціальністю. </w:t>
      </w:r>
    </w:p>
    <w:p w14:paraId="33D75D1D" w14:textId="77777777" w:rsidR="00932B7B" w:rsidRPr="00915F6C" w:rsidRDefault="001E5688"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 xml:space="preserve">.3. Здобуття вищої освіти ступеня доктора філософії поза </w:t>
      </w:r>
      <w:r w:rsidRPr="00915F6C">
        <w:rPr>
          <w:lang w:val="uk-UA"/>
        </w:rPr>
        <w:t xml:space="preserve">ад’юнктурою </w:t>
      </w:r>
      <w:r w:rsidR="00670A01" w:rsidRPr="00915F6C">
        <w:rPr>
          <w:lang w:val="uk-UA"/>
        </w:rPr>
        <w:t xml:space="preserve">передбачає повне та успішне виконання відповідної освітньо-наукової програми  та навчального плану підготовки здобувачів вищої освіти ступеня доктора філософії за відповідною освітньо-науковою програмою (спеціальністю) згідно з затвердженим у встановленому порядку індивідуальним планом роботи (навчальним планом та індивідуальним планом наукової роботи) прикріпленої особи та публічний захист дисертації у спеціалізованій вченій раді. </w:t>
      </w:r>
    </w:p>
    <w:p w14:paraId="681BE199" w14:textId="77777777" w:rsidR="00932B7B" w:rsidRPr="00915F6C" w:rsidRDefault="0032201B"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 xml:space="preserve">.4. Правила та процедура прикріплення до </w:t>
      </w:r>
      <w:r w:rsidR="008E7AB8" w:rsidRPr="00915F6C">
        <w:rPr>
          <w:lang w:val="uk-UA"/>
        </w:rPr>
        <w:t>Академії</w:t>
      </w:r>
      <w:r w:rsidRPr="00915F6C">
        <w:rPr>
          <w:lang w:val="uk-UA"/>
        </w:rPr>
        <w:t xml:space="preserve"> </w:t>
      </w:r>
      <w:r w:rsidR="00670A01" w:rsidRPr="00915F6C">
        <w:rPr>
          <w:lang w:val="uk-UA"/>
        </w:rPr>
        <w:t xml:space="preserve">визначаються цим Положенням. </w:t>
      </w:r>
    </w:p>
    <w:p w14:paraId="10AA900A" w14:textId="77777777" w:rsidR="00932B7B" w:rsidRPr="00915F6C" w:rsidRDefault="0032201B"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 xml:space="preserve">.5. Право здобувати вищу освіту ступеня доктора філософії в </w:t>
      </w:r>
      <w:r w:rsidR="008E7AB8" w:rsidRPr="00915F6C">
        <w:rPr>
          <w:lang w:val="uk-UA"/>
        </w:rPr>
        <w:t>Академії</w:t>
      </w:r>
      <w:r w:rsidRPr="00915F6C">
        <w:rPr>
          <w:lang w:val="uk-UA"/>
        </w:rPr>
        <w:t xml:space="preserve"> </w:t>
      </w:r>
      <w:r w:rsidR="00670A01" w:rsidRPr="00915F6C">
        <w:rPr>
          <w:lang w:val="uk-UA"/>
        </w:rPr>
        <w:t xml:space="preserve">поза </w:t>
      </w:r>
      <w:r w:rsidRPr="00915F6C">
        <w:rPr>
          <w:lang w:val="uk-UA"/>
        </w:rPr>
        <w:t xml:space="preserve">ад’юнктурою </w:t>
      </w:r>
      <w:r w:rsidR="00670A01" w:rsidRPr="00915F6C">
        <w:rPr>
          <w:lang w:val="uk-UA"/>
        </w:rPr>
        <w:t xml:space="preserve">мають особи, які: мають стаж наукової та/або науково-педагогічної роботи на посадах, що відповідають або є спорідненими за змістом відповідній освітньо-науковій програмі; мають публікації за тематикою </w:t>
      </w:r>
      <w:r w:rsidR="00996341" w:rsidRPr="00915F6C">
        <w:rPr>
          <w:lang w:val="uk-UA"/>
        </w:rPr>
        <w:t xml:space="preserve">наближеною до </w:t>
      </w:r>
      <w:r w:rsidR="00670A01" w:rsidRPr="00915F6C">
        <w:rPr>
          <w:lang w:val="uk-UA"/>
        </w:rPr>
        <w:t xml:space="preserve">майбутнього дисертаційного дослідження у виданнях України або закордонних виданнях; брали участь у міжнародних конференціях із тезами доповідей за тематикою </w:t>
      </w:r>
      <w:r w:rsidR="00996341" w:rsidRPr="00915F6C">
        <w:rPr>
          <w:lang w:val="uk-UA"/>
        </w:rPr>
        <w:t xml:space="preserve">наближеною до </w:t>
      </w:r>
      <w:r w:rsidR="00670A01" w:rsidRPr="00915F6C">
        <w:rPr>
          <w:lang w:val="uk-UA"/>
        </w:rPr>
        <w:t xml:space="preserve">майбутнього дисертаційного дослідження; мають </w:t>
      </w:r>
      <w:r w:rsidR="003F1D2E" w:rsidRPr="00915F6C">
        <w:rPr>
          <w:lang w:val="uk-UA"/>
        </w:rPr>
        <w:t>певні доробки щодо</w:t>
      </w:r>
      <w:r w:rsidR="00670A01" w:rsidRPr="00915F6C">
        <w:rPr>
          <w:lang w:val="uk-UA"/>
        </w:rPr>
        <w:t xml:space="preserve"> дисертаційного дослідження</w:t>
      </w:r>
      <w:r w:rsidR="00996341" w:rsidRPr="00915F6C">
        <w:rPr>
          <w:lang w:val="uk-UA"/>
        </w:rPr>
        <w:t>.</w:t>
      </w:r>
      <w:r w:rsidR="00670A01" w:rsidRPr="00915F6C">
        <w:rPr>
          <w:lang w:val="uk-UA"/>
        </w:rPr>
        <w:t xml:space="preserve"> </w:t>
      </w:r>
    </w:p>
    <w:p w14:paraId="7A6480DC" w14:textId="77777777" w:rsidR="00932B7B" w:rsidRPr="00915F6C" w:rsidRDefault="0032201B"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.6. Для прикріплення до кафедри</w:t>
      </w:r>
      <w:r w:rsidR="003F1D2E" w:rsidRPr="00915F6C">
        <w:rPr>
          <w:lang w:val="uk-UA"/>
        </w:rPr>
        <w:t xml:space="preserve"> </w:t>
      </w:r>
      <w:r w:rsidR="003F1D2E" w:rsidRPr="00915F6C">
        <w:rPr>
          <w:rFonts w:hint="eastAsia"/>
        </w:rPr>
        <w:t>(науково-дослідно</w:t>
      </w:r>
      <w:r w:rsidR="003F1D2E" w:rsidRPr="00915F6C">
        <w:rPr>
          <w:lang w:val="uk-UA"/>
        </w:rPr>
        <w:t>го</w:t>
      </w:r>
      <w:r w:rsidR="003F1D2E" w:rsidRPr="00915F6C">
        <w:rPr>
          <w:rFonts w:hint="eastAsia"/>
        </w:rPr>
        <w:t xml:space="preserve"> відділ</w:t>
      </w:r>
      <w:r w:rsidR="003F1D2E" w:rsidRPr="00915F6C">
        <w:rPr>
          <w:lang w:val="uk-UA"/>
        </w:rPr>
        <w:t>у</w:t>
      </w:r>
      <w:r w:rsidR="003F1D2E" w:rsidRPr="00915F6C">
        <w:rPr>
          <w:rFonts w:hint="eastAsia"/>
        </w:rPr>
        <w:t>)</w:t>
      </w:r>
      <w:r w:rsidR="00670A01" w:rsidRPr="00915F6C">
        <w:rPr>
          <w:lang w:val="uk-UA"/>
        </w:rPr>
        <w:t xml:space="preserve"> </w:t>
      </w:r>
      <w:r w:rsidR="008E7AB8" w:rsidRPr="00915F6C">
        <w:rPr>
          <w:lang w:val="uk-UA"/>
        </w:rPr>
        <w:t>Академії</w:t>
      </w:r>
      <w:r w:rsidRPr="00915F6C">
        <w:rPr>
          <w:lang w:val="uk-UA"/>
        </w:rPr>
        <w:t xml:space="preserve"> </w:t>
      </w:r>
      <w:r w:rsidR="00670A01" w:rsidRPr="00915F6C">
        <w:rPr>
          <w:lang w:val="uk-UA"/>
        </w:rPr>
        <w:t xml:space="preserve">для здобуття вищої освіти ступеня доктора філософії поза </w:t>
      </w:r>
      <w:r w:rsidRPr="00915F6C">
        <w:rPr>
          <w:lang w:val="uk-UA"/>
        </w:rPr>
        <w:t xml:space="preserve">ад’юнктурою </w:t>
      </w:r>
      <w:r w:rsidR="00670A01" w:rsidRPr="00915F6C">
        <w:rPr>
          <w:lang w:val="uk-UA"/>
        </w:rPr>
        <w:t xml:space="preserve">особа, яка професійно проводить наукову, науково-технічну або науково-педагогічну діяльність за основним місцем роботи в </w:t>
      </w:r>
      <w:r w:rsidR="008E7AB8" w:rsidRPr="00915F6C">
        <w:rPr>
          <w:lang w:val="uk-UA"/>
        </w:rPr>
        <w:t>Академії</w:t>
      </w:r>
      <w:r w:rsidR="00670A01" w:rsidRPr="00915F6C">
        <w:rPr>
          <w:lang w:val="uk-UA"/>
        </w:rPr>
        <w:t xml:space="preserve">, має подати </w:t>
      </w:r>
      <w:r w:rsidR="003F1D2E" w:rsidRPr="00915F6C">
        <w:rPr>
          <w:rFonts w:hint="eastAsia"/>
        </w:rPr>
        <w:t xml:space="preserve">заступнику </w:t>
      </w:r>
      <w:r w:rsidR="003F1D2E" w:rsidRPr="00915F6C">
        <w:rPr>
          <w:rFonts w:hint="eastAsia"/>
        </w:rPr>
        <w:lastRenderedPageBreak/>
        <w:t xml:space="preserve">начальника </w:t>
      </w:r>
      <w:r w:rsidR="008E7AB8" w:rsidRPr="00915F6C">
        <w:rPr>
          <w:rFonts w:hint="eastAsia"/>
        </w:rPr>
        <w:t>академії</w:t>
      </w:r>
      <w:r w:rsidR="003F1D2E" w:rsidRPr="00915F6C">
        <w:rPr>
          <w:rFonts w:hint="eastAsia"/>
        </w:rPr>
        <w:t xml:space="preserve"> </w:t>
      </w:r>
      <w:r w:rsidR="003F1D2E" w:rsidRPr="00915F6C">
        <w:rPr>
          <w:lang w:val="uk-UA"/>
        </w:rPr>
        <w:t xml:space="preserve">з </w:t>
      </w:r>
      <w:r w:rsidR="003F1D2E" w:rsidRPr="00915F6C">
        <w:rPr>
          <w:rFonts w:hint="eastAsia"/>
        </w:rPr>
        <w:t>наукової роботи – начальнику науково-організаційного відділу</w:t>
      </w:r>
      <w:r w:rsidRPr="00915F6C">
        <w:rPr>
          <w:lang w:val="uk-UA"/>
        </w:rPr>
        <w:t xml:space="preserve"> </w:t>
      </w:r>
      <w:r w:rsidR="00670A01" w:rsidRPr="00915F6C">
        <w:rPr>
          <w:lang w:val="uk-UA"/>
        </w:rPr>
        <w:t xml:space="preserve">не пізніше ніж 15 </w:t>
      </w:r>
      <w:r w:rsidR="00981445" w:rsidRPr="00915F6C">
        <w:rPr>
          <w:lang w:val="uk-UA"/>
        </w:rPr>
        <w:t>червня</w:t>
      </w:r>
      <w:r w:rsidR="00670A01" w:rsidRPr="00915F6C">
        <w:rPr>
          <w:lang w:val="uk-UA"/>
        </w:rPr>
        <w:t xml:space="preserve"> поточного навчального року такі документи: </w:t>
      </w:r>
    </w:p>
    <w:p w14:paraId="7CB05EB8" w14:textId="77777777" w:rsidR="00932B7B" w:rsidRPr="00915F6C" w:rsidRDefault="003F1D2E" w:rsidP="00670A01">
      <w:pPr>
        <w:pStyle w:val="22"/>
        <w:shd w:val="clear" w:color="auto" w:fill="auto"/>
        <w:tabs>
          <w:tab w:val="left" w:pos="1118"/>
        </w:tabs>
        <w:spacing w:after="0" w:line="360" w:lineRule="exact"/>
        <w:ind w:firstLine="567"/>
        <w:jc w:val="both"/>
        <w:rPr>
          <w:lang w:val="uk-UA"/>
        </w:rPr>
      </w:pPr>
      <w:r w:rsidRPr="00915F6C">
        <w:rPr>
          <w:lang w:val="uk-UA"/>
        </w:rPr>
        <w:t>з</w:t>
      </w:r>
      <w:r w:rsidR="00670A01" w:rsidRPr="00915F6C">
        <w:rPr>
          <w:lang w:val="uk-UA"/>
        </w:rPr>
        <w:t>аяву</w:t>
      </w:r>
      <w:r w:rsidRPr="00915F6C">
        <w:rPr>
          <w:lang w:val="uk-UA"/>
        </w:rPr>
        <w:t xml:space="preserve"> (рапорт)</w:t>
      </w:r>
      <w:r w:rsidR="00670A01" w:rsidRPr="00915F6C">
        <w:rPr>
          <w:lang w:val="uk-UA"/>
        </w:rPr>
        <w:t xml:space="preserve"> на ім’я </w:t>
      </w:r>
      <w:r w:rsidR="0032201B" w:rsidRPr="00915F6C">
        <w:rPr>
          <w:lang w:val="uk-UA"/>
        </w:rPr>
        <w:t xml:space="preserve">начальника </w:t>
      </w:r>
      <w:r w:rsidR="008E7AB8" w:rsidRPr="00915F6C">
        <w:rPr>
          <w:lang w:val="uk-UA"/>
        </w:rPr>
        <w:t>Академії</w:t>
      </w:r>
      <w:r w:rsidR="00670A01" w:rsidRPr="00915F6C">
        <w:rPr>
          <w:lang w:val="uk-UA"/>
        </w:rPr>
        <w:t xml:space="preserve"> про прикріплення до відповідної кафедри </w:t>
      </w:r>
      <w:r w:rsidR="008E7AB8" w:rsidRPr="00915F6C">
        <w:rPr>
          <w:lang w:val="uk-UA"/>
        </w:rPr>
        <w:t>Академії</w:t>
      </w:r>
      <w:r w:rsidR="00670A01" w:rsidRPr="00915F6C">
        <w:rPr>
          <w:lang w:val="uk-UA"/>
        </w:rPr>
        <w:t xml:space="preserve">, погоджену із завідувачем кафедри та майбутнім науковим керівником; </w:t>
      </w:r>
    </w:p>
    <w:p w14:paraId="152EC124" w14:textId="77777777" w:rsidR="0032201B" w:rsidRPr="00915F6C" w:rsidRDefault="0032201B" w:rsidP="00670A01">
      <w:pPr>
        <w:pStyle w:val="22"/>
        <w:shd w:val="clear" w:color="auto" w:fill="auto"/>
        <w:tabs>
          <w:tab w:val="left" w:pos="1118"/>
        </w:tabs>
        <w:spacing w:after="0" w:line="360" w:lineRule="exact"/>
        <w:ind w:firstLine="567"/>
        <w:jc w:val="both"/>
        <w:rPr>
          <w:lang w:val="uk-UA"/>
        </w:rPr>
      </w:pPr>
      <w:r w:rsidRPr="00915F6C">
        <w:rPr>
          <w:lang w:val="uk-UA"/>
        </w:rPr>
        <w:t>копію документа, що посвідчує особу та громадянство;</w:t>
      </w:r>
    </w:p>
    <w:p w14:paraId="3DB44524" w14:textId="77777777" w:rsidR="00932B7B"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копію диплома магістра (спеціаліста) державного зразка та додатка до нього з зазначенням здобутої спеціальності (кваліфікації); </w:t>
      </w:r>
    </w:p>
    <w:p w14:paraId="47CD3F5C" w14:textId="77777777" w:rsidR="0032201B"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особовий листок з обліку кадрів, заповнений особисто та завірений у відділі кадрів </w:t>
      </w:r>
      <w:r w:rsidR="008E7AB8" w:rsidRPr="00915F6C">
        <w:rPr>
          <w:lang w:val="uk-UA"/>
        </w:rPr>
        <w:t>Академії</w:t>
      </w:r>
      <w:r w:rsidR="00B80A4E" w:rsidRPr="00915F6C">
        <w:rPr>
          <w:lang w:val="uk-UA"/>
        </w:rPr>
        <w:t>,</w:t>
      </w:r>
      <w:r w:rsidR="0032201B" w:rsidRPr="00915F6C">
        <w:rPr>
          <w:lang w:val="uk-UA"/>
        </w:rPr>
        <w:t xml:space="preserve"> для військовослужбовців витяг з послужного списку</w:t>
      </w:r>
      <w:r w:rsidRPr="00915F6C">
        <w:rPr>
          <w:lang w:val="uk-UA"/>
        </w:rPr>
        <w:t xml:space="preserve">; </w:t>
      </w:r>
    </w:p>
    <w:p w14:paraId="280478A0" w14:textId="77777777" w:rsidR="00932B7B"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автобіографію; </w:t>
      </w:r>
    </w:p>
    <w:p w14:paraId="4E94618C" w14:textId="77777777" w:rsidR="00932B7B"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список опублікованих наукових праць і винаходів (за наявності) встановленого зразка, завірених завідувачем</w:t>
      </w:r>
      <w:r w:rsidR="003F1D2E" w:rsidRPr="00915F6C">
        <w:rPr>
          <w:lang w:val="uk-UA"/>
        </w:rPr>
        <w:t xml:space="preserve"> (начальником)</w:t>
      </w:r>
      <w:r w:rsidRPr="00915F6C">
        <w:rPr>
          <w:lang w:val="uk-UA"/>
        </w:rPr>
        <w:t xml:space="preserve"> кафедри та майбутнім науковим керівником; </w:t>
      </w:r>
    </w:p>
    <w:p w14:paraId="2D6F2661" w14:textId="77777777" w:rsidR="00932B7B"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копії опублікованих наукових праць (статей у вітчизняних фахових виданнях; у виданнях, які входять до міжнародних наукометричних баз; тез  доповідей на наукових всеукраїнських та/або міжнародних конференціях) (за наявності), завірених майбутнім науковим керівником; </w:t>
      </w:r>
    </w:p>
    <w:p w14:paraId="1C202E02" w14:textId="77777777" w:rsidR="00932B7B"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відгук (характеристику) майбутнього </w:t>
      </w:r>
      <w:r w:rsidR="00B80A4E" w:rsidRPr="00915F6C">
        <w:rPr>
          <w:lang w:val="uk-UA"/>
        </w:rPr>
        <w:t xml:space="preserve">наукового </w:t>
      </w:r>
      <w:r w:rsidRPr="00915F6C">
        <w:rPr>
          <w:lang w:val="uk-UA"/>
        </w:rPr>
        <w:t>керівника за результатами спів</w:t>
      </w:r>
      <w:r w:rsidR="00932B7B" w:rsidRPr="00915F6C">
        <w:rPr>
          <w:lang w:val="uk-UA"/>
        </w:rPr>
        <w:t>б</w:t>
      </w:r>
      <w:r w:rsidRPr="00915F6C">
        <w:rPr>
          <w:lang w:val="uk-UA"/>
        </w:rPr>
        <w:t xml:space="preserve">есіди </w:t>
      </w:r>
      <w:r w:rsidR="00981445" w:rsidRPr="00915F6C">
        <w:rPr>
          <w:lang w:val="uk-UA"/>
        </w:rPr>
        <w:t>із</w:t>
      </w:r>
      <w:r w:rsidRPr="00915F6C">
        <w:rPr>
          <w:lang w:val="uk-UA"/>
        </w:rPr>
        <w:t xml:space="preserve"> вступником за підписом керівника структурного підрозділу, в якому </w:t>
      </w:r>
      <w:r w:rsidR="00B80A4E" w:rsidRPr="00915F6C">
        <w:rPr>
          <w:lang w:val="uk-UA"/>
        </w:rPr>
        <w:t xml:space="preserve">майбутній науковий керівник </w:t>
      </w:r>
      <w:r w:rsidRPr="00915F6C">
        <w:rPr>
          <w:lang w:val="uk-UA"/>
        </w:rPr>
        <w:t xml:space="preserve">працює </w:t>
      </w:r>
      <w:r w:rsidRPr="00915F6C">
        <w:rPr>
          <w:strike/>
          <w:lang w:val="uk-UA"/>
        </w:rPr>
        <w:t>особа</w:t>
      </w:r>
      <w:r w:rsidRPr="00915F6C">
        <w:rPr>
          <w:lang w:val="uk-UA"/>
        </w:rPr>
        <w:t xml:space="preserve">; </w:t>
      </w:r>
    </w:p>
    <w:p w14:paraId="1991C33E" w14:textId="77777777" w:rsidR="00932B7B"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 xml:space="preserve">витяг із засідання кафедри </w:t>
      </w:r>
      <w:r w:rsidR="003F1D2E" w:rsidRPr="00915F6C">
        <w:rPr>
          <w:rFonts w:hint="eastAsia"/>
        </w:rPr>
        <w:t>(</w:t>
      </w:r>
      <w:r w:rsidR="003F1D2E" w:rsidRPr="00915F6C">
        <w:rPr>
          <w:lang w:val="uk-UA"/>
        </w:rPr>
        <w:t xml:space="preserve">науково-дослідного відділу) </w:t>
      </w:r>
      <w:r w:rsidRPr="00915F6C">
        <w:rPr>
          <w:lang w:val="uk-UA"/>
        </w:rPr>
        <w:t xml:space="preserve">про рекомендацію щодо здобуття ступеня доктора філософії поза </w:t>
      </w:r>
      <w:r w:rsidR="00981445" w:rsidRPr="00915F6C">
        <w:rPr>
          <w:lang w:val="uk-UA"/>
        </w:rPr>
        <w:t xml:space="preserve">ад’юнктурою </w:t>
      </w:r>
      <w:r w:rsidR="008E7AB8" w:rsidRPr="00915F6C">
        <w:rPr>
          <w:lang w:val="uk-UA"/>
        </w:rPr>
        <w:t>Академії</w:t>
      </w:r>
      <w:r w:rsidR="00981445" w:rsidRPr="00915F6C">
        <w:rPr>
          <w:lang w:val="uk-UA"/>
        </w:rPr>
        <w:t xml:space="preserve"> </w:t>
      </w:r>
      <w:r w:rsidRPr="00915F6C">
        <w:rPr>
          <w:lang w:val="uk-UA"/>
        </w:rPr>
        <w:t xml:space="preserve">та про призначення наукового керівника; </w:t>
      </w:r>
    </w:p>
    <w:p w14:paraId="07FBE410" w14:textId="77777777" w:rsidR="00981445" w:rsidRPr="00915F6C" w:rsidRDefault="00670A01" w:rsidP="00670A01">
      <w:pPr>
        <w:pStyle w:val="22"/>
        <w:shd w:val="clear" w:color="auto" w:fill="auto"/>
        <w:tabs>
          <w:tab w:val="left" w:pos="1118"/>
        </w:tabs>
        <w:spacing w:after="0" w:line="360" w:lineRule="exact"/>
        <w:ind w:firstLine="567"/>
        <w:jc w:val="both"/>
        <w:rPr>
          <w:lang w:val="uk-UA"/>
        </w:rPr>
      </w:pPr>
      <w:r w:rsidRPr="00915F6C">
        <w:rPr>
          <w:lang w:val="uk-UA"/>
        </w:rPr>
        <w:t>дослідницьку пропозицію з визначенням отриманих результатів і плануванням подальших етапів дослідження</w:t>
      </w:r>
      <w:r w:rsidR="00981445" w:rsidRPr="00915F6C">
        <w:rPr>
          <w:lang w:val="uk-UA"/>
        </w:rPr>
        <w:t>.</w:t>
      </w:r>
    </w:p>
    <w:p w14:paraId="6568F8AD" w14:textId="77777777" w:rsidR="00932B7B" w:rsidRPr="00915F6C" w:rsidRDefault="00981445"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 xml:space="preserve">.7. Особи, </w:t>
      </w:r>
      <w:r w:rsidR="00D24563" w:rsidRPr="00915F6C">
        <w:rPr>
          <w:lang w:val="uk-UA"/>
        </w:rPr>
        <w:t xml:space="preserve">які </w:t>
      </w:r>
      <w:r w:rsidR="00670A01" w:rsidRPr="00915F6C">
        <w:rPr>
          <w:lang w:val="uk-UA"/>
        </w:rPr>
        <w:t xml:space="preserve">прикріплені до кафедр </w:t>
      </w:r>
      <w:r w:rsidR="00996341" w:rsidRPr="00915F6C">
        <w:rPr>
          <w:lang w:val="uk-UA"/>
        </w:rPr>
        <w:t xml:space="preserve">(науково-дослідних відділів) </w:t>
      </w:r>
      <w:r w:rsidR="008E7AB8" w:rsidRPr="00915F6C">
        <w:rPr>
          <w:lang w:val="uk-UA"/>
        </w:rPr>
        <w:t>Академії</w:t>
      </w:r>
      <w:r w:rsidRPr="00915F6C">
        <w:rPr>
          <w:lang w:val="uk-UA"/>
        </w:rPr>
        <w:t xml:space="preserve"> </w:t>
      </w:r>
      <w:r w:rsidR="00670A01" w:rsidRPr="00915F6C">
        <w:rPr>
          <w:lang w:val="uk-UA"/>
        </w:rPr>
        <w:t xml:space="preserve">з метою здобуття вищої освіти ступеня доктора філософії поза </w:t>
      </w:r>
      <w:r w:rsidRPr="00915F6C">
        <w:rPr>
          <w:lang w:val="uk-UA"/>
        </w:rPr>
        <w:t>ад’юнктурою</w:t>
      </w:r>
      <w:r w:rsidR="00670A01" w:rsidRPr="00915F6C">
        <w:rPr>
          <w:lang w:val="uk-UA"/>
        </w:rPr>
        <w:t xml:space="preserve">, мають усі права та обов’язки, визначені для </w:t>
      </w:r>
      <w:r w:rsidRPr="00915F6C">
        <w:rPr>
          <w:lang w:val="uk-UA"/>
        </w:rPr>
        <w:t xml:space="preserve">ад’юнктів </w:t>
      </w:r>
      <w:r w:rsidR="00670A01" w:rsidRPr="00915F6C">
        <w:rPr>
          <w:lang w:val="uk-UA"/>
        </w:rPr>
        <w:t xml:space="preserve">у </w:t>
      </w:r>
      <w:r w:rsidR="003F1D2E" w:rsidRPr="00915F6C">
        <w:rPr>
          <w:lang w:val="uk-UA"/>
        </w:rPr>
        <w:t>розділі 2</w:t>
      </w:r>
      <w:r w:rsidR="00670A01" w:rsidRPr="00915F6C">
        <w:rPr>
          <w:lang w:val="uk-UA"/>
        </w:rPr>
        <w:t xml:space="preserve"> </w:t>
      </w:r>
      <w:r w:rsidRPr="00915F6C">
        <w:rPr>
          <w:lang w:val="uk-UA"/>
        </w:rPr>
        <w:t>цього Положення.</w:t>
      </w:r>
      <w:r w:rsidR="00670A01" w:rsidRPr="00915F6C">
        <w:rPr>
          <w:lang w:val="uk-UA"/>
        </w:rPr>
        <w:t xml:space="preserve"> </w:t>
      </w:r>
    </w:p>
    <w:p w14:paraId="0718EDE7" w14:textId="77777777" w:rsidR="00996341" w:rsidRPr="00915F6C" w:rsidRDefault="00981445"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w:t>
      </w:r>
      <w:r w:rsidRPr="00915F6C">
        <w:rPr>
          <w:lang w:val="uk-UA"/>
        </w:rPr>
        <w:t>8</w:t>
      </w:r>
      <w:r w:rsidR="00670A01" w:rsidRPr="00915F6C">
        <w:rPr>
          <w:lang w:val="uk-UA"/>
        </w:rPr>
        <w:t>. Рішення про прикріплення особи до кафедри</w:t>
      </w:r>
      <w:r w:rsidR="00996341" w:rsidRPr="00915F6C">
        <w:rPr>
          <w:lang w:val="uk-UA"/>
        </w:rPr>
        <w:t xml:space="preserve"> (науково-дослідного відділу) </w:t>
      </w:r>
      <w:r w:rsidR="008E7AB8" w:rsidRPr="00915F6C">
        <w:rPr>
          <w:lang w:val="uk-UA"/>
        </w:rPr>
        <w:t>Академії</w:t>
      </w:r>
      <w:r w:rsidRPr="00915F6C">
        <w:rPr>
          <w:lang w:val="uk-UA"/>
        </w:rPr>
        <w:t xml:space="preserve"> </w:t>
      </w:r>
      <w:r w:rsidR="00670A01" w:rsidRPr="00915F6C">
        <w:rPr>
          <w:lang w:val="uk-UA"/>
        </w:rPr>
        <w:t xml:space="preserve">для здобуття вищої освіти ступеня доктора філософії ухвалює </w:t>
      </w:r>
      <w:r w:rsidR="003F1D2E" w:rsidRPr="00915F6C">
        <w:rPr>
          <w:lang w:val="uk-UA"/>
        </w:rPr>
        <w:t>П</w:t>
      </w:r>
      <w:r w:rsidR="00670A01" w:rsidRPr="00915F6C">
        <w:rPr>
          <w:lang w:val="uk-UA"/>
        </w:rPr>
        <w:t xml:space="preserve">риймальна комісія </w:t>
      </w:r>
      <w:r w:rsidR="008E7AB8" w:rsidRPr="00915F6C">
        <w:rPr>
          <w:lang w:val="uk-UA"/>
        </w:rPr>
        <w:t>Академії</w:t>
      </w:r>
      <w:r w:rsidR="00996341" w:rsidRPr="00915F6C">
        <w:rPr>
          <w:lang w:val="uk-UA"/>
        </w:rPr>
        <w:t>.</w:t>
      </w:r>
    </w:p>
    <w:p w14:paraId="626B5D5B" w14:textId="77777777" w:rsidR="00996341" w:rsidRPr="00915F6C" w:rsidRDefault="00996341" w:rsidP="00670A01">
      <w:pPr>
        <w:pStyle w:val="22"/>
        <w:shd w:val="clear" w:color="auto" w:fill="auto"/>
        <w:tabs>
          <w:tab w:val="left" w:pos="1118"/>
        </w:tabs>
        <w:spacing w:after="0" w:line="360" w:lineRule="exact"/>
        <w:ind w:firstLine="567"/>
        <w:jc w:val="both"/>
        <w:rPr>
          <w:lang w:val="uk-UA"/>
        </w:rPr>
      </w:pPr>
      <w:r w:rsidRPr="00915F6C">
        <w:rPr>
          <w:lang w:val="uk-UA"/>
        </w:rPr>
        <w:t xml:space="preserve">9.9. Рішення Приймальна комісія </w:t>
      </w:r>
      <w:r w:rsidR="008E7AB8" w:rsidRPr="00915F6C">
        <w:rPr>
          <w:lang w:val="uk-UA"/>
        </w:rPr>
        <w:t>Академії</w:t>
      </w:r>
      <w:r w:rsidRPr="00915F6C">
        <w:rPr>
          <w:lang w:val="uk-UA"/>
        </w:rPr>
        <w:t xml:space="preserve"> щодо прикріплення здобуття вищої освіти ступеня доктора філософії поза ад’юнктурою базується на наявності у здобувача всіх необхідних документів зазначених у пункті 9.6., на поданні пакету документів у визначені строки, а також виходячи із можливостей </w:t>
      </w:r>
      <w:r w:rsidR="008E7AB8" w:rsidRPr="00915F6C">
        <w:rPr>
          <w:lang w:val="uk-UA"/>
        </w:rPr>
        <w:t>Академії</w:t>
      </w:r>
      <w:r w:rsidRPr="00915F6C">
        <w:rPr>
          <w:lang w:val="uk-UA"/>
        </w:rPr>
        <w:t xml:space="preserve"> щодо </w:t>
      </w:r>
      <w:r w:rsidR="004D1A60" w:rsidRPr="00915F6C">
        <w:rPr>
          <w:lang w:val="uk-UA"/>
        </w:rPr>
        <w:t xml:space="preserve">наявного ліцензійного обсягу та </w:t>
      </w:r>
      <w:r w:rsidRPr="00915F6C">
        <w:rPr>
          <w:lang w:val="uk-UA"/>
        </w:rPr>
        <w:t>належного науково-методичного забезпе</w:t>
      </w:r>
      <w:r w:rsidR="005C1AB1" w:rsidRPr="00915F6C">
        <w:rPr>
          <w:lang w:val="uk-UA"/>
        </w:rPr>
        <w:t>чення.</w:t>
      </w:r>
    </w:p>
    <w:p w14:paraId="4BE94CDE" w14:textId="77777777" w:rsidR="00932B7B" w:rsidRPr="00915F6C" w:rsidRDefault="005C1AB1" w:rsidP="00670A01">
      <w:pPr>
        <w:pStyle w:val="22"/>
        <w:shd w:val="clear" w:color="auto" w:fill="auto"/>
        <w:tabs>
          <w:tab w:val="left" w:pos="1118"/>
        </w:tabs>
        <w:spacing w:after="0" w:line="360" w:lineRule="exact"/>
        <w:ind w:firstLine="567"/>
        <w:jc w:val="both"/>
        <w:rPr>
          <w:lang w:val="uk-UA"/>
        </w:rPr>
      </w:pPr>
      <w:r w:rsidRPr="00915F6C">
        <w:rPr>
          <w:lang w:val="uk-UA"/>
        </w:rPr>
        <w:t>9.10. Р</w:t>
      </w:r>
      <w:r w:rsidR="00670A01" w:rsidRPr="00915F6C">
        <w:rPr>
          <w:lang w:val="uk-UA"/>
        </w:rPr>
        <w:t>ішення</w:t>
      </w:r>
      <w:r w:rsidRPr="00915F6C">
        <w:rPr>
          <w:lang w:val="uk-UA"/>
        </w:rPr>
        <w:t xml:space="preserve"> Приймальної комісії </w:t>
      </w:r>
      <w:r w:rsidR="008E7AB8" w:rsidRPr="00915F6C">
        <w:rPr>
          <w:lang w:val="uk-UA"/>
        </w:rPr>
        <w:t>Академії</w:t>
      </w:r>
      <w:r w:rsidR="00670A01" w:rsidRPr="00915F6C">
        <w:rPr>
          <w:lang w:val="uk-UA"/>
        </w:rPr>
        <w:t xml:space="preserve"> вводиться в дію наказом </w:t>
      </w:r>
      <w:r w:rsidR="00981445" w:rsidRPr="00915F6C">
        <w:rPr>
          <w:lang w:val="uk-UA"/>
        </w:rPr>
        <w:t>начальника</w:t>
      </w:r>
      <w:r w:rsidR="00670A01" w:rsidRPr="00915F6C">
        <w:rPr>
          <w:lang w:val="uk-UA"/>
        </w:rPr>
        <w:t xml:space="preserve"> </w:t>
      </w:r>
      <w:r w:rsidR="008E7AB8" w:rsidRPr="00915F6C">
        <w:rPr>
          <w:lang w:val="uk-UA"/>
        </w:rPr>
        <w:t>Академії</w:t>
      </w:r>
      <w:r w:rsidR="00670A01" w:rsidRPr="00915F6C">
        <w:rPr>
          <w:lang w:val="uk-UA"/>
        </w:rPr>
        <w:t xml:space="preserve">, який оприлюднюється на офіційному сайті </w:t>
      </w:r>
      <w:r w:rsidR="008E7AB8" w:rsidRPr="00915F6C">
        <w:rPr>
          <w:lang w:val="uk-UA"/>
        </w:rPr>
        <w:t>Академії</w:t>
      </w:r>
      <w:r w:rsidR="00981445" w:rsidRPr="00915F6C">
        <w:rPr>
          <w:lang w:val="uk-UA"/>
        </w:rPr>
        <w:t xml:space="preserve"> </w:t>
      </w:r>
      <w:r w:rsidR="00670A01" w:rsidRPr="00915F6C">
        <w:rPr>
          <w:lang w:val="uk-UA"/>
        </w:rPr>
        <w:t xml:space="preserve">в </w:t>
      </w:r>
      <w:r w:rsidR="00670A01" w:rsidRPr="00915F6C">
        <w:rPr>
          <w:lang w:val="uk-UA"/>
        </w:rPr>
        <w:lastRenderedPageBreak/>
        <w:t xml:space="preserve">установленому порядку. </w:t>
      </w:r>
    </w:p>
    <w:p w14:paraId="5036AE33" w14:textId="77777777" w:rsidR="00932B7B" w:rsidRPr="00915F6C" w:rsidRDefault="00981445"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w:t>
      </w:r>
      <w:r w:rsidR="005C1AB1" w:rsidRPr="00915F6C">
        <w:rPr>
          <w:lang w:val="uk-UA"/>
        </w:rPr>
        <w:t>11</w:t>
      </w:r>
      <w:r w:rsidR="00670A01" w:rsidRPr="00915F6C">
        <w:rPr>
          <w:lang w:val="uk-UA"/>
        </w:rPr>
        <w:t xml:space="preserve">. </w:t>
      </w:r>
      <w:r w:rsidR="005C1AB1" w:rsidRPr="00915F6C">
        <w:rPr>
          <w:lang w:val="uk-UA"/>
        </w:rPr>
        <w:t>О</w:t>
      </w:r>
      <w:r w:rsidR="00670A01" w:rsidRPr="00915F6C">
        <w:rPr>
          <w:lang w:val="uk-UA"/>
        </w:rPr>
        <w:t xml:space="preserve">собі одночасно з прикріпленням до відповідної кафедри </w:t>
      </w:r>
      <w:r w:rsidR="003F1D2E" w:rsidRPr="00915F6C">
        <w:rPr>
          <w:rFonts w:hint="eastAsia"/>
        </w:rPr>
        <w:t xml:space="preserve">(науково-дослідного відділу) </w:t>
      </w:r>
      <w:r w:rsidR="008E7AB8" w:rsidRPr="00915F6C">
        <w:rPr>
          <w:lang w:val="uk-UA"/>
        </w:rPr>
        <w:t>Академії</w:t>
      </w:r>
      <w:r w:rsidRPr="00915F6C">
        <w:rPr>
          <w:lang w:val="uk-UA"/>
        </w:rPr>
        <w:t xml:space="preserve"> </w:t>
      </w:r>
      <w:r w:rsidR="00670A01" w:rsidRPr="00915F6C">
        <w:rPr>
          <w:lang w:val="uk-UA"/>
        </w:rPr>
        <w:t xml:space="preserve">відповідним наказом </w:t>
      </w:r>
      <w:r w:rsidRPr="00915F6C">
        <w:rPr>
          <w:lang w:val="uk-UA"/>
        </w:rPr>
        <w:t>начальника</w:t>
      </w:r>
      <w:r w:rsidR="00670A01" w:rsidRPr="00915F6C">
        <w:rPr>
          <w:lang w:val="uk-UA"/>
        </w:rPr>
        <w:t xml:space="preserve"> </w:t>
      </w:r>
      <w:r w:rsidR="008E7AB8" w:rsidRPr="00915F6C">
        <w:rPr>
          <w:lang w:val="uk-UA"/>
        </w:rPr>
        <w:t>Академії</w:t>
      </w:r>
      <w:r w:rsidRPr="00915F6C">
        <w:rPr>
          <w:lang w:val="uk-UA"/>
        </w:rPr>
        <w:t xml:space="preserve"> </w:t>
      </w:r>
      <w:r w:rsidR="00670A01" w:rsidRPr="00915F6C">
        <w:rPr>
          <w:lang w:val="uk-UA"/>
        </w:rPr>
        <w:t xml:space="preserve">призначається науковий керівник відповідно до </w:t>
      </w:r>
      <w:r w:rsidR="003F1D2E" w:rsidRPr="00915F6C">
        <w:rPr>
          <w:lang w:val="uk-UA"/>
        </w:rPr>
        <w:t>розд</w:t>
      </w:r>
      <w:r w:rsidR="00670A01" w:rsidRPr="00915F6C">
        <w:rPr>
          <w:lang w:val="uk-UA"/>
        </w:rPr>
        <w:t xml:space="preserve">. 4 цього Положення. </w:t>
      </w:r>
    </w:p>
    <w:p w14:paraId="5CC5B44A" w14:textId="77777777" w:rsidR="00932B7B" w:rsidRPr="00915F6C" w:rsidRDefault="00524667"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.1</w:t>
      </w:r>
      <w:r w:rsidR="005C1AB1" w:rsidRPr="00915F6C">
        <w:rPr>
          <w:lang w:val="uk-UA"/>
        </w:rPr>
        <w:t>2</w:t>
      </w:r>
      <w:r w:rsidR="00670A01" w:rsidRPr="00915F6C">
        <w:rPr>
          <w:lang w:val="uk-UA"/>
        </w:rPr>
        <w:t>. Тема дисертаці</w:t>
      </w:r>
      <w:r w:rsidR="005C1AB1" w:rsidRPr="00915F6C">
        <w:rPr>
          <w:lang w:val="uk-UA"/>
        </w:rPr>
        <w:t>йного дослідження</w:t>
      </w:r>
      <w:r w:rsidR="00670A01" w:rsidRPr="00915F6C">
        <w:rPr>
          <w:lang w:val="uk-UA"/>
        </w:rPr>
        <w:t xml:space="preserve"> особи, яка прикріплена до відповідної кафедри </w:t>
      </w:r>
      <w:r w:rsidR="008E7AB8" w:rsidRPr="00915F6C">
        <w:rPr>
          <w:lang w:val="uk-UA"/>
        </w:rPr>
        <w:t>Академії</w:t>
      </w:r>
      <w:r w:rsidRPr="00915F6C">
        <w:rPr>
          <w:lang w:val="uk-UA"/>
        </w:rPr>
        <w:t xml:space="preserve"> </w:t>
      </w:r>
      <w:r w:rsidR="00670A01" w:rsidRPr="00915F6C">
        <w:rPr>
          <w:lang w:val="uk-UA"/>
        </w:rPr>
        <w:t xml:space="preserve">для здобуття вищої освіти ступеня доктора філософії поза </w:t>
      </w:r>
      <w:r w:rsidRPr="00915F6C">
        <w:rPr>
          <w:lang w:val="uk-UA"/>
        </w:rPr>
        <w:t>ад’юнктурою</w:t>
      </w:r>
      <w:r w:rsidR="00670A01" w:rsidRPr="00915F6C">
        <w:rPr>
          <w:lang w:val="uk-UA"/>
        </w:rPr>
        <w:t xml:space="preserve">, затверджується згідно з </w:t>
      </w:r>
      <w:r w:rsidR="003F1D2E" w:rsidRPr="00915F6C">
        <w:rPr>
          <w:lang w:val="uk-UA"/>
        </w:rPr>
        <w:t>розд</w:t>
      </w:r>
      <w:r w:rsidR="00670A01" w:rsidRPr="00915F6C">
        <w:rPr>
          <w:lang w:val="uk-UA"/>
        </w:rPr>
        <w:t xml:space="preserve">. </w:t>
      </w:r>
      <w:r w:rsidRPr="00915F6C">
        <w:rPr>
          <w:lang w:val="uk-UA"/>
        </w:rPr>
        <w:t>5</w:t>
      </w:r>
      <w:r w:rsidR="00670A01" w:rsidRPr="00915F6C">
        <w:rPr>
          <w:lang w:val="uk-UA"/>
        </w:rPr>
        <w:t xml:space="preserve"> цього Положення. </w:t>
      </w:r>
    </w:p>
    <w:p w14:paraId="27A26BF4" w14:textId="77777777" w:rsidR="00932B7B" w:rsidRPr="00915F6C" w:rsidRDefault="00524667"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.1</w:t>
      </w:r>
      <w:r w:rsidR="005C1AB1" w:rsidRPr="00915F6C">
        <w:rPr>
          <w:lang w:val="uk-UA"/>
        </w:rPr>
        <w:t>3</w:t>
      </w:r>
      <w:r w:rsidR="00670A01" w:rsidRPr="00915F6C">
        <w:rPr>
          <w:lang w:val="uk-UA"/>
        </w:rPr>
        <w:t xml:space="preserve">. Індивідуальний план роботи здобувача вищої освіти ступеня доктора філософії поза </w:t>
      </w:r>
      <w:r w:rsidRPr="00915F6C">
        <w:rPr>
          <w:lang w:val="uk-UA"/>
        </w:rPr>
        <w:t xml:space="preserve">ад’юнктурою </w:t>
      </w:r>
      <w:r w:rsidR="00670A01" w:rsidRPr="00915F6C">
        <w:rPr>
          <w:lang w:val="uk-UA"/>
        </w:rPr>
        <w:t xml:space="preserve">погоджується з науковим керівником та  затверджується вченою радою </w:t>
      </w:r>
      <w:r w:rsidR="008E7AB8" w:rsidRPr="00915F6C">
        <w:rPr>
          <w:lang w:val="uk-UA"/>
        </w:rPr>
        <w:t>Академії</w:t>
      </w:r>
      <w:r w:rsidRPr="00915F6C">
        <w:rPr>
          <w:lang w:val="uk-UA"/>
        </w:rPr>
        <w:t xml:space="preserve"> </w:t>
      </w:r>
      <w:r w:rsidR="00670A01" w:rsidRPr="00915F6C">
        <w:rPr>
          <w:lang w:val="uk-UA"/>
        </w:rPr>
        <w:t xml:space="preserve">не пізніше, як через 2 місяці після прикріплення до кафедри </w:t>
      </w:r>
      <w:r w:rsidR="003F1D2E" w:rsidRPr="00915F6C">
        <w:rPr>
          <w:rFonts w:hint="eastAsia"/>
        </w:rPr>
        <w:t>(науково-дослідно</w:t>
      </w:r>
      <w:r w:rsidR="003F1D2E" w:rsidRPr="00915F6C">
        <w:rPr>
          <w:lang w:val="uk-UA"/>
        </w:rPr>
        <w:t xml:space="preserve">го </w:t>
      </w:r>
      <w:r w:rsidR="003F1D2E" w:rsidRPr="00915F6C">
        <w:rPr>
          <w:rFonts w:hint="eastAsia"/>
        </w:rPr>
        <w:t>відділ</w:t>
      </w:r>
      <w:r w:rsidR="003F1D2E" w:rsidRPr="00915F6C">
        <w:rPr>
          <w:lang w:val="uk-UA"/>
        </w:rPr>
        <w:t>у</w:t>
      </w:r>
      <w:r w:rsidR="003F1D2E" w:rsidRPr="00915F6C">
        <w:rPr>
          <w:rFonts w:hint="eastAsia"/>
        </w:rPr>
        <w:t>)</w:t>
      </w:r>
      <w:r w:rsidR="003F1D2E" w:rsidRPr="00915F6C">
        <w:rPr>
          <w:lang w:val="uk-UA"/>
        </w:rPr>
        <w:t xml:space="preserve"> </w:t>
      </w:r>
      <w:r w:rsidR="008E7AB8" w:rsidRPr="00915F6C">
        <w:rPr>
          <w:lang w:val="uk-UA"/>
        </w:rPr>
        <w:t>Академії</w:t>
      </w:r>
      <w:r w:rsidRPr="00915F6C">
        <w:rPr>
          <w:lang w:val="uk-UA"/>
        </w:rPr>
        <w:t xml:space="preserve"> </w:t>
      </w:r>
      <w:r w:rsidR="00670A01" w:rsidRPr="00915F6C">
        <w:rPr>
          <w:lang w:val="uk-UA"/>
        </w:rPr>
        <w:t xml:space="preserve">відповідно до </w:t>
      </w:r>
      <w:r w:rsidR="003F1D2E" w:rsidRPr="00915F6C">
        <w:rPr>
          <w:lang w:val="uk-UA"/>
        </w:rPr>
        <w:t>розд</w:t>
      </w:r>
      <w:r w:rsidR="00670A01" w:rsidRPr="00915F6C">
        <w:rPr>
          <w:lang w:val="uk-UA"/>
        </w:rPr>
        <w:t xml:space="preserve">. </w:t>
      </w:r>
      <w:r w:rsidRPr="00915F6C">
        <w:rPr>
          <w:lang w:val="uk-UA"/>
        </w:rPr>
        <w:t>6</w:t>
      </w:r>
      <w:r w:rsidR="00670A01" w:rsidRPr="00915F6C">
        <w:rPr>
          <w:lang w:val="uk-UA"/>
        </w:rPr>
        <w:t xml:space="preserve"> цього Положення. </w:t>
      </w:r>
    </w:p>
    <w:p w14:paraId="1D1426CA" w14:textId="77777777" w:rsidR="005C1AB1" w:rsidRPr="00915F6C" w:rsidRDefault="005C1AB1" w:rsidP="00696A32">
      <w:pPr>
        <w:pStyle w:val="22"/>
        <w:shd w:val="clear" w:color="auto" w:fill="auto"/>
        <w:tabs>
          <w:tab w:val="left" w:pos="1118"/>
        </w:tabs>
        <w:spacing w:after="0" w:line="360" w:lineRule="exact"/>
        <w:ind w:firstLine="567"/>
        <w:jc w:val="both"/>
        <w:rPr>
          <w:lang w:val="uk-UA"/>
        </w:rPr>
      </w:pPr>
      <w:r w:rsidRPr="00915F6C">
        <w:rPr>
          <w:lang w:val="uk-UA"/>
        </w:rPr>
        <w:t xml:space="preserve">9.14. </w:t>
      </w:r>
      <w:r w:rsidR="005A6C81" w:rsidRPr="00915F6C">
        <w:rPr>
          <w:lang w:val="uk-UA"/>
        </w:rPr>
        <w:t>Зміст і</w:t>
      </w:r>
      <w:r w:rsidRPr="00915F6C">
        <w:rPr>
          <w:lang w:val="uk-UA"/>
        </w:rPr>
        <w:t>ндивідуальн</w:t>
      </w:r>
      <w:r w:rsidR="005A6C81" w:rsidRPr="00915F6C">
        <w:rPr>
          <w:lang w:val="uk-UA"/>
        </w:rPr>
        <w:t>ого</w:t>
      </w:r>
      <w:r w:rsidRPr="00915F6C">
        <w:rPr>
          <w:lang w:val="uk-UA"/>
        </w:rPr>
        <w:t xml:space="preserve"> план</w:t>
      </w:r>
      <w:r w:rsidR="005A6C81" w:rsidRPr="00915F6C">
        <w:rPr>
          <w:lang w:val="uk-UA"/>
        </w:rPr>
        <w:t>у</w:t>
      </w:r>
      <w:r w:rsidRPr="00915F6C">
        <w:rPr>
          <w:lang w:val="uk-UA"/>
        </w:rPr>
        <w:t xml:space="preserve"> роботи здобувача вищої освіти ступеня доктора філософії поза ад’юнктурою</w:t>
      </w:r>
      <w:r w:rsidR="005A6C81" w:rsidRPr="00915F6C">
        <w:rPr>
          <w:lang w:val="uk-UA"/>
        </w:rPr>
        <w:t xml:space="preserve"> в цілому ідентичний до індивідуального плану ад’юнкта і</w:t>
      </w:r>
      <w:r w:rsidRPr="00915F6C">
        <w:rPr>
          <w:lang w:val="uk-UA"/>
        </w:rPr>
        <w:t xml:space="preserve"> </w:t>
      </w:r>
      <w:r w:rsidR="005A6C81" w:rsidRPr="00915F6C">
        <w:rPr>
          <w:lang w:val="uk-UA"/>
        </w:rPr>
        <w:t>представлений у розд. 6 цього Положення</w:t>
      </w:r>
      <w:r w:rsidR="00696A32" w:rsidRPr="00915F6C">
        <w:rPr>
          <w:lang w:val="uk-UA"/>
        </w:rPr>
        <w:t xml:space="preserve">. Відмінність полягає </w:t>
      </w:r>
      <w:r w:rsidR="002817A3" w:rsidRPr="00915F6C">
        <w:rPr>
          <w:lang w:val="uk-UA"/>
        </w:rPr>
        <w:t xml:space="preserve">лише </w:t>
      </w:r>
      <w:r w:rsidR="00696A32" w:rsidRPr="00915F6C">
        <w:rPr>
          <w:lang w:val="uk-UA"/>
        </w:rPr>
        <w:t>у виконанні навчального плану</w:t>
      </w:r>
      <w:r w:rsidR="002817A3" w:rsidRPr="00915F6C">
        <w:rPr>
          <w:lang w:val="uk-UA"/>
        </w:rPr>
        <w:t>.</w:t>
      </w:r>
      <w:r w:rsidR="00696A32" w:rsidRPr="00915F6C">
        <w:rPr>
          <w:lang w:val="uk-UA"/>
        </w:rPr>
        <w:t xml:space="preserve"> </w:t>
      </w:r>
      <w:r w:rsidR="002817A3" w:rsidRPr="00915F6C">
        <w:rPr>
          <w:lang w:val="uk-UA"/>
        </w:rPr>
        <w:t>З</w:t>
      </w:r>
      <w:r w:rsidR="00696A32" w:rsidRPr="00915F6C">
        <w:rPr>
          <w:lang w:val="uk-UA"/>
        </w:rPr>
        <w:t xml:space="preserve">добувач </w:t>
      </w:r>
      <w:r w:rsidR="002817A3" w:rsidRPr="00915F6C">
        <w:rPr>
          <w:lang w:val="uk-UA"/>
        </w:rPr>
        <w:t xml:space="preserve">вищої освіти ступеня доктора філософії </w:t>
      </w:r>
      <w:r w:rsidR="00696A32" w:rsidRPr="00915F6C">
        <w:rPr>
          <w:lang w:val="uk-UA"/>
        </w:rPr>
        <w:t>поза ад’юнктурою</w:t>
      </w:r>
      <w:r w:rsidR="002817A3" w:rsidRPr="00915F6C">
        <w:rPr>
          <w:lang w:val="uk-UA"/>
        </w:rPr>
        <w:t xml:space="preserve"> навчається за розкладом </w:t>
      </w:r>
      <w:r w:rsidR="00217C14" w:rsidRPr="00915F6C">
        <w:rPr>
          <w:lang w:val="uk-UA"/>
        </w:rPr>
        <w:t xml:space="preserve">занять </w:t>
      </w:r>
      <w:r w:rsidR="002817A3" w:rsidRPr="00915F6C">
        <w:rPr>
          <w:lang w:val="uk-UA"/>
        </w:rPr>
        <w:t xml:space="preserve">ад’юнктів відповідного йому року вступу, однак, </w:t>
      </w:r>
      <w:r w:rsidR="00217C14" w:rsidRPr="00915F6C">
        <w:rPr>
          <w:lang w:val="uk-UA"/>
        </w:rPr>
        <w:t xml:space="preserve">які заняття і в якому обсязі відвідувати </w:t>
      </w:r>
      <w:r w:rsidR="002817A3" w:rsidRPr="00915F6C">
        <w:rPr>
          <w:lang w:val="uk-UA"/>
        </w:rPr>
        <w:t xml:space="preserve">він </w:t>
      </w:r>
      <w:r w:rsidR="00217C14" w:rsidRPr="00915F6C">
        <w:rPr>
          <w:lang w:val="uk-UA"/>
        </w:rPr>
        <w:t>обирає самостійно</w:t>
      </w:r>
      <w:r w:rsidR="002817A3" w:rsidRPr="00915F6C">
        <w:rPr>
          <w:lang w:val="uk-UA"/>
        </w:rPr>
        <w:t>, виключення станов</w:t>
      </w:r>
      <w:r w:rsidR="00217C14" w:rsidRPr="00915F6C">
        <w:rPr>
          <w:lang w:val="uk-UA"/>
        </w:rPr>
        <w:t xml:space="preserve">лять проміжна та підсумкова звітність на яких здобувач має бути присутній обов’язково. </w:t>
      </w:r>
      <w:r w:rsidR="002817A3" w:rsidRPr="00915F6C">
        <w:rPr>
          <w:lang w:val="uk-UA"/>
        </w:rPr>
        <w:t xml:space="preserve">  </w:t>
      </w:r>
    </w:p>
    <w:p w14:paraId="2920E13C" w14:textId="77777777" w:rsidR="00932B7B" w:rsidRPr="00915F6C" w:rsidRDefault="00524667"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.1</w:t>
      </w:r>
      <w:r w:rsidR="00217C14" w:rsidRPr="00915F6C">
        <w:rPr>
          <w:lang w:val="uk-UA"/>
        </w:rPr>
        <w:t>5</w:t>
      </w:r>
      <w:r w:rsidR="00670A01" w:rsidRPr="00915F6C">
        <w:rPr>
          <w:lang w:val="uk-UA"/>
        </w:rPr>
        <w:t xml:space="preserve">. Особа, яка прикріплена до відповідної кафедри </w:t>
      </w:r>
      <w:r w:rsidR="00217C14" w:rsidRPr="00915F6C">
        <w:rPr>
          <w:lang w:val="uk-UA"/>
        </w:rPr>
        <w:t>(</w:t>
      </w:r>
      <w:r w:rsidR="00217C14" w:rsidRPr="00915F6C">
        <w:rPr>
          <w:rFonts w:hint="eastAsia"/>
        </w:rPr>
        <w:t>науково-дослідного</w:t>
      </w:r>
      <w:r w:rsidR="00217C14" w:rsidRPr="00915F6C">
        <w:rPr>
          <w:lang w:val="uk-UA"/>
        </w:rPr>
        <w:t xml:space="preserve"> </w:t>
      </w:r>
      <w:r w:rsidR="00217C14" w:rsidRPr="00915F6C">
        <w:rPr>
          <w:rFonts w:hint="eastAsia"/>
        </w:rPr>
        <w:t>відділу)</w:t>
      </w:r>
      <w:r w:rsidR="00217C14" w:rsidRPr="00915F6C">
        <w:rPr>
          <w:lang w:val="uk-UA"/>
        </w:rPr>
        <w:t xml:space="preserve"> </w:t>
      </w:r>
      <w:r w:rsidR="008E7AB8" w:rsidRPr="00915F6C">
        <w:rPr>
          <w:lang w:val="uk-UA"/>
        </w:rPr>
        <w:t>Академії</w:t>
      </w:r>
      <w:r w:rsidRPr="00915F6C">
        <w:rPr>
          <w:lang w:val="uk-UA"/>
        </w:rPr>
        <w:t xml:space="preserve"> </w:t>
      </w:r>
      <w:r w:rsidR="00670A01" w:rsidRPr="00915F6C">
        <w:rPr>
          <w:lang w:val="uk-UA"/>
        </w:rPr>
        <w:t>для здобуття ступеня доктора філософії, звітує про фактичні показники виконання індивідуального плану роботи здобувача двічі на рік на кафедрі</w:t>
      </w:r>
      <w:r w:rsidR="003F1D2E" w:rsidRPr="00915F6C">
        <w:rPr>
          <w:lang w:val="uk-UA"/>
        </w:rPr>
        <w:t xml:space="preserve"> </w:t>
      </w:r>
      <w:r w:rsidR="003F1D2E" w:rsidRPr="00915F6C">
        <w:rPr>
          <w:rFonts w:hint="eastAsia"/>
        </w:rPr>
        <w:t>(</w:t>
      </w:r>
      <w:r w:rsidR="003F1D2E" w:rsidRPr="00915F6C">
        <w:rPr>
          <w:lang w:val="uk-UA"/>
        </w:rPr>
        <w:t xml:space="preserve">в </w:t>
      </w:r>
      <w:r w:rsidR="003F1D2E" w:rsidRPr="00915F6C">
        <w:rPr>
          <w:rFonts w:hint="eastAsia"/>
        </w:rPr>
        <w:t>науково-дослідному відділі)</w:t>
      </w:r>
      <w:r w:rsidR="00670A01" w:rsidRPr="00915F6C">
        <w:rPr>
          <w:lang w:val="uk-UA"/>
        </w:rPr>
        <w:t>, за як</w:t>
      </w:r>
      <w:r w:rsidR="005C1AB1" w:rsidRPr="00915F6C">
        <w:rPr>
          <w:lang w:val="uk-UA"/>
        </w:rPr>
        <w:t>ими</w:t>
      </w:r>
      <w:r w:rsidR="00670A01" w:rsidRPr="00915F6C">
        <w:rPr>
          <w:lang w:val="uk-UA"/>
        </w:rPr>
        <w:t xml:space="preserve"> вона закріплена відповідно до </w:t>
      </w:r>
      <w:r w:rsidR="003F1D2E" w:rsidRPr="00915F6C">
        <w:rPr>
          <w:lang w:val="uk-UA"/>
        </w:rPr>
        <w:t>розд</w:t>
      </w:r>
      <w:r w:rsidR="00670A01" w:rsidRPr="00915F6C">
        <w:rPr>
          <w:lang w:val="uk-UA"/>
        </w:rPr>
        <w:t xml:space="preserve">. 6 цього Положення. </w:t>
      </w:r>
    </w:p>
    <w:p w14:paraId="6D6D8A12" w14:textId="77777777" w:rsidR="00932B7B" w:rsidRPr="00915F6C" w:rsidRDefault="00524667" w:rsidP="00670A01">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.1</w:t>
      </w:r>
      <w:r w:rsidR="00217C14" w:rsidRPr="00915F6C">
        <w:rPr>
          <w:lang w:val="uk-UA"/>
        </w:rPr>
        <w:t>6</w:t>
      </w:r>
      <w:r w:rsidR="00670A01" w:rsidRPr="00915F6C">
        <w:rPr>
          <w:lang w:val="uk-UA"/>
        </w:rPr>
        <w:t xml:space="preserve">. У разі звільнення з роботи </w:t>
      </w:r>
      <w:r w:rsidRPr="00915F6C">
        <w:rPr>
          <w:lang w:val="uk-UA"/>
        </w:rPr>
        <w:t xml:space="preserve">або переведення на інше місце служби </w:t>
      </w:r>
      <w:r w:rsidR="00670A01" w:rsidRPr="00915F6C">
        <w:rPr>
          <w:lang w:val="uk-UA"/>
        </w:rPr>
        <w:t xml:space="preserve">особа втрачає отримане раніше право здобувати вищу освіту ступеня доктора філософії поза </w:t>
      </w:r>
      <w:r w:rsidRPr="00915F6C">
        <w:rPr>
          <w:lang w:val="uk-UA"/>
        </w:rPr>
        <w:t xml:space="preserve">ад’юнктурою </w:t>
      </w:r>
      <w:r w:rsidR="003F1D2E" w:rsidRPr="00915F6C">
        <w:rPr>
          <w:lang w:val="uk-UA"/>
        </w:rPr>
        <w:t xml:space="preserve">в </w:t>
      </w:r>
      <w:r w:rsidR="008E7AB8" w:rsidRPr="00915F6C">
        <w:rPr>
          <w:lang w:val="uk-UA"/>
        </w:rPr>
        <w:t>Академії</w:t>
      </w:r>
      <w:r w:rsidRPr="00915F6C">
        <w:rPr>
          <w:lang w:val="uk-UA"/>
        </w:rPr>
        <w:t xml:space="preserve"> </w:t>
      </w:r>
      <w:r w:rsidR="00670A01" w:rsidRPr="00915F6C">
        <w:rPr>
          <w:lang w:val="uk-UA"/>
        </w:rPr>
        <w:t xml:space="preserve">і має право: продовжити свою підготовку для здобуття вищої освіти ступеня доктора філософії поза </w:t>
      </w:r>
      <w:r w:rsidRPr="00915F6C">
        <w:rPr>
          <w:lang w:val="uk-UA"/>
        </w:rPr>
        <w:t xml:space="preserve">ад’юнктурою </w:t>
      </w:r>
      <w:r w:rsidR="00670A01" w:rsidRPr="00915F6C">
        <w:rPr>
          <w:lang w:val="uk-UA"/>
        </w:rPr>
        <w:t xml:space="preserve">в іншому закладі вищої освіти (науковій установі), до якого особа зарахована на посаду науково-педагогічного чи наукового працівника (за умови ухвалення відповідного рішення таким закладом вищої освіти (науковою установою); вступити до </w:t>
      </w:r>
      <w:r w:rsidRPr="00915F6C">
        <w:rPr>
          <w:lang w:val="uk-UA"/>
        </w:rPr>
        <w:t xml:space="preserve">ад’юнктури </w:t>
      </w:r>
      <w:r w:rsidR="008E7AB8" w:rsidRPr="00915F6C">
        <w:rPr>
          <w:lang w:val="uk-UA"/>
        </w:rPr>
        <w:t>Академії</w:t>
      </w:r>
      <w:r w:rsidRPr="00915F6C">
        <w:rPr>
          <w:lang w:val="uk-UA"/>
        </w:rPr>
        <w:t xml:space="preserve"> </w:t>
      </w:r>
      <w:r w:rsidR="00670A01" w:rsidRPr="00915F6C">
        <w:rPr>
          <w:lang w:val="uk-UA"/>
        </w:rPr>
        <w:t xml:space="preserve">або іншого закладу вищої освіти (наукової установи) для здобуття відповідного ступеня на очній (денній, вечірній) або заочній формі навчання та зарахування їй відповідних кредитів ЄКТС, здобутих поза </w:t>
      </w:r>
      <w:r w:rsidRPr="00915F6C">
        <w:rPr>
          <w:lang w:val="uk-UA"/>
        </w:rPr>
        <w:t xml:space="preserve">ад’юнктурою </w:t>
      </w:r>
      <w:r w:rsidR="008E7AB8" w:rsidRPr="00915F6C">
        <w:rPr>
          <w:lang w:val="uk-UA"/>
        </w:rPr>
        <w:t>Академії</w:t>
      </w:r>
      <w:r w:rsidR="00670A01" w:rsidRPr="00915F6C">
        <w:rPr>
          <w:lang w:val="uk-UA"/>
        </w:rPr>
        <w:t xml:space="preserve">. </w:t>
      </w:r>
    </w:p>
    <w:p w14:paraId="1E56B520" w14:textId="77777777" w:rsidR="00524667" w:rsidRPr="00915F6C" w:rsidRDefault="00524667" w:rsidP="00670A01">
      <w:pPr>
        <w:pStyle w:val="22"/>
        <w:shd w:val="clear" w:color="auto" w:fill="auto"/>
        <w:tabs>
          <w:tab w:val="left" w:pos="1118"/>
        </w:tabs>
        <w:spacing w:after="0" w:line="360" w:lineRule="exact"/>
        <w:ind w:firstLine="567"/>
        <w:jc w:val="both"/>
        <w:rPr>
          <w:lang w:val="uk-UA"/>
        </w:rPr>
      </w:pPr>
      <w:r w:rsidRPr="00915F6C">
        <w:rPr>
          <w:lang w:val="uk-UA"/>
        </w:rPr>
        <w:t>9.1</w:t>
      </w:r>
      <w:r w:rsidR="00217C14" w:rsidRPr="00915F6C">
        <w:rPr>
          <w:lang w:val="uk-UA"/>
        </w:rPr>
        <w:t>7</w:t>
      </w:r>
      <w:r w:rsidRPr="00915F6C">
        <w:rPr>
          <w:lang w:val="uk-UA"/>
        </w:rPr>
        <w:t>. За умови, що здобувач вищої освіти ступеня доктора філософії поза ад’юнктурою за попереднім місцем роботи або проходження служби отримав компетентност</w:t>
      </w:r>
      <w:r w:rsidR="0052213E" w:rsidRPr="00915F6C">
        <w:rPr>
          <w:lang w:val="uk-UA"/>
        </w:rPr>
        <w:t>і</w:t>
      </w:r>
      <w:r w:rsidRPr="00915F6C">
        <w:rPr>
          <w:lang w:val="uk-UA"/>
        </w:rPr>
        <w:t xml:space="preserve"> з однієї чи декількох навчальних </w:t>
      </w:r>
      <w:r w:rsidR="005C1AB1" w:rsidRPr="00915F6C">
        <w:rPr>
          <w:lang w:val="uk-UA"/>
        </w:rPr>
        <w:t>дисциплін</w:t>
      </w:r>
      <w:r w:rsidRPr="00915F6C">
        <w:rPr>
          <w:lang w:val="uk-UA"/>
        </w:rPr>
        <w:t xml:space="preserve"> </w:t>
      </w:r>
      <w:r w:rsidR="0052213E" w:rsidRPr="00915F6C">
        <w:rPr>
          <w:lang w:val="uk-UA"/>
        </w:rPr>
        <w:t>в</w:t>
      </w:r>
      <w:r w:rsidRPr="00915F6C">
        <w:rPr>
          <w:lang w:val="uk-UA"/>
        </w:rPr>
        <w:t xml:space="preserve">чена рада </w:t>
      </w:r>
      <w:r w:rsidR="008E7AB8" w:rsidRPr="00915F6C">
        <w:rPr>
          <w:lang w:val="uk-UA"/>
        </w:rPr>
        <w:t>Академії</w:t>
      </w:r>
      <w:r w:rsidRPr="00915F6C">
        <w:rPr>
          <w:lang w:val="uk-UA"/>
        </w:rPr>
        <w:t xml:space="preserve"> має право ухвалити рішення про визнання набутих здобувачем вищої освіти ступеня доктора філософії в інших закладах вищої освіти (наукових установах) </w:t>
      </w:r>
      <w:r w:rsidRPr="00915F6C">
        <w:rPr>
          <w:lang w:val="uk-UA"/>
        </w:rPr>
        <w:lastRenderedPageBreak/>
        <w:t xml:space="preserve">компетентностей з однієї чи декількох навчальних дисциплін (зарахувати кредити ЄКТС), обов’язкове здобуття яких передбачене освітньо-науковою програмою підготовки здобувачів на третьому (освітньо-науковому) рівні вищої освіти в </w:t>
      </w:r>
      <w:r w:rsidR="008E7AB8" w:rsidRPr="00915F6C">
        <w:rPr>
          <w:lang w:val="uk-UA"/>
        </w:rPr>
        <w:t>Академії</w:t>
      </w:r>
      <w:r w:rsidRPr="00915F6C">
        <w:rPr>
          <w:lang w:val="uk-UA"/>
        </w:rPr>
        <w:t>.</w:t>
      </w:r>
    </w:p>
    <w:p w14:paraId="7F6F4558" w14:textId="77777777" w:rsidR="0052213E" w:rsidRPr="00915F6C" w:rsidRDefault="0052213E" w:rsidP="00670A01">
      <w:pPr>
        <w:pStyle w:val="22"/>
        <w:shd w:val="clear" w:color="auto" w:fill="auto"/>
        <w:tabs>
          <w:tab w:val="left" w:pos="1118"/>
        </w:tabs>
        <w:spacing w:after="0" w:line="360" w:lineRule="exact"/>
        <w:ind w:firstLine="567"/>
        <w:jc w:val="both"/>
        <w:rPr>
          <w:lang w:val="uk-UA"/>
        </w:rPr>
      </w:pPr>
      <w:r w:rsidRPr="00915F6C">
        <w:rPr>
          <w:lang w:val="uk-UA"/>
        </w:rPr>
        <w:t>Для розгляду цього питання здобувач має звернутися до секретаря вченої ради із заявою на ім’я голови вченої ради, щодо зарахування кредитів ЄКТС, підкріпивши свою заяву відповідними документами (академічні довідки про проходження курсу тощо). За результатами роботи вченої ради здобувач отримує витяг з протоколу засідання  із відповідним рішенням.</w:t>
      </w:r>
    </w:p>
    <w:p w14:paraId="6AC42E10" w14:textId="77777777" w:rsidR="0052213E" w:rsidRPr="00915F6C" w:rsidRDefault="0052213E" w:rsidP="00670A01">
      <w:pPr>
        <w:pStyle w:val="22"/>
        <w:shd w:val="clear" w:color="auto" w:fill="auto"/>
        <w:tabs>
          <w:tab w:val="left" w:pos="1118"/>
        </w:tabs>
        <w:spacing w:after="0" w:line="360" w:lineRule="exact"/>
        <w:ind w:firstLine="567"/>
        <w:jc w:val="both"/>
        <w:rPr>
          <w:lang w:val="uk-UA"/>
        </w:rPr>
      </w:pPr>
      <w:r w:rsidRPr="00915F6C">
        <w:rPr>
          <w:lang w:val="uk-UA"/>
        </w:rPr>
        <w:t xml:space="preserve">Витяг з протоколу засідання вченої ради </w:t>
      </w:r>
      <w:r w:rsidR="008E7AB8" w:rsidRPr="00915F6C">
        <w:rPr>
          <w:lang w:val="uk-UA"/>
        </w:rPr>
        <w:t>Академії</w:t>
      </w:r>
      <w:r w:rsidRPr="00915F6C">
        <w:rPr>
          <w:lang w:val="uk-UA"/>
        </w:rPr>
        <w:t xml:space="preserve"> із позитивним рішенням надається </w:t>
      </w:r>
      <w:r w:rsidR="005C1AB1" w:rsidRPr="00915F6C">
        <w:rPr>
          <w:lang w:val="uk-UA"/>
        </w:rPr>
        <w:t xml:space="preserve">заступнику начальника з наукової роботи – </w:t>
      </w:r>
      <w:r w:rsidRPr="00915F6C">
        <w:rPr>
          <w:lang w:val="uk-UA"/>
        </w:rPr>
        <w:t>начальнику</w:t>
      </w:r>
      <w:r w:rsidR="005C1AB1" w:rsidRPr="00915F6C">
        <w:rPr>
          <w:lang w:val="uk-UA"/>
        </w:rPr>
        <w:t xml:space="preserve"> </w:t>
      </w:r>
      <w:r w:rsidRPr="00915F6C">
        <w:rPr>
          <w:lang w:val="uk-UA"/>
        </w:rPr>
        <w:t>науково-організаційного відділу для врахуванні при розробці індивідуального плану.</w:t>
      </w:r>
    </w:p>
    <w:p w14:paraId="032807A3" w14:textId="77777777" w:rsidR="004D1A60" w:rsidRPr="00915F6C" w:rsidRDefault="004D1A60" w:rsidP="004D1A60">
      <w:pPr>
        <w:pStyle w:val="22"/>
        <w:shd w:val="clear" w:color="auto" w:fill="auto"/>
        <w:tabs>
          <w:tab w:val="left" w:pos="1118"/>
        </w:tabs>
        <w:spacing w:after="0" w:line="360" w:lineRule="exact"/>
        <w:ind w:firstLine="567"/>
        <w:jc w:val="both"/>
        <w:rPr>
          <w:lang w:val="uk" w:eastAsia="uk"/>
        </w:rPr>
      </w:pPr>
      <w:r w:rsidRPr="00915F6C">
        <w:rPr>
          <w:lang w:val="uk-UA"/>
        </w:rPr>
        <w:t>9.1</w:t>
      </w:r>
      <w:r w:rsidRPr="00915F6C">
        <w:t>8</w:t>
      </w:r>
      <w:r w:rsidRPr="00915F6C">
        <w:rPr>
          <w:lang w:val="uk-UA"/>
        </w:rPr>
        <w:t xml:space="preserve">. </w:t>
      </w:r>
      <w:r w:rsidRPr="00915F6C">
        <w:rPr>
          <w:lang w:val="uk" w:eastAsia="uk"/>
        </w:rPr>
        <w:t>Здобуття вищої освіти ступеня доктора філософії поза ад’юнктурою передбачає повне та успішне виконання здобувачем відповідної освітньо-наукової програми та навчального плану за певною спеціальністю підготовки згідно із затвердженими в установленому порядку індивідуальним навчальним планом та індивідуальним планом наукової роботи та публічний захист дисертації у спеціалізованій вченій раді.</w:t>
      </w:r>
    </w:p>
    <w:p w14:paraId="31B9BA61" w14:textId="77777777" w:rsidR="004D1A60" w:rsidRPr="00915F6C" w:rsidRDefault="004D1A60" w:rsidP="008714B4">
      <w:pPr>
        <w:pStyle w:val="22"/>
        <w:shd w:val="clear" w:color="auto" w:fill="auto"/>
        <w:tabs>
          <w:tab w:val="left" w:pos="1118"/>
        </w:tabs>
        <w:spacing w:after="0" w:line="360" w:lineRule="exact"/>
        <w:ind w:firstLine="567"/>
        <w:jc w:val="both"/>
        <w:rPr>
          <w:lang w:val="uk" w:eastAsia="uk"/>
        </w:rPr>
      </w:pPr>
      <w:bookmarkStart w:id="10" w:name="n155"/>
      <w:bookmarkEnd w:id="10"/>
      <w:r w:rsidRPr="00915F6C">
        <w:rPr>
          <w:lang w:val="uk" w:eastAsia="uk"/>
        </w:rPr>
        <w:t>Основною формою роботи здобувача поза ад’юнктурою є виконання самостійної роботи та індивідуальних завдань. Звітність за виконання освітньої компоненти здійснюється у строки згідно з розкладом очної ад’юнктури.</w:t>
      </w:r>
    </w:p>
    <w:p w14:paraId="3D2FDDA1" w14:textId="77777777" w:rsidR="004D1A60" w:rsidRPr="00915F6C" w:rsidRDefault="004D1A60" w:rsidP="008714B4">
      <w:pPr>
        <w:pStyle w:val="22"/>
        <w:shd w:val="clear" w:color="auto" w:fill="auto"/>
        <w:tabs>
          <w:tab w:val="left" w:pos="1118"/>
        </w:tabs>
        <w:spacing w:after="0" w:line="360" w:lineRule="exact"/>
        <w:ind w:firstLine="567"/>
        <w:jc w:val="both"/>
        <w:rPr>
          <w:lang w:val="uk" w:eastAsia="uk"/>
        </w:rPr>
      </w:pPr>
      <w:bookmarkStart w:id="11" w:name="n156"/>
      <w:bookmarkEnd w:id="11"/>
      <w:r w:rsidRPr="00915F6C">
        <w:rPr>
          <w:lang w:val="uk" w:eastAsia="uk"/>
        </w:rPr>
        <w:t>Опанування деякими навчальними дисциплінами освітньо-наукової програми може відбуватися у ВВНЗ, ВНП ЗВО, НУ системи Міноборони, до яких прикріплений здобувач, а також на базі інших ЗВО, НУ у межах реалізації права на академічну мобільність за відповідними договорами.</w:t>
      </w:r>
    </w:p>
    <w:p w14:paraId="7056316B" w14:textId="77777777" w:rsidR="004D1A60" w:rsidRPr="00915F6C" w:rsidRDefault="004D1A60" w:rsidP="008714B4">
      <w:pPr>
        <w:pStyle w:val="22"/>
        <w:shd w:val="clear" w:color="auto" w:fill="auto"/>
        <w:tabs>
          <w:tab w:val="left" w:pos="1118"/>
        </w:tabs>
        <w:spacing w:after="0" w:line="360" w:lineRule="exact"/>
        <w:ind w:firstLine="567"/>
        <w:jc w:val="both"/>
        <w:rPr>
          <w:lang w:val="uk" w:eastAsia="uk"/>
        </w:rPr>
      </w:pPr>
      <w:bookmarkStart w:id="12" w:name="n157"/>
      <w:bookmarkEnd w:id="12"/>
      <w:r w:rsidRPr="00915F6C">
        <w:rPr>
          <w:lang w:val="uk" w:eastAsia="uk"/>
        </w:rPr>
        <w:t xml:space="preserve">Визнання набутих здобувачем вищої освіти ступеня доктора філософії компетентностей в інших ЗВО, НУ здійснюється вченою радою </w:t>
      </w:r>
      <w:r w:rsidR="008714B4" w:rsidRPr="00915F6C">
        <w:rPr>
          <w:lang w:val="uk" w:eastAsia="uk"/>
        </w:rPr>
        <w:t>Академії</w:t>
      </w:r>
      <w:r w:rsidRPr="00915F6C">
        <w:rPr>
          <w:lang w:val="uk" w:eastAsia="uk"/>
        </w:rPr>
        <w:t>.</w:t>
      </w:r>
    </w:p>
    <w:p w14:paraId="35B2BE19" w14:textId="77777777" w:rsidR="0052213E" w:rsidRPr="00915F6C" w:rsidRDefault="0052213E" w:rsidP="00670A01">
      <w:pPr>
        <w:pStyle w:val="22"/>
        <w:shd w:val="clear" w:color="auto" w:fill="auto"/>
        <w:tabs>
          <w:tab w:val="left" w:pos="1118"/>
        </w:tabs>
        <w:spacing w:after="0" w:line="360" w:lineRule="exact"/>
        <w:ind w:firstLine="567"/>
        <w:jc w:val="both"/>
        <w:rPr>
          <w:lang w:val="uk-UA"/>
        </w:rPr>
      </w:pPr>
      <w:bookmarkStart w:id="13" w:name="n158"/>
      <w:bookmarkEnd w:id="13"/>
      <w:r w:rsidRPr="00915F6C">
        <w:rPr>
          <w:lang w:val="uk-UA"/>
        </w:rPr>
        <w:t>9.1</w:t>
      </w:r>
      <w:r w:rsidR="008E3178" w:rsidRPr="00915F6C">
        <w:rPr>
          <w:lang w:val="uk-UA"/>
        </w:rPr>
        <w:t>9</w:t>
      </w:r>
      <w:r w:rsidRPr="00915F6C">
        <w:rPr>
          <w:lang w:val="uk-UA"/>
        </w:rPr>
        <w:t xml:space="preserve">. </w:t>
      </w:r>
      <w:r w:rsidRPr="00915F6C">
        <w:rPr>
          <w:shd w:val="clear" w:color="auto" w:fill="FFFFFF"/>
          <w:lang w:val="uk-UA"/>
        </w:rPr>
        <w:t xml:space="preserve">Особам, які успішно поєднують службову (трудову) діяльність із здобуттям вищої освіти ступеня доктора філософії поза ад’юнктурою, за рекомендацією вченої ради </w:t>
      </w:r>
      <w:r w:rsidR="008E7AB8" w:rsidRPr="00915F6C">
        <w:rPr>
          <w:lang w:val="uk-UA"/>
        </w:rPr>
        <w:t>Академії</w:t>
      </w:r>
      <w:r w:rsidRPr="00915F6C">
        <w:rPr>
          <w:shd w:val="clear" w:color="auto" w:fill="FFFFFF"/>
          <w:lang w:val="uk-UA"/>
        </w:rPr>
        <w:t xml:space="preserve"> командуванням </w:t>
      </w:r>
      <w:r w:rsidR="008E7AB8" w:rsidRPr="00915F6C">
        <w:rPr>
          <w:lang w:val="uk-UA"/>
        </w:rPr>
        <w:t>Академії</w:t>
      </w:r>
      <w:r w:rsidRPr="00915F6C">
        <w:rPr>
          <w:shd w:val="clear" w:color="auto" w:fill="FFFFFF"/>
          <w:lang w:val="uk-UA"/>
        </w:rPr>
        <w:t xml:space="preserve">, де проходить службу (працює) особа, з дозволу начальника, якому підпорядковується </w:t>
      </w:r>
      <w:r w:rsidRPr="00915F6C">
        <w:rPr>
          <w:lang w:val="uk-UA"/>
        </w:rPr>
        <w:t>Академія</w:t>
      </w:r>
      <w:r w:rsidRPr="00915F6C">
        <w:rPr>
          <w:shd w:val="clear" w:color="auto" w:fill="FFFFFF"/>
          <w:lang w:val="uk-UA"/>
        </w:rPr>
        <w:t>, може надаватися творча відпустка для завершення роботи над дисертацією відповідно до Закону України «Про відпустки».</w:t>
      </w:r>
    </w:p>
    <w:p w14:paraId="25339209" w14:textId="77777777" w:rsidR="00403B82" w:rsidRPr="00915F6C" w:rsidRDefault="00524667" w:rsidP="00403B82">
      <w:pPr>
        <w:pStyle w:val="22"/>
        <w:shd w:val="clear" w:color="auto" w:fill="auto"/>
        <w:tabs>
          <w:tab w:val="left" w:pos="1118"/>
        </w:tabs>
        <w:spacing w:after="0" w:line="360" w:lineRule="exact"/>
        <w:ind w:firstLine="567"/>
        <w:jc w:val="both"/>
        <w:rPr>
          <w:lang w:val="uk-UA"/>
        </w:rPr>
      </w:pPr>
      <w:r w:rsidRPr="00915F6C">
        <w:rPr>
          <w:lang w:val="uk-UA"/>
        </w:rPr>
        <w:t>9</w:t>
      </w:r>
      <w:r w:rsidR="00670A01" w:rsidRPr="00915F6C">
        <w:rPr>
          <w:lang w:val="uk-UA"/>
        </w:rPr>
        <w:t>.</w:t>
      </w:r>
      <w:r w:rsidR="00403B82" w:rsidRPr="00915F6C">
        <w:rPr>
          <w:lang w:val="uk-UA"/>
        </w:rPr>
        <w:t>20</w:t>
      </w:r>
      <w:r w:rsidR="00670A01" w:rsidRPr="00915F6C">
        <w:rPr>
          <w:lang w:val="uk-UA"/>
        </w:rPr>
        <w:t xml:space="preserve">. Підготовка здобувачів вищої освіти ступеня доктора філософії поза </w:t>
      </w:r>
      <w:r w:rsidR="0052213E" w:rsidRPr="00915F6C">
        <w:rPr>
          <w:lang w:val="uk-UA"/>
        </w:rPr>
        <w:t xml:space="preserve">ад’юнктурою </w:t>
      </w:r>
      <w:r w:rsidR="008E7AB8" w:rsidRPr="00915F6C">
        <w:rPr>
          <w:lang w:val="uk-UA"/>
        </w:rPr>
        <w:t>Академії</w:t>
      </w:r>
      <w:r w:rsidR="0052213E" w:rsidRPr="00915F6C">
        <w:rPr>
          <w:lang w:val="uk-UA"/>
        </w:rPr>
        <w:t xml:space="preserve"> </w:t>
      </w:r>
      <w:r w:rsidR="00670A01" w:rsidRPr="00915F6C">
        <w:rPr>
          <w:lang w:val="uk-UA"/>
        </w:rPr>
        <w:t xml:space="preserve">має закінчитися </w:t>
      </w:r>
      <w:r w:rsidR="00403B82" w:rsidRPr="00915F6C">
        <w:rPr>
          <w:lang w:val="uk-UA"/>
        </w:rPr>
        <w:t>проходженням процедури атестації разовою спеціалізованою вченою радою на підставі публічного захисту наукових досягнень у формі дисертації.</w:t>
      </w:r>
    </w:p>
    <w:p w14:paraId="46762BA6" w14:textId="77777777" w:rsidR="00932B7B" w:rsidRPr="00915F6C" w:rsidRDefault="00932B7B" w:rsidP="00670A01">
      <w:pPr>
        <w:pStyle w:val="22"/>
        <w:shd w:val="clear" w:color="auto" w:fill="auto"/>
        <w:tabs>
          <w:tab w:val="left" w:pos="1118"/>
        </w:tabs>
        <w:spacing w:after="0" w:line="360" w:lineRule="exact"/>
        <w:ind w:firstLine="567"/>
        <w:jc w:val="both"/>
        <w:rPr>
          <w:lang w:val="uk-UA"/>
        </w:rPr>
      </w:pPr>
    </w:p>
    <w:p w14:paraId="3E756AFA" w14:textId="77777777" w:rsidR="00932B7B" w:rsidRPr="00915F6C" w:rsidRDefault="00932B7B" w:rsidP="00932B7B">
      <w:pPr>
        <w:pStyle w:val="22"/>
        <w:shd w:val="clear" w:color="auto" w:fill="auto"/>
        <w:tabs>
          <w:tab w:val="left" w:pos="1118"/>
        </w:tabs>
        <w:spacing w:after="0" w:line="360" w:lineRule="exact"/>
        <w:rPr>
          <w:b/>
          <w:lang w:val="uk-UA"/>
        </w:rPr>
      </w:pPr>
      <w:r w:rsidRPr="00915F6C">
        <w:rPr>
          <w:b/>
          <w:lang w:val="uk-UA"/>
        </w:rPr>
        <w:t>10. Прикінцеві положення</w:t>
      </w:r>
    </w:p>
    <w:p w14:paraId="3995D356" w14:textId="77777777" w:rsidR="00932B7B" w:rsidRPr="00915F6C" w:rsidRDefault="0052213E" w:rsidP="00670A01">
      <w:pPr>
        <w:pStyle w:val="22"/>
        <w:shd w:val="clear" w:color="auto" w:fill="auto"/>
        <w:tabs>
          <w:tab w:val="left" w:pos="1118"/>
        </w:tabs>
        <w:spacing w:after="0" w:line="360" w:lineRule="exact"/>
        <w:ind w:firstLine="567"/>
        <w:jc w:val="both"/>
        <w:rPr>
          <w:lang w:val="uk-UA"/>
        </w:rPr>
      </w:pPr>
      <w:r w:rsidRPr="00915F6C">
        <w:rPr>
          <w:lang w:val="uk-UA"/>
        </w:rPr>
        <w:t>10</w:t>
      </w:r>
      <w:r w:rsidR="00932B7B" w:rsidRPr="00915F6C">
        <w:rPr>
          <w:lang w:val="uk-UA"/>
        </w:rPr>
        <w:t xml:space="preserve">.1. Положення вводиться в дію наказом </w:t>
      </w:r>
      <w:r w:rsidRPr="00915F6C">
        <w:rPr>
          <w:lang w:val="uk-UA"/>
        </w:rPr>
        <w:t>начальника</w:t>
      </w:r>
      <w:r w:rsidR="00932B7B" w:rsidRPr="00915F6C">
        <w:rPr>
          <w:lang w:val="uk-UA"/>
        </w:rPr>
        <w:t xml:space="preserve"> </w:t>
      </w:r>
      <w:r w:rsidR="008E7AB8" w:rsidRPr="00915F6C">
        <w:rPr>
          <w:lang w:val="uk-UA"/>
        </w:rPr>
        <w:t>Академії</w:t>
      </w:r>
      <w:r w:rsidR="00932B7B" w:rsidRPr="00915F6C">
        <w:rPr>
          <w:lang w:val="uk-UA"/>
        </w:rPr>
        <w:t xml:space="preserve">. </w:t>
      </w:r>
    </w:p>
    <w:p w14:paraId="43D94DE7" w14:textId="77777777" w:rsidR="00932B7B" w:rsidRPr="00915F6C" w:rsidRDefault="00932B7B" w:rsidP="00670A01">
      <w:pPr>
        <w:pStyle w:val="22"/>
        <w:shd w:val="clear" w:color="auto" w:fill="auto"/>
        <w:tabs>
          <w:tab w:val="left" w:pos="1118"/>
        </w:tabs>
        <w:spacing w:after="0" w:line="360" w:lineRule="exact"/>
        <w:ind w:firstLine="567"/>
        <w:jc w:val="both"/>
        <w:rPr>
          <w:lang w:val="uk-UA"/>
        </w:rPr>
      </w:pPr>
      <w:r w:rsidRPr="00915F6C">
        <w:rPr>
          <w:lang w:val="uk-UA"/>
        </w:rPr>
        <w:t>1</w:t>
      </w:r>
      <w:r w:rsidR="0052213E" w:rsidRPr="00915F6C">
        <w:rPr>
          <w:lang w:val="uk-UA"/>
        </w:rPr>
        <w:t>0</w:t>
      </w:r>
      <w:r w:rsidRPr="00915F6C">
        <w:rPr>
          <w:lang w:val="uk-UA"/>
        </w:rPr>
        <w:t xml:space="preserve">.2. Усі зміни та доповнення до цього Положення розглядаються та </w:t>
      </w:r>
      <w:r w:rsidRPr="00915F6C">
        <w:rPr>
          <w:lang w:val="uk-UA"/>
        </w:rPr>
        <w:lastRenderedPageBreak/>
        <w:t xml:space="preserve">ухвалюються на засіданні вченої ради </w:t>
      </w:r>
      <w:r w:rsidR="008E7AB8" w:rsidRPr="00915F6C">
        <w:rPr>
          <w:lang w:val="uk-UA"/>
        </w:rPr>
        <w:t>Академії</w:t>
      </w:r>
      <w:r w:rsidRPr="00915F6C">
        <w:rPr>
          <w:lang w:val="uk-UA"/>
        </w:rPr>
        <w:t>.</w:t>
      </w:r>
    </w:p>
    <w:p w14:paraId="028E7196" w14:textId="77777777" w:rsidR="00A86504" w:rsidRPr="00915F6C" w:rsidRDefault="0052213E" w:rsidP="003F0C91">
      <w:pPr>
        <w:pStyle w:val="22"/>
        <w:shd w:val="clear" w:color="auto" w:fill="auto"/>
        <w:tabs>
          <w:tab w:val="left" w:pos="1100"/>
        </w:tabs>
        <w:spacing w:after="0" w:line="360" w:lineRule="exact"/>
        <w:ind w:firstLine="567"/>
        <w:jc w:val="both"/>
        <w:rPr>
          <w:lang w:val="uk-UA"/>
        </w:rPr>
      </w:pPr>
      <w:r w:rsidRPr="00915F6C">
        <w:rPr>
          <w:rStyle w:val="FontStyle35"/>
          <w:sz w:val="28"/>
          <w:szCs w:val="28"/>
          <w:lang w:val="uk-UA"/>
        </w:rPr>
        <w:t xml:space="preserve">10.3. </w:t>
      </w:r>
      <w:r w:rsidR="00D24563" w:rsidRPr="00915F6C">
        <w:rPr>
          <w:lang w:val="uk-UA"/>
        </w:rPr>
        <w:t>Безпосередній контроль та з</w:t>
      </w:r>
      <w:r w:rsidR="00932B7B" w:rsidRPr="00915F6C">
        <w:rPr>
          <w:rStyle w:val="FontStyle35"/>
          <w:sz w:val="28"/>
          <w:szCs w:val="28"/>
          <w:lang w:val="uk-UA"/>
        </w:rPr>
        <w:t>агальний</w:t>
      </w:r>
      <w:r w:rsidR="00932B7B" w:rsidRPr="00915F6C">
        <w:rPr>
          <w:lang w:val="uk-UA"/>
        </w:rPr>
        <w:t xml:space="preserve"> контроль за дотриманням вимог Положення здійснює начальник </w:t>
      </w:r>
      <w:r w:rsidR="008E7AB8" w:rsidRPr="00915F6C">
        <w:rPr>
          <w:lang w:val="uk-UA"/>
        </w:rPr>
        <w:t>академії</w:t>
      </w:r>
      <w:r w:rsidR="00932B7B" w:rsidRPr="00915F6C">
        <w:rPr>
          <w:lang w:val="uk-UA"/>
        </w:rPr>
        <w:t xml:space="preserve"> та заступник начальника </w:t>
      </w:r>
      <w:r w:rsidR="008E7AB8" w:rsidRPr="00915F6C">
        <w:rPr>
          <w:lang w:val="uk-UA"/>
        </w:rPr>
        <w:t>академії</w:t>
      </w:r>
      <w:r w:rsidR="00932B7B" w:rsidRPr="00915F6C">
        <w:rPr>
          <w:lang w:val="uk-UA"/>
        </w:rPr>
        <w:t xml:space="preserve"> з наукової роботи.</w:t>
      </w:r>
    </w:p>
    <w:sectPr w:rsidR="00A86504" w:rsidRPr="00915F6C" w:rsidSect="003F0C91">
      <w:headerReference w:type="even" r:id="rId19"/>
      <w:headerReference w:type="default" r:id="rId20"/>
      <w:footerReference w:type="even" r:id="rId21"/>
      <w:headerReference w:type="first" r:id="rId22"/>
      <w:footerReference w:type="first" r:id="rId23"/>
      <w:pgSz w:w="11900" w:h="16840"/>
      <w:pgMar w:top="879" w:right="814" w:bottom="879" w:left="13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1B24" w14:textId="77777777" w:rsidR="00E4213D" w:rsidRDefault="00E4213D">
      <w:r>
        <w:separator/>
      </w:r>
    </w:p>
  </w:endnote>
  <w:endnote w:type="continuationSeparator" w:id="0">
    <w:p w14:paraId="48D57A7C" w14:textId="77777777" w:rsidR="00E4213D" w:rsidRDefault="00E4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9B44" w14:textId="77777777" w:rsidR="00981445" w:rsidRDefault="00981445">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0DDB" w14:textId="77777777" w:rsidR="00981445" w:rsidRDefault="00981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DBFF" w14:textId="77777777" w:rsidR="00E4213D" w:rsidRDefault="00E4213D">
      <w:r>
        <w:separator/>
      </w:r>
    </w:p>
  </w:footnote>
  <w:footnote w:type="continuationSeparator" w:id="0">
    <w:p w14:paraId="7B98246F" w14:textId="77777777" w:rsidR="00E4213D" w:rsidRDefault="00E4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E2DD" w14:textId="77777777" w:rsidR="00B8036B" w:rsidRPr="00002A61" w:rsidRDefault="00B8036B" w:rsidP="00002A61">
    <w:pPr>
      <w:pStyle w:val="ac"/>
      <w:framePr w:wrap="around" w:vAnchor="text" w:hAnchor="page" w:x="6406" w:y="211"/>
      <w:rPr>
        <w:rStyle w:val="af1"/>
        <w:rFonts w:ascii="Times New Roman" w:hAnsi="Times New Roman" w:cs="Times New Roman"/>
      </w:rPr>
    </w:pPr>
    <w:r w:rsidRPr="00002A61">
      <w:rPr>
        <w:rStyle w:val="af1"/>
        <w:rFonts w:ascii="Times New Roman" w:hAnsi="Times New Roman" w:cs="Times New Roman"/>
      </w:rPr>
      <w:fldChar w:fldCharType="begin"/>
    </w:r>
    <w:r w:rsidRPr="00002A61">
      <w:rPr>
        <w:rStyle w:val="af1"/>
        <w:rFonts w:ascii="Times New Roman" w:hAnsi="Times New Roman" w:cs="Times New Roman"/>
      </w:rPr>
      <w:instrText xml:space="preserve">PAGE  </w:instrText>
    </w:r>
    <w:r w:rsidRPr="00002A61">
      <w:rPr>
        <w:rStyle w:val="af1"/>
        <w:rFonts w:ascii="Times New Roman" w:hAnsi="Times New Roman" w:cs="Times New Roman"/>
      </w:rPr>
      <w:fldChar w:fldCharType="separate"/>
    </w:r>
    <w:r w:rsidR="00E17150">
      <w:rPr>
        <w:rStyle w:val="af1"/>
        <w:rFonts w:ascii="Times New Roman" w:hAnsi="Times New Roman" w:cs="Times New Roman"/>
        <w:noProof/>
      </w:rPr>
      <w:t>2</w:t>
    </w:r>
    <w:r w:rsidRPr="00002A61">
      <w:rPr>
        <w:rStyle w:val="af1"/>
        <w:rFonts w:ascii="Times New Roman" w:hAnsi="Times New Roman" w:cs="Times New Roman"/>
      </w:rPr>
      <w:fldChar w:fldCharType="end"/>
    </w:r>
  </w:p>
  <w:p w14:paraId="713437CF" w14:textId="77777777" w:rsidR="00B8036B" w:rsidRDefault="00B8036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36D1" w14:textId="77777777" w:rsidR="00B8036B" w:rsidRPr="00DC15F1" w:rsidRDefault="00B8036B" w:rsidP="00DC15F1">
    <w:pPr>
      <w:pStyle w:val="ac"/>
      <w:framePr w:wrap="around" w:vAnchor="text" w:hAnchor="page" w:x="6586" w:y="406"/>
      <w:rPr>
        <w:rStyle w:val="af1"/>
        <w:rFonts w:ascii="Times New Roman" w:hAnsi="Times New Roman" w:cs="Times New Roman"/>
      </w:rPr>
    </w:pPr>
    <w:r w:rsidRPr="00DC15F1">
      <w:rPr>
        <w:rStyle w:val="af1"/>
        <w:rFonts w:ascii="Times New Roman" w:hAnsi="Times New Roman" w:cs="Times New Roman"/>
      </w:rPr>
      <w:fldChar w:fldCharType="begin"/>
    </w:r>
    <w:r w:rsidRPr="00DC15F1">
      <w:rPr>
        <w:rStyle w:val="af1"/>
        <w:rFonts w:ascii="Times New Roman" w:hAnsi="Times New Roman" w:cs="Times New Roman"/>
      </w:rPr>
      <w:instrText xml:space="preserve">PAGE  </w:instrText>
    </w:r>
    <w:r w:rsidRPr="00DC15F1">
      <w:rPr>
        <w:rStyle w:val="af1"/>
        <w:rFonts w:ascii="Times New Roman" w:hAnsi="Times New Roman" w:cs="Times New Roman"/>
      </w:rPr>
      <w:fldChar w:fldCharType="separate"/>
    </w:r>
    <w:r w:rsidR="00E17150">
      <w:rPr>
        <w:rStyle w:val="af1"/>
        <w:rFonts w:ascii="Times New Roman" w:hAnsi="Times New Roman" w:cs="Times New Roman"/>
        <w:noProof/>
      </w:rPr>
      <w:t>3</w:t>
    </w:r>
    <w:r w:rsidRPr="00DC15F1">
      <w:rPr>
        <w:rStyle w:val="af1"/>
        <w:rFonts w:ascii="Times New Roman" w:hAnsi="Times New Roman" w:cs="Times New Roman"/>
      </w:rPr>
      <w:fldChar w:fldCharType="end"/>
    </w:r>
  </w:p>
  <w:p w14:paraId="023BDFF3" w14:textId="77777777" w:rsidR="00B8036B" w:rsidRDefault="00B8036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FB47" w14:textId="3904F2A8" w:rsidR="00981445" w:rsidRDefault="00EB3AD7" w:rsidP="00002A61">
    <w:pPr>
      <w:jc w:val="center"/>
      <w:rPr>
        <w:sz w:val="2"/>
        <w:szCs w:val="2"/>
      </w:rPr>
    </w:pPr>
    <w:r>
      <w:rPr>
        <w:noProof/>
      </w:rPr>
      <mc:AlternateContent>
        <mc:Choice Requires="wps">
          <w:drawing>
            <wp:anchor distT="0" distB="0" distL="63500" distR="63500" simplePos="0" relativeHeight="251656704" behindDoc="1" locked="0" layoutInCell="1" allowOverlap="1" wp14:anchorId="76BA04B3" wp14:editId="4CECF1CC">
              <wp:simplePos x="0" y="0"/>
              <wp:positionH relativeFrom="page">
                <wp:posOffset>3314700</wp:posOffset>
              </wp:positionH>
              <wp:positionV relativeFrom="page">
                <wp:posOffset>384810</wp:posOffset>
              </wp:positionV>
              <wp:extent cx="76835" cy="175260"/>
              <wp:effectExtent l="0" t="3810" r="0" b="1905"/>
              <wp:wrapNone/>
              <wp:docPr id="1941260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19F8" w14:textId="77777777" w:rsidR="00981445" w:rsidRPr="00002A61" w:rsidRDefault="00981445">
                          <w:pPr>
                            <w:pStyle w:val="a8"/>
                            <w:shd w:val="clear" w:color="auto" w:fill="auto"/>
                            <w:spacing w:line="240" w:lineRule="auto"/>
                            <w:rPr>
                              <w:sz w:val="24"/>
                              <w:szCs w:val="24"/>
                            </w:rPr>
                          </w:pPr>
                          <w:r w:rsidRPr="00002A61">
                            <w:rPr>
                              <w:sz w:val="24"/>
                              <w:szCs w:val="24"/>
                            </w:rPr>
                            <w:fldChar w:fldCharType="begin"/>
                          </w:r>
                          <w:r w:rsidRPr="00002A61">
                            <w:rPr>
                              <w:sz w:val="24"/>
                              <w:szCs w:val="24"/>
                            </w:rPr>
                            <w:instrText xml:space="preserve"> PAGE \* MERGEFORMAT </w:instrText>
                          </w:r>
                          <w:r w:rsidRPr="00002A61">
                            <w:rPr>
                              <w:sz w:val="24"/>
                              <w:szCs w:val="24"/>
                            </w:rPr>
                            <w:fldChar w:fldCharType="separate"/>
                          </w:r>
                          <w:r w:rsidR="00E17150" w:rsidRPr="00E17150">
                            <w:rPr>
                              <w:noProof/>
                              <w:sz w:val="24"/>
                              <w:szCs w:val="24"/>
                              <w:lang w:val="ru-RU" w:eastAsia="ru-RU" w:bidi="ru-RU"/>
                            </w:rPr>
                            <w:t>24</w:t>
                          </w:r>
                          <w:r w:rsidRPr="00002A61">
                            <w:rPr>
                              <w:sz w:val="24"/>
                              <w:szCs w:val="24"/>
                              <w:lang w:val="ru-RU" w:eastAsia="ru-RU" w:bidi="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A04B3" id="_x0000_t202" coordsize="21600,21600" o:spt="202" path="m,l,21600r21600,l21600,xe">
              <v:stroke joinstyle="miter"/>
              <v:path gradientshapeok="t" o:connecttype="rect"/>
            </v:shapetype>
            <v:shape id="Text Box 6" o:spid="_x0000_s1026" type="#_x0000_t202" style="position:absolute;left:0;text-align:left;margin-left:261pt;margin-top:30.3pt;width:6.05pt;height:13.8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" filled="f" stroked="f">
              <v:textbox style="mso-fit-shape-to-text:t" inset="0,0,0,0">
                <w:txbxContent>
                  <w:p w14:paraId="6B6119F8" w14:textId="77777777" w:rsidR="00981445" w:rsidRPr="00002A61" w:rsidRDefault="00981445">
                    <w:pPr>
                      <w:pStyle w:val="a8"/>
                      <w:shd w:val="clear" w:color="auto" w:fill="auto"/>
                      <w:spacing w:line="240" w:lineRule="auto"/>
                      <w:rPr>
                        <w:sz w:val="24"/>
                        <w:szCs w:val="24"/>
                      </w:rPr>
                    </w:pPr>
                    <w:r w:rsidRPr="00002A61">
                      <w:rPr>
                        <w:sz w:val="24"/>
                        <w:szCs w:val="24"/>
                      </w:rPr>
                      <w:fldChar w:fldCharType="begin"/>
                    </w:r>
                    <w:r w:rsidRPr="00002A61">
                      <w:rPr>
                        <w:sz w:val="24"/>
                        <w:szCs w:val="24"/>
                      </w:rPr>
                      <w:instrText xml:space="preserve"> PAGE \* MERGEFORMAT </w:instrText>
                    </w:r>
                    <w:r w:rsidRPr="00002A61">
                      <w:rPr>
                        <w:sz w:val="24"/>
                        <w:szCs w:val="24"/>
                      </w:rPr>
                      <w:fldChar w:fldCharType="separate"/>
                    </w:r>
                    <w:r w:rsidR="00E17150" w:rsidRPr="00E17150">
                      <w:rPr>
                        <w:noProof/>
                        <w:sz w:val="24"/>
                        <w:szCs w:val="24"/>
                        <w:lang w:val="ru-RU" w:eastAsia="ru-RU" w:bidi="ru-RU"/>
                      </w:rPr>
                      <w:t>24</w:t>
                    </w:r>
                    <w:r w:rsidRPr="00002A61">
                      <w:rPr>
                        <w:sz w:val="24"/>
                        <w:szCs w:val="24"/>
                        <w:lang w:val="ru-RU" w:eastAsia="ru-RU" w:bidi="ru-RU"/>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B170" w14:textId="25D0484D" w:rsidR="00981445" w:rsidRDefault="00EB3AD7">
    <w:pPr>
      <w:rPr>
        <w:sz w:val="2"/>
        <w:szCs w:val="2"/>
      </w:rPr>
    </w:pPr>
    <w:r>
      <w:rPr>
        <w:noProof/>
      </w:rPr>
      <mc:AlternateContent>
        <mc:Choice Requires="wps">
          <w:drawing>
            <wp:anchor distT="0" distB="0" distL="63500" distR="63500" simplePos="0" relativeHeight="251657728" behindDoc="1" locked="0" layoutInCell="1" allowOverlap="1" wp14:anchorId="59533E63" wp14:editId="08079448">
              <wp:simplePos x="0" y="0"/>
              <wp:positionH relativeFrom="page">
                <wp:posOffset>3577590</wp:posOffset>
              </wp:positionH>
              <wp:positionV relativeFrom="page">
                <wp:posOffset>339090</wp:posOffset>
              </wp:positionV>
              <wp:extent cx="60960" cy="138430"/>
              <wp:effectExtent l="0" t="0" r="0" b="0"/>
              <wp:wrapNone/>
              <wp:docPr id="1181341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33D9B" w14:textId="77777777" w:rsidR="00981445" w:rsidRDefault="00981445">
                          <w:pPr>
                            <w:pStyle w:val="a8"/>
                            <w:shd w:val="clear" w:color="auto" w:fill="auto"/>
                            <w:spacing w:line="240" w:lineRule="auto"/>
                          </w:pPr>
                          <w:r>
                            <w:fldChar w:fldCharType="begin"/>
                          </w:r>
                          <w:r>
                            <w:instrText xml:space="preserve"> PAGE \* MERGEFORMAT </w:instrText>
                          </w:r>
                          <w:r>
                            <w:fldChar w:fldCharType="separate"/>
                          </w:r>
                          <w:r w:rsidR="00E17150" w:rsidRPr="00E17150">
                            <w:rPr>
                              <w:noProof/>
                              <w:lang w:val="ru-RU" w:eastAsia="ru-RU" w:bidi="ru-RU"/>
                            </w:rPr>
                            <w:t>9</w:t>
                          </w:r>
                          <w:r>
                            <w:rPr>
                              <w:lang w:val="ru-RU" w:eastAsia="ru-RU" w:bidi="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33E63" id="_x0000_t202" coordsize="21600,21600" o:spt="202" path="m,l,21600r21600,l21600,xe">
              <v:stroke joinstyle="miter"/>
              <v:path gradientshapeok="t" o:connecttype="rect"/>
            </v:shapetype>
            <v:shape id="Text Box 3" o:spid="_x0000_s1027" type="#_x0000_t202" style="position:absolute;margin-left:281.7pt;margin-top:26.7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" filled="f" stroked="f">
              <v:textbox style="mso-fit-shape-to-text:t" inset="0,0,0,0">
                <w:txbxContent>
                  <w:p w14:paraId="11033D9B" w14:textId="77777777" w:rsidR="00981445" w:rsidRDefault="00981445">
                    <w:pPr>
                      <w:pStyle w:val="a8"/>
                      <w:shd w:val="clear" w:color="auto" w:fill="auto"/>
                      <w:spacing w:line="240" w:lineRule="auto"/>
                    </w:pPr>
                    <w:r>
                      <w:fldChar w:fldCharType="begin"/>
                    </w:r>
                    <w:r>
                      <w:instrText xml:space="preserve"> PAGE \* MERGEFORMAT </w:instrText>
                    </w:r>
                    <w:r>
                      <w:fldChar w:fldCharType="separate"/>
                    </w:r>
                    <w:r w:rsidR="00E17150" w:rsidRPr="00E17150">
                      <w:rPr>
                        <w:noProof/>
                        <w:lang w:val="ru-RU" w:eastAsia="ru-RU" w:bidi="ru-RU"/>
                      </w:rPr>
                      <w:t>9</w:t>
                    </w:r>
                    <w:r>
                      <w:rPr>
                        <w:lang w:val="ru-RU" w:eastAsia="ru-RU" w:bidi="ru-RU"/>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A60B" w14:textId="7570FAD7" w:rsidR="00981445" w:rsidRDefault="00EB3AD7">
    <w:pPr>
      <w:rPr>
        <w:sz w:val="2"/>
        <w:szCs w:val="2"/>
      </w:rPr>
    </w:pPr>
    <w:r>
      <w:rPr>
        <w:noProof/>
      </w:rPr>
      <mc:AlternateContent>
        <mc:Choice Requires="wps">
          <w:drawing>
            <wp:anchor distT="0" distB="0" distL="63500" distR="63500" simplePos="0" relativeHeight="251658752" behindDoc="1" locked="0" layoutInCell="1" allowOverlap="1" wp14:anchorId="698D4370" wp14:editId="72AD17A5">
              <wp:simplePos x="0" y="0"/>
              <wp:positionH relativeFrom="page">
                <wp:posOffset>7167245</wp:posOffset>
              </wp:positionH>
              <wp:positionV relativeFrom="page">
                <wp:posOffset>274955</wp:posOffset>
              </wp:positionV>
              <wp:extent cx="103505" cy="85090"/>
              <wp:effectExtent l="4445" t="0" r="0" b="1905"/>
              <wp:wrapNone/>
              <wp:docPr id="1150594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80795" w14:textId="77777777" w:rsidR="00981445" w:rsidRDefault="00981445">
                          <w:pPr>
                            <w:pStyle w:val="a8"/>
                            <w:shd w:val="clear" w:color="auto" w:fill="auto"/>
                            <w:spacing w:line="240" w:lineRule="auto"/>
                          </w:pPr>
                          <w:r>
                            <w:fldChar w:fldCharType="begin"/>
                          </w:r>
                          <w:r>
                            <w:instrText xml:space="preserve"> PAGE \* MERGEFORMAT </w:instrText>
                          </w:r>
                          <w:r>
                            <w:fldChar w:fldCharType="separate"/>
                          </w:r>
                          <w:r w:rsidR="003F0C91" w:rsidRPr="003F0C91">
                            <w:rPr>
                              <w:rStyle w:val="a9"/>
                              <w:noProof/>
                            </w:rPr>
                            <w:t>65</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D4370" id="_x0000_t202" coordsize="21600,21600" o:spt="202" path="m,l,21600r21600,l21600,xe">
              <v:stroke joinstyle="miter"/>
              <v:path gradientshapeok="t" o:connecttype="rect"/>
            </v:shapetype>
            <v:shape id="Text Box 1" o:spid="_x0000_s1028" type="#_x0000_t202" style="position:absolute;margin-left:564.35pt;margin-top:21.65pt;width:8.15pt;height:6.7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" filled="f" stroked="f">
              <v:textbox style="mso-fit-shape-to-text:t" inset="0,0,0,0">
                <w:txbxContent>
                  <w:p w14:paraId="0F980795" w14:textId="77777777" w:rsidR="00981445" w:rsidRDefault="00981445">
                    <w:pPr>
                      <w:pStyle w:val="a8"/>
                      <w:shd w:val="clear" w:color="auto" w:fill="auto"/>
                      <w:spacing w:line="240" w:lineRule="auto"/>
                    </w:pPr>
                    <w:r>
                      <w:fldChar w:fldCharType="begin"/>
                    </w:r>
                    <w:r>
                      <w:instrText xml:space="preserve"> PAGE \* MERGEFORMAT </w:instrText>
                    </w:r>
                    <w:r>
                      <w:fldChar w:fldCharType="separate"/>
                    </w:r>
                    <w:r w:rsidR="003F0C91" w:rsidRPr="003F0C91">
                      <w:rPr>
                        <w:rStyle w:val="a9"/>
                        <w:noProof/>
                      </w:rPr>
                      <w:t>65</w:t>
                    </w:r>
                    <w:r>
                      <w:rPr>
                        <w:rStyle w:val="a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2C147B"/>
    <w:multiLevelType w:val="multilevel"/>
    <w:tmpl w:val="B3008B3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CCF"/>
    <w:multiLevelType w:val="multilevel"/>
    <w:tmpl w:val="CD4C59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AA4DCB"/>
    <w:multiLevelType w:val="multilevel"/>
    <w:tmpl w:val="5C14D4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744D4"/>
    <w:multiLevelType w:val="multilevel"/>
    <w:tmpl w:val="6BA4EB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85B03"/>
    <w:multiLevelType w:val="hybridMultilevel"/>
    <w:tmpl w:val="AC9EA2B6"/>
    <w:lvl w:ilvl="0" w:tplc="672C6DC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6AC5161"/>
    <w:multiLevelType w:val="hybridMultilevel"/>
    <w:tmpl w:val="8070DCB6"/>
    <w:lvl w:ilvl="0" w:tplc="43045D0E">
      <w:numFmt w:val="bullet"/>
      <w:lvlText w:val="–"/>
      <w:lvlJc w:val="left"/>
      <w:pPr>
        <w:ind w:left="1482" w:hanging="91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4782B2E"/>
    <w:multiLevelType w:val="multilevel"/>
    <w:tmpl w:val="FC1E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F504D2"/>
    <w:multiLevelType w:val="multilevel"/>
    <w:tmpl w:val="119E2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F21F20"/>
    <w:multiLevelType w:val="multilevel"/>
    <w:tmpl w:val="7B7851DE"/>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0042D9"/>
    <w:multiLevelType w:val="multilevel"/>
    <w:tmpl w:val="7A5807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970928"/>
    <w:multiLevelType w:val="multilevel"/>
    <w:tmpl w:val="F752C610"/>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2931055">
    <w:abstractNumId w:val="7"/>
  </w:num>
  <w:num w:numId="2" w16cid:durableId="804349509">
    <w:abstractNumId w:val="10"/>
  </w:num>
  <w:num w:numId="3" w16cid:durableId="982083535">
    <w:abstractNumId w:val="8"/>
  </w:num>
  <w:num w:numId="4" w16cid:durableId="1111438539">
    <w:abstractNumId w:val="1"/>
  </w:num>
  <w:num w:numId="5" w16cid:durableId="507647065">
    <w:abstractNumId w:val="11"/>
  </w:num>
  <w:num w:numId="6" w16cid:durableId="1601254392">
    <w:abstractNumId w:val="9"/>
  </w:num>
  <w:num w:numId="7" w16cid:durableId="1726372444">
    <w:abstractNumId w:val="4"/>
  </w:num>
  <w:num w:numId="8" w16cid:durableId="1051081095">
    <w:abstractNumId w:val="3"/>
  </w:num>
  <w:num w:numId="9" w16cid:durableId="1054081481">
    <w:abstractNumId w:val="2"/>
  </w:num>
  <w:num w:numId="10" w16cid:durableId="489251552">
    <w:abstractNumId w:val="6"/>
  </w:num>
  <w:num w:numId="11" w16cid:durableId="1982417404">
    <w:abstractNumId w:val="5"/>
  </w:num>
  <w:num w:numId="12" w16cid:durableId="14686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04"/>
    <w:rsid w:val="00002086"/>
    <w:rsid w:val="00002A61"/>
    <w:rsid w:val="0003090B"/>
    <w:rsid w:val="000426CB"/>
    <w:rsid w:val="00045F05"/>
    <w:rsid w:val="00064489"/>
    <w:rsid w:val="00066914"/>
    <w:rsid w:val="00080397"/>
    <w:rsid w:val="00080A14"/>
    <w:rsid w:val="000A2571"/>
    <w:rsid w:val="000A35D6"/>
    <w:rsid w:val="000B696C"/>
    <w:rsid w:val="000B6BCC"/>
    <w:rsid w:val="000D25D9"/>
    <w:rsid w:val="000D4375"/>
    <w:rsid w:val="000D4AC6"/>
    <w:rsid w:val="000E34E8"/>
    <w:rsid w:val="000E4926"/>
    <w:rsid w:val="000F7535"/>
    <w:rsid w:val="001056AE"/>
    <w:rsid w:val="00146523"/>
    <w:rsid w:val="00150D9E"/>
    <w:rsid w:val="00155BC8"/>
    <w:rsid w:val="00156D1C"/>
    <w:rsid w:val="0016231C"/>
    <w:rsid w:val="00162ECA"/>
    <w:rsid w:val="00172247"/>
    <w:rsid w:val="001823B1"/>
    <w:rsid w:val="00184669"/>
    <w:rsid w:val="001E06BF"/>
    <w:rsid w:val="001E5688"/>
    <w:rsid w:val="002010B0"/>
    <w:rsid w:val="00212A38"/>
    <w:rsid w:val="00217C14"/>
    <w:rsid w:val="00231591"/>
    <w:rsid w:val="00235C4E"/>
    <w:rsid w:val="00253078"/>
    <w:rsid w:val="00256308"/>
    <w:rsid w:val="00257312"/>
    <w:rsid w:val="00270BB0"/>
    <w:rsid w:val="00273176"/>
    <w:rsid w:val="002773FD"/>
    <w:rsid w:val="002817A3"/>
    <w:rsid w:val="002F4B9F"/>
    <w:rsid w:val="002F6332"/>
    <w:rsid w:val="003029A3"/>
    <w:rsid w:val="00304FEC"/>
    <w:rsid w:val="00305298"/>
    <w:rsid w:val="003074EC"/>
    <w:rsid w:val="00315576"/>
    <w:rsid w:val="00320D5E"/>
    <w:rsid w:val="0032201B"/>
    <w:rsid w:val="00341E3F"/>
    <w:rsid w:val="00345C5C"/>
    <w:rsid w:val="003566D5"/>
    <w:rsid w:val="003702B2"/>
    <w:rsid w:val="00390EB0"/>
    <w:rsid w:val="00395ED2"/>
    <w:rsid w:val="003B37F8"/>
    <w:rsid w:val="003F0C91"/>
    <w:rsid w:val="003F1D2E"/>
    <w:rsid w:val="003F4801"/>
    <w:rsid w:val="00403B82"/>
    <w:rsid w:val="004368A7"/>
    <w:rsid w:val="00443709"/>
    <w:rsid w:val="004523A8"/>
    <w:rsid w:val="00461BA6"/>
    <w:rsid w:val="00463AC1"/>
    <w:rsid w:val="0047686B"/>
    <w:rsid w:val="00493B2E"/>
    <w:rsid w:val="00494218"/>
    <w:rsid w:val="004B0EE3"/>
    <w:rsid w:val="004B2543"/>
    <w:rsid w:val="004B4C7E"/>
    <w:rsid w:val="004B7142"/>
    <w:rsid w:val="004C612B"/>
    <w:rsid w:val="004D1A60"/>
    <w:rsid w:val="004D7B4F"/>
    <w:rsid w:val="004E6E0E"/>
    <w:rsid w:val="004E741B"/>
    <w:rsid w:val="004F4184"/>
    <w:rsid w:val="00512E93"/>
    <w:rsid w:val="0051518A"/>
    <w:rsid w:val="0052213E"/>
    <w:rsid w:val="00524667"/>
    <w:rsid w:val="00533D80"/>
    <w:rsid w:val="00537156"/>
    <w:rsid w:val="00542ED3"/>
    <w:rsid w:val="005509D4"/>
    <w:rsid w:val="0055246A"/>
    <w:rsid w:val="005534FB"/>
    <w:rsid w:val="00561CE6"/>
    <w:rsid w:val="00573AE4"/>
    <w:rsid w:val="0058572B"/>
    <w:rsid w:val="00594B40"/>
    <w:rsid w:val="005A56BB"/>
    <w:rsid w:val="005A6C81"/>
    <w:rsid w:val="005C0BF6"/>
    <w:rsid w:val="005C1AB1"/>
    <w:rsid w:val="005D5DEC"/>
    <w:rsid w:val="006169A7"/>
    <w:rsid w:val="006323C1"/>
    <w:rsid w:val="00633045"/>
    <w:rsid w:val="00634753"/>
    <w:rsid w:val="00641470"/>
    <w:rsid w:val="006417BD"/>
    <w:rsid w:val="00647387"/>
    <w:rsid w:val="006540D4"/>
    <w:rsid w:val="00654B36"/>
    <w:rsid w:val="00663727"/>
    <w:rsid w:val="00667175"/>
    <w:rsid w:val="00670A01"/>
    <w:rsid w:val="00673F50"/>
    <w:rsid w:val="00674B45"/>
    <w:rsid w:val="0067689A"/>
    <w:rsid w:val="00684C1F"/>
    <w:rsid w:val="006947B8"/>
    <w:rsid w:val="00696A32"/>
    <w:rsid w:val="00697A9E"/>
    <w:rsid w:val="006A0056"/>
    <w:rsid w:val="006A68C6"/>
    <w:rsid w:val="006B57A1"/>
    <w:rsid w:val="006C66C5"/>
    <w:rsid w:val="006E09A7"/>
    <w:rsid w:val="006E3F62"/>
    <w:rsid w:val="006E7241"/>
    <w:rsid w:val="007225EA"/>
    <w:rsid w:val="0072533C"/>
    <w:rsid w:val="00732663"/>
    <w:rsid w:val="00743D32"/>
    <w:rsid w:val="00747F1C"/>
    <w:rsid w:val="00750663"/>
    <w:rsid w:val="007520AC"/>
    <w:rsid w:val="00764B7C"/>
    <w:rsid w:val="00772881"/>
    <w:rsid w:val="0078312B"/>
    <w:rsid w:val="00785436"/>
    <w:rsid w:val="00792863"/>
    <w:rsid w:val="00795FDC"/>
    <w:rsid w:val="007A4560"/>
    <w:rsid w:val="007B5DC6"/>
    <w:rsid w:val="007D2F0C"/>
    <w:rsid w:val="007D4BA7"/>
    <w:rsid w:val="007D7F2B"/>
    <w:rsid w:val="007E0FB7"/>
    <w:rsid w:val="007F683E"/>
    <w:rsid w:val="00815817"/>
    <w:rsid w:val="00821370"/>
    <w:rsid w:val="00824D2F"/>
    <w:rsid w:val="00831BC8"/>
    <w:rsid w:val="008322B8"/>
    <w:rsid w:val="008345E2"/>
    <w:rsid w:val="00843310"/>
    <w:rsid w:val="00851B26"/>
    <w:rsid w:val="00855184"/>
    <w:rsid w:val="008574A7"/>
    <w:rsid w:val="008714B4"/>
    <w:rsid w:val="00872421"/>
    <w:rsid w:val="008845A5"/>
    <w:rsid w:val="008A15DE"/>
    <w:rsid w:val="008B2609"/>
    <w:rsid w:val="008B2C70"/>
    <w:rsid w:val="008B5C38"/>
    <w:rsid w:val="008C7613"/>
    <w:rsid w:val="008C76BA"/>
    <w:rsid w:val="008E3178"/>
    <w:rsid w:val="008E7AB8"/>
    <w:rsid w:val="00900880"/>
    <w:rsid w:val="00903C23"/>
    <w:rsid w:val="00915F6C"/>
    <w:rsid w:val="00932B7B"/>
    <w:rsid w:val="00957289"/>
    <w:rsid w:val="009611D8"/>
    <w:rsid w:val="009631C1"/>
    <w:rsid w:val="00966912"/>
    <w:rsid w:val="00970F08"/>
    <w:rsid w:val="00981445"/>
    <w:rsid w:val="00982CEC"/>
    <w:rsid w:val="009841B8"/>
    <w:rsid w:val="00985972"/>
    <w:rsid w:val="00993F8C"/>
    <w:rsid w:val="00996341"/>
    <w:rsid w:val="0099742A"/>
    <w:rsid w:val="009A2EA2"/>
    <w:rsid w:val="009B18CE"/>
    <w:rsid w:val="009B3719"/>
    <w:rsid w:val="009E087C"/>
    <w:rsid w:val="009E501B"/>
    <w:rsid w:val="009F17F1"/>
    <w:rsid w:val="009F4802"/>
    <w:rsid w:val="00A04252"/>
    <w:rsid w:val="00A0528D"/>
    <w:rsid w:val="00A10E7D"/>
    <w:rsid w:val="00A22955"/>
    <w:rsid w:val="00A230EB"/>
    <w:rsid w:val="00A3241C"/>
    <w:rsid w:val="00A339D7"/>
    <w:rsid w:val="00A36C56"/>
    <w:rsid w:val="00A4251A"/>
    <w:rsid w:val="00A86504"/>
    <w:rsid w:val="00AA0C56"/>
    <w:rsid w:val="00AC0566"/>
    <w:rsid w:val="00AD1D8F"/>
    <w:rsid w:val="00AD6553"/>
    <w:rsid w:val="00AE57EC"/>
    <w:rsid w:val="00AF2F74"/>
    <w:rsid w:val="00B05B37"/>
    <w:rsid w:val="00B10B74"/>
    <w:rsid w:val="00B14925"/>
    <w:rsid w:val="00B22A09"/>
    <w:rsid w:val="00B37929"/>
    <w:rsid w:val="00B5189C"/>
    <w:rsid w:val="00B52493"/>
    <w:rsid w:val="00B63435"/>
    <w:rsid w:val="00B638AF"/>
    <w:rsid w:val="00B8036B"/>
    <w:rsid w:val="00B80A4E"/>
    <w:rsid w:val="00B81A1E"/>
    <w:rsid w:val="00B87A3B"/>
    <w:rsid w:val="00B95021"/>
    <w:rsid w:val="00B9567C"/>
    <w:rsid w:val="00BB690F"/>
    <w:rsid w:val="00BD11F2"/>
    <w:rsid w:val="00BD546F"/>
    <w:rsid w:val="00BE2378"/>
    <w:rsid w:val="00BE4178"/>
    <w:rsid w:val="00C05E06"/>
    <w:rsid w:val="00C15D57"/>
    <w:rsid w:val="00C25ACC"/>
    <w:rsid w:val="00C32F36"/>
    <w:rsid w:val="00C4732A"/>
    <w:rsid w:val="00C54C94"/>
    <w:rsid w:val="00C62E92"/>
    <w:rsid w:val="00C72DBD"/>
    <w:rsid w:val="00C83CFD"/>
    <w:rsid w:val="00C8709C"/>
    <w:rsid w:val="00C90FE2"/>
    <w:rsid w:val="00C933E9"/>
    <w:rsid w:val="00CB6066"/>
    <w:rsid w:val="00CD2818"/>
    <w:rsid w:val="00CE02EB"/>
    <w:rsid w:val="00CE3D51"/>
    <w:rsid w:val="00CE753A"/>
    <w:rsid w:val="00D14AC3"/>
    <w:rsid w:val="00D15B34"/>
    <w:rsid w:val="00D15B4C"/>
    <w:rsid w:val="00D206F8"/>
    <w:rsid w:val="00D24563"/>
    <w:rsid w:val="00D24906"/>
    <w:rsid w:val="00D314FB"/>
    <w:rsid w:val="00D320D0"/>
    <w:rsid w:val="00D5780C"/>
    <w:rsid w:val="00D66D61"/>
    <w:rsid w:val="00D74014"/>
    <w:rsid w:val="00D753B2"/>
    <w:rsid w:val="00DA053C"/>
    <w:rsid w:val="00DC15F1"/>
    <w:rsid w:val="00DD05F1"/>
    <w:rsid w:val="00DD1F9F"/>
    <w:rsid w:val="00DE4C97"/>
    <w:rsid w:val="00E03E51"/>
    <w:rsid w:val="00E10B80"/>
    <w:rsid w:val="00E17150"/>
    <w:rsid w:val="00E4213D"/>
    <w:rsid w:val="00E4408F"/>
    <w:rsid w:val="00E626D6"/>
    <w:rsid w:val="00E6659F"/>
    <w:rsid w:val="00E80703"/>
    <w:rsid w:val="00E863AE"/>
    <w:rsid w:val="00E9268C"/>
    <w:rsid w:val="00E93C69"/>
    <w:rsid w:val="00EA265E"/>
    <w:rsid w:val="00EB3AD7"/>
    <w:rsid w:val="00ED0FAE"/>
    <w:rsid w:val="00F077A9"/>
    <w:rsid w:val="00F110AE"/>
    <w:rsid w:val="00F17E3F"/>
    <w:rsid w:val="00F22F55"/>
    <w:rsid w:val="00F4393B"/>
    <w:rsid w:val="00F6239B"/>
    <w:rsid w:val="00F659B4"/>
    <w:rsid w:val="00F6642B"/>
    <w:rsid w:val="00F73A4E"/>
    <w:rsid w:val="00F960CA"/>
    <w:rsid w:val="00FB0987"/>
    <w:rsid w:val="00FB5982"/>
    <w:rsid w:val="00FC3B8D"/>
    <w:rsid w:val="00FD41DB"/>
    <w:rsid w:val="00FD71CE"/>
    <w:rsid w:val="00FF11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1B608F2"/>
  <w15:chartTrackingRefBased/>
  <w15:docId w15:val="{82D3330F-9B50-4C67-AC2F-C6E15421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314FB"/>
    <w:pPr>
      <w:widowControl w:val="0"/>
    </w:pPr>
    <w:rPr>
      <w:color w:val="000000"/>
      <w:sz w:val="24"/>
      <w:szCs w:val="24"/>
      <w:lang w:bidi="uk-UA"/>
    </w:rPr>
  </w:style>
  <w:style w:type="paragraph" w:styleId="1">
    <w:name w:val="heading 1"/>
    <w:basedOn w:val="a"/>
    <w:next w:val="a"/>
    <w:link w:val="10"/>
    <w:uiPriority w:val="9"/>
    <w:qFormat/>
    <w:rsid w:val="00B8036B"/>
    <w:pPr>
      <w:keepNext/>
      <w:pageBreakBefore/>
      <w:widowControl/>
      <w:numPr>
        <w:numId w:val="1"/>
      </w:numPr>
      <w:spacing w:after="600"/>
      <w:jc w:val="center"/>
      <w:outlineLvl w:val="0"/>
    </w:pPr>
    <w:rPr>
      <w:rFonts w:ascii="Times New Roman" w:eastAsia="Times New Roman" w:hAnsi="Times New Roman" w:cs="Times New Roman"/>
      <w:b/>
      <w:caps/>
      <w:color w:val="auto"/>
      <w:sz w:val="28"/>
      <w:szCs w:val="20"/>
      <w:lang w:val="ru-RU" w:eastAsia="ar-SA" w:bidi="ar-SA"/>
    </w:rPr>
  </w:style>
  <w:style w:type="paragraph" w:styleId="3">
    <w:name w:val="heading 3"/>
    <w:basedOn w:val="a"/>
    <w:next w:val="a"/>
    <w:link w:val="30"/>
    <w:qFormat/>
    <w:rsid w:val="00B8036B"/>
    <w:pPr>
      <w:keepNext/>
      <w:widowControl/>
      <w:numPr>
        <w:ilvl w:val="2"/>
        <w:numId w:val="12"/>
      </w:numPr>
      <w:spacing w:line="360" w:lineRule="auto"/>
      <w:jc w:val="center"/>
      <w:outlineLvl w:val="2"/>
    </w:pPr>
    <w:rPr>
      <w:rFonts w:ascii="Times New Roman" w:eastAsia="Times New Roman" w:hAnsi="Times New Roman" w:cs="Times New Roman"/>
      <w:b/>
      <w:bCs/>
      <w:caps/>
      <w:color w:val="auto"/>
      <w:sz w:val="28"/>
      <w:lang w:val="ru-RU" w:eastAsia="ar-SA"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
    <w:name w:val="Сноска (2)_"/>
    <w:link w:val="20"/>
    <w:rPr>
      <w:rFonts w:ascii="Times New Roman" w:eastAsia="Times New Roman" w:hAnsi="Times New Roman" w:cs="Times New Roman"/>
      <w:b w:val="0"/>
      <w:bCs w:val="0"/>
      <w:i w:val="0"/>
      <w:iCs w:val="0"/>
      <w:smallCaps w:val="0"/>
      <w:strike w:val="0"/>
      <w:u w:val="none"/>
    </w:rPr>
  </w:style>
  <w:style w:type="character" w:customStyle="1" w:styleId="31">
    <w:name w:val="Сноска (3)_"/>
    <w:link w:val="32"/>
    <w:rPr>
      <w:rFonts w:ascii="Times New Roman" w:eastAsia="Times New Roman" w:hAnsi="Times New Roman" w:cs="Times New Roman"/>
      <w:b w:val="0"/>
      <w:bCs w:val="0"/>
      <w:i w:val="0"/>
      <w:iCs w:val="0"/>
      <w:smallCaps w:val="0"/>
      <w:strike w:val="0"/>
      <w:sz w:val="12"/>
      <w:szCs w:val="12"/>
      <w:u w:val="none"/>
    </w:rPr>
  </w:style>
  <w:style w:type="character" w:customStyle="1" w:styleId="a4">
    <w:name w:val="Сноска_"/>
    <w:link w:val="a5"/>
    <w:rPr>
      <w:rFonts w:ascii="Times New Roman" w:eastAsia="Times New Roman" w:hAnsi="Times New Roman" w:cs="Times New Roman"/>
      <w:b w:val="0"/>
      <w:bCs w:val="0"/>
      <w:i/>
      <w:iCs/>
      <w:smallCaps w:val="0"/>
      <w:strike w:val="0"/>
      <w:sz w:val="20"/>
      <w:szCs w:val="20"/>
      <w:u w:val="none"/>
    </w:rPr>
  </w:style>
  <w:style w:type="character" w:customStyle="1" w:styleId="a6">
    <w:name w:val="Сноска + Полужирный;Не курсив"/>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link w:val="22"/>
    <w:rPr>
      <w:rFonts w:ascii="Times New Roman" w:eastAsia="Times New Roman" w:hAnsi="Times New Roman" w:cs="Times New Roman"/>
      <w:b w:val="0"/>
      <w:bCs w:val="0"/>
      <w:i w:val="0"/>
      <w:iCs w:val="0"/>
      <w:smallCaps w:val="0"/>
      <w:strike w:val="0"/>
      <w:sz w:val="28"/>
      <w:szCs w:val="28"/>
      <w:u w:val="none"/>
    </w:rPr>
  </w:style>
  <w:style w:type="character" w:customStyle="1" w:styleId="33">
    <w:name w:val="Основной текст (3)_"/>
    <w:link w:val="34"/>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link w:val="40"/>
    <w:rPr>
      <w:rFonts w:ascii="Times New Roman" w:eastAsia="Times New Roman" w:hAnsi="Times New Roman" w:cs="Times New Roman"/>
      <w:b w:val="0"/>
      <w:bCs w:val="0"/>
      <w:i/>
      <w:iCs/>
      <w:smallCaps w:val="0"/>
      <w:strike w:val="0"/>
      <w:sz w:val="28"/>
      <w:szCs w:val="28"/>
      <w:u w:val="none"/>
    </w:rPr>
  </w:style>
  <w:style w:type="character" w:customStyle="1" w:styleId="11">
    <w:name w:val="Зміст 1 Знак"/>
    <w:link w:val="12"/>
    <w:rsid w:val="00341E3F"/>
    <w:rPr>
      <w:rFonts w:ascii="Times New Roman" w:eastAsia="Times New Roman" w:hAnsi="Times New Roman" w:cs="Times New Roman"/>
      <w:color w:val="000000"/>
      <w:sz w:val="28"/>
      <w:szCs w:val="28"/>
      <w:lang w:val="uk-UA" w:eastAsia="uk-UA" w:bidi="uk-UA"/>
    </w:rPr>
  </w:style>
  <w:style w:type="character" w:customStyle="1" w:styleId="13">
    <w:name w:val="Заголовок №1_"/>
    <w:link w:val="14"/>
    <w:rPr>
      <w:rFonts w:ascii="Times New Roman" w:eastAsia="Times New Roman" w:hAnsi="Times New Roman" w:cs="Times New Roman"/>
      <w:b/>
      <w:bCs/>
      <w:i w:val="0"/>
      <w:iCs w:val="0"/>
      <w:smallCaps w:val="0"/>
      <w:strike w:val="0"/>
      <w:sz w:val="28"/>
      <w:szCs w:val="28"/>
      <w:u w:val="none"/>
    </w:rPr>
  </w:style>
  <w:style w:type="character" w:customStyle="1" w:styleId="a7">
    <w:name w:val="Колонтитул_"/>
    <w:link w:val="a8"/>
    <w:rPr>
      <w:rFonts w:ascii="Times New Roman" w:eastAsia="Times New Roman" w:hAnsi="Times New Roman" w:cs="Times New Roman"/>
      <w:b w:val="0"/>
      <w:bCs w:val="0"/>
      <w:i w:val="0"/>
      <w:iCs w:val="0"/>
      <w:smallCaps w:val="0"/>
      <w:strike w:val="0"/>
      <w:sz w:val="19"/>
      <w:szCs w:val="19"/>
      <w:u w:val="none"/>
    </w:rPr>
  </w:style>
  <w:style w:type="character" w:customStyle="1" w:styleId="a9">
    <w:name w:val="Колонтитул"/>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1">
    <w:name w:val="Основной текст (4) + Не курсив"/>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4">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5Exact">
    <w:name w:val="Основной текст (5) Exact"/>
    <w:rPr>
      <w:rFonts w:ascii="Times New Roman" w:eastAsia="Times New Roman" w:hAnsi="Times New Roman" w:cs="Times New Roman"/>
      <w:b/>
      <w:bCs/>
      <w:i w:val="0"/>
      <w:iCs w:val="0"/>
      <w:smallCaps w:val="0"/>
      <w:strike w:val="0"/>
      <w:sz w:val="20"/>
      <w:szCs w:val="20"/>
      <w:u w:val="none"/>
    </w:rPr>
  </w:style>
  <w:style w:type="character" w:customStyle="1" w:styleId="12pt">
    <w:name w:val="Колонтитул + 12 pt;Курсив"/>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5">
    <w:name w:val="Основной текст (5)_"/>
    <w:link w:val="50"/>
    <w:rPr>
      <w:rFonts w:ascii="Times New Roman" w:eastAsia="Times New Roman" w:hAnsi="Times New Roman" w:cs="Times New Roman"/>
      <w:b/>
      <w:bCs/>
      <w:i w:val="0"/>
      <w:iCs w:val="0"/>
      <w:smallCaps w:val="0"/>
      <w:strike w:val="0"/>
      <w:sz w:val="20"/>
      <w:szCs w:val="20"/>
      <w:u w:val="none"/>
    </w:rPr>
  </w:style>
  <w:style w:type="character" w:customStyle="1" w:styleId="25">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6Exact">
    <w:name w:val="Основной текст (6) Exact"/>
    <w:rPr>
      <w:rFonts w:ascii="Times New Roman" w:eastAsia="Times New Roman" w:hAnsi="Times New Roman" w:cs="Times New Roman"/>
      <w:b/>
      <w:bCs/>
      <w:i w:val="0"/>
      <w:iCs w:val="0"/>
      <w:smallCaps w:val="0"/>
      <w:strike w:val="0"/>
      <w:u w:val="none"/>
      <w:lang w:val="ru-RU" w:eastAsia="ru-RU" w:bidi="ru-RU"/>
    </w:rPr>
  </w:style>
  <w:style w:type="character" w:customStyle="1" w:styleId="7Exact">
    <w:name w:val="Основной текст (7) Exact"/>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link w:val="60"/>
    <w:rPr>
      <w:rFonts w:ascii="Times New Roman" w:eastAsia="Times New Roman" w:hAnsi="Times New Roman" w:cs="Times New Roman"/>
      <w:b/>
      <w:bCs/>
      <w:i w:val="0"/>
      <w:iCs w:val="0"/>
      <w:smallCaps w:val="0"/>
      <w:strike w:val="0"/>
      <w:u w:val="none"/>
    </w:rPr>
  </w:style>
  <w:style w:type="character" w:customStyle="1" w:styleId="14pt">
    <w:name w:val="Колонтитул + 14 pt;Курсив"/>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10pt">
    <w:name w:val="Колонтитул + 10 pt;Курсив"/>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7">
    <w:name w:val="Основной текст (7)_"/>
    <w:link w:val="70"/>
    <w:rPr>
      <w:rFonts w:ascii="Times New Roman" w:eastAsia="Times New Roman" w:hAnsi="Times New Roman" w:cs="Times New Roman"/>
      <w:b w:val="0"/>
      <w:bCs w:val="0"/>
      <w:i/>
      <w:iCs/>
      <w:smallCaps w:val="0"/>
      <w:strike w:val="0"/>
      <w:sz w:val="20"/>
      <w:szCs w:val="20"/>
      <w:u w:val="none"/>
    </w:rPr>
  </w:style>
  <w:style w:type="character" w:customStyle="1" w:styleId="8">
    <w:name w:val="Основной текст (8)_"/>
    <w:link w:val="80"/>
    <w:rPr>
      <w:rFonts w:ascii="Times New Roman" w:eastAsia="Times New Roman" w:hAnsi="Times New Roman" w:cs="Times New Roman"/>
      <w:b w:val="0"/>
      <w:bCs w:val="0"/>
      <w:i w:val="0"/>
      <w:iCs w:val="0"/>
      <w:smallCaps w:val="0"/>
      <w:strike w:val="0"/>
      <w:u w:val="none"/>
    </w:rPr>
  </w:style>
  <w:style w:type="character" w:customStyle="1" w:styleId="9">
    <w:name w:val="Основной текст (9)_"/>
    <w:link w:val="90"/>
    <w:rPr>
      <w:rFonts w:ascii="Times New Roman" w:eastAsia="Times New Roman" w:hAnsi="Times New Roman" w:cs="Times New Roman"/>
      <w:b w:val="0"/>
      <w:bCs w:val="0"/>
      <w:i/>
      <w:iCs/>
      <w:smallCaps w:val="0"/>
      <w:strike w:val="0"/>
      <w:u w:val="none"/>
    </w:rPr>
  </w:style>
  <w:style w:type="character" w:customStyle="1" w:styleId="61">
    <w:name w:val="Основной текст (6) + Не полужирный"/>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таблице Exact"/>
    <w:rPr>
      <w:rFonts w:ascii="Times New Roman" w:eastAsia="Times New Roman" w:hAnsi="Times New Roman" w:cs="Times New Roman"/>
      <w:b/>
      <w:bCs/>
      <w:i w:val="0"/>
      <w:iCs w:val="0"/>
      <w:smallCaps w:val="0"/>
      <w:strike w:val="0"/>
      <w:sz w:val="20"/>
      <w:szCs w:val="20"/>
      <w:u w:val="none"/>
    </w:rPr>
  </w:style>
  <w:style w:type="character" w:customStyle="1" w:styleId="210pt">
    <w:name w:val="Основной текст (2) + 10 pt;Полужирный"/>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12pt">
    <w:name w:val="Основной текст (2) + 12 pt;Полужирный"/>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0pt0">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00">
    <w:name w:val="Основной текст (10)_"/>
    <w:link w:val="101"/>
    <w:rPr>
      <w:rFonts w:ascii="Times New Roman" w:eastAsia="Times New Roman" w:hAnsi="Times New Roman" w:cs="Times New Roman"/>
      <w:b/>
      <w:bCs/>
      <w:i/>
      <w:iCs/>
      <w:smallCaps w:val="0"/>
      <w:strike w:val="0"/>
      <w:u w:val="none"/>
    </w:rPr>
  </w:style>
  <w:style w:type="character" w:customStyle="1" w:styleId="aa">
    <w:name w:val="Подпись к таблице_"/>
    <w:link w:val="ab"/>
    <w:rPr>
      <w:rFonts w:ascii="Times New Roman" w:eastAsia="Times New Roman" w:hAnsi="Times New Roman" w:cs="Times New Roman"/>
      <w:b/>
      <w:bCs/>
      <w:i w:val="0"/>
      <w:iCs w:val="0"/>
      <w:smallCaps w:val="0"/>
      <w:strike w:val="0"/>
      <w:sz w:val="20"/>
      <w:szCs w:val="20"/>
      <w:u w:val="none"/>
    </w:rPr>
  </w:style>
  <w:style w:type="character" w:customStyle="1" w:styleId="110">
    <w:name w:val="Основной текст (11)_"/>
    <w:link w:val="111"/>
    <w:rPr>
      <w:rFonts w:ascii="Times New Roman" w:eastAsia="Times New Roman" w:hAnsi="Times New Roman" w:cs="Times New Roman"/>
      <w:b w:val="0"/>
      <w:bCs w:val="0"/>
      <w:i w:val="0"/>
      <w:iCs w:val="0"/>
      <w:smallCaps w:val="0"/>
      <w:strike w:val="0"/>
      <w:sz w:val="12"/>
      <w:szCs w:val="12"/>
      <w:u w:val="none"/>
    </w:rPr>
  </w:style>
  <w:style w:type="character" w:customStyle="1" w:styleId="120">
    <w:name w:val="Основной текст (12)_"/>
    <w:link w:val="121"/>
    <w:rPr>
      <w:rFonts w:ascii="Times New Roman" w:eastAsia="Times New Roman" w:hAnsi="Times New Roman" w:cs="Times New Roman"/>
      <w:b w:val="0"/>
      <w:bCs w:val="0"/>
      <w:i w:val="0"/>
      <w:iCs w:val="0"/>
      <w:smallCaps w:val="0"/>
      <w:strike w:val="0"/>
      <w:sz w:val="16"/>
      <w:szCs w:val="16"/>
      <w:u w:val="none"/>
    </w:rPr>
  </w:style>
  <w:style w:type="character" w:customStyle="1" w:styleId="6pt">
    <w:name w:val="Колонтитул + 6 p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k-UA" w:eastAsia="uk-UA" w:bidi="uk-UA"/>
    </w:rPr>
  </w:style>
  <w:style w:type="paragraph" w:customStyle="1" w:styleId="20">
    <w:name w:val="Сноска (2)"/>
    <w:basedOn w:val="a"/>
    <w:link w:val="2"/>
    <w:pPr>
      <w:shd w:val="clear" w:color="auto" w:fill="FFFFFF"/>
      <w:spacing w:after="60" w:line="0" w:lineRule="atLeast"/>
      <w:jc w:val="both"/>
    </w:pPr>
    <w:rPr>
      <w:rFonts w:ascii="Times New Roman" w:eastAsia="Times New Roman" w:hAnsi="Times New Roman" w:cs="Times New Roman"/>
      <w:color w:val="auto"/>
      <w:sz w:val="20"/>
      <w:szCs w:val="20"/>
      <w:lang w:val="x-none" w:eastAsia="x-none" w:bidi="ar-SA"/>
    </w:rPr>
  </w:style>
  <w:style w:type="paragraph" w:customStyle="1" w:styleId="32">
    <w:name w:val="Сноска (3)"/>
    <w:basedOn w:val="a"/>
    <w:link w:val="31"/>
    <w:pPr>
      <w:shd w:val="clear" w:color="auto" w:fill="FFFFFF"/>
      <w:spacing w:before="60" w:after="60" w:line="0" w:lineRule="atLeast"/>
    </w:pPr>
    <w:rPr>
      <w:rFonts w:ascii="Times New Roman" w:eastAsia="Times New Roman" w:hAnsi="Times New Roman" w:cs="Times New Roman"/>
      <w:color w:val="auto"/>
      <w:sz w:val="12"/>
      <w:szCs w:val="12"/>
      <w:lang w:val="x-none" w:eastAsia="x-none" w:bidi="ar-SA"/>
    </w:rPr>
  </w:style>
  <w:style w:type="paragraph" w:customStyle="1" w:styleId="a5">
    <w:name w:val="Сноска"/>
    <w:basedOn w:val="a"/>
    <w:link w:val="a4"/>
    <w:pPr>
      <w:shd w:val="clear" w:color="auto" w:fill="FFFFFF"/>
      <w:spacing w:line="245" w:lineRule="exact"/>
      <w:jc w:val="both"/>
    </w:pPr>
    <w:rPr>
      <w:rFonts w:ascii="Times New Roman" w:eastAsia="Times New Roman" w:hAnsi="Times New Roman" w:cs="Times New Roman"/>
      <w:i/>
      <w:iCs/>
      <w:color w:val="auto"/>
      <w:sz w:val="20"/>
      <w:szCs w:val="20"/>
      <w:lang w:val="x-none" w:eastAsia="x-none" w:bidi="ar-SA"/>
    </w:rPr>
  </w:style>
  <w:style w:type="paragraph" w:customStyle="1" w:styleId="22">
    <w:name w:val="Основной текст (2)"/>
    <w:basedOn w:val="a"/>
    <w:link w:val="21"/>
    <w:pPr>
      <w:shd w:val="clear" w:color="auto" w:fill="FFFFFF"/>
      <w:spacing w:after="3660" w:line="370" w:lineRule="exact"/>
      <w:jc w:val="center"/>
    </w:pPr>
    <w:rPr>
      <w:rFonts w:ascii="Times New Roman" w:eastAsia="Times New Roman" w:hAnsi="Times New Roman" w:cs="Times New Roman"/>
      <w:color w:val="auto"/>
      <w:sz w:val="28"/>
      <w:szCs w:val="28"/>
      <w:lang w:val="x-none" w:eastAsia="x-none" w:bidi="ar-SA"/>
    </w:rPr>
  </w:style>
  <w:style w:type="paragraph" w:customStyle="1" w:styleId="34">
    <w:name w:val="Основной текст (3)"/>
    <w:basedOn w:val="a"/>
    <w:link w:val="33"/>
    <w:pPr>
      <w:shd w:val="clear" w:color="auto" w:fill="FFFFFF"/>
      <w:spacing w:before="3660" w:line="370" w:lineRule="exact"/>
      <w:jc w:val="center"/>
    </w:pPr>
    <w:rPr>
      <w:rFonts w:ascii="Times New Roman" w:eastAsia="Times New Roman" w:hAnsi="Times New Roman" w:cs="Times New Roman"/>
      <w:b/>
      <w:bCs/>
      <w:color w:val="auto"/>
      <w:sz w:val="28"/>
      <w:szCs w:val="28"/>
      <w:lang w:val="x-none" w:eastAsia="x-none" w:bidi="ar-SA"/>
    </w:rPr>
  </w:style>
  <w:style w:type="paragraph" w:customStyle="1" w:styleId="40">
    <w:name w:val="Основной текст (4)"/>
    <w:basedOn w:val="a"/>
    <w:link w:val="4"/>
    <w:pPr>
      <w:shd w:val="clear" w:color="auto" w:fill="FFFFFF"/>
      <w:spacing w:before="660" w:after="660" w:line="370" w:lineRule="exact"/>
      <w:jc w:val="both"/>
    </w:pPr>
    <w:rPr>
      <w:rFonts w:ascii="Times New Roman" w:eastAsia="Times New Roman" w:hAnsi="Times New Roman" w:cs="Times New Roman"/>
      <w:i/>
      <w:iCs/>
      <w:color w:val="auto"/>
      <w:sz w:val="28"/>
      <w:szCs w:val="28"/>
      <w:lang w:val="x-none" w:eastAsia="x-none" w:bidi="ar-SA"/>
    </w:rPr>
  </w:style>
  <w:style w:type="paragraph" w:styleId="12">
    <w:name w:val="toc 1"/>
    <w:basedOn w:val="a"/>
    <w:link w:val="11"/>
    <w:autoRedefine/>
    <w:rsid w:val="00341E3F"/>
    <w:pPr>
      <w:tabs>
        <w:tab w:val="left" w:pos="-142"/>
      </w:tabs>
      <w:spacing w:line="370" w:lineRule="exact"/>
      <w:ind w:firstLine="567"/>
      <w:jc w:val="both"/>
    </w:pPr>
    <w:rPr>
      <w:rFonts w:ascii="Times New Roman" w:eastAsia="Times New Roman" w:hAnsi="Times New Roman" w:cs="Times New Roman"/>
      <w:sz w:val="28"/>
      <w:szCs w:val="28"/>
    </w:rPr>
  </w:style>
  <w:style w:type="paragraph" w:customStyle="1" w:styleId="14">
    <w:name w:val="Заголовок №1"/>
    <w:basedOn w:val="a"/>
    <w:link w:val="13"/>
    <w:pPr>
      <w:shd w:val="clear" w:color="auto" w:fill="FFFFFF"/>
      <w:spacing w:after="480" w:line="0" w:lineRule="atLeast"/>
      <w:jc w:val="both"/>
      <w:outlineLvl w:val="0"/>
    </w:pPr>
    <w:rPr>
      <w:rFonts w:ascii="Times New Roman" w:eastAsia="Times New Roman" w:hAnsi="Times New Roman" w:cs="Times New Roman"/>
      <w:b/>
      <w:bCs/>
      <w:color w:val="auto"/>
      <w:sz w:val="28"/>
      <w:szCs w:val="28"/>
      <w:lang w:val="x-none" w:eastAsia="x-none" w:bidi="ar-SA"/>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color w:val="auto"/>
      <w:sz w:val="19"/>
      <w:szCs w:val="19"/>
      <w:lang w:val="x-none" w:eastAsia="x-none" w:bidi="ar-SA"/>
    </w:rPr>
  </w:style>
  <w:style w:type="paragraph" w:customStyle="1" w:styleId="50">
    <w:name w:val="Основной текст (5)"/>
    <w:basedOn w:val="a"/>
    <w:link w:val="5"/>
    <w:pPr>
      <w:shd w:val="clear" w:color="auto" w:fill="FFFFFF"/>
      <w:spacing w:before="180" w:after="60" w:line="0" w:lineRule="atLeast"/>
    </w:pPr>
    <w:rPr>
      <w:rFonts w:ascii="Times New Roman" w:eastAsia="Times New Roman" w:hAnsi="Times New Roman" w:cs="Times New Roman"/>
      <w:b/>
      <w:bCs/>
      <w:color w:val="auto"/>
      <w:sz w:val="20"/>
      <w:szCs w:val="20"/>
      <w:lang w:val="x-none" w:eastAsia="x-none" w:bidi="ar-SA"/>
    </w:rPr>
  </w:style>
  <w:style w:type="paragraph" w:customStyle="1" w:styleId="60">
    <w:name w:val="Основной текст (6)"/>
    <w:basedOn w:val="a"/>
    <w:link w:val="6"/>
    <w:pPr>
      <w:shd w:val="clear" w:color="auto" w:fill="FFFFFF"/>
      <w:spacing w:after="540" w:line="274" w:lineRule="exact"/>
      <w:ind w:hanging="1220"/>
    </w:pPr>
    <w:rPr>
      <w:rFonts w:ascii="Times New Roman" w:eastAsia="Times New Roman" w:hAnsi="Times New Roman" w:cs="Times New Roman"/>
      <w:b/>
      <w:bCs/>
      <w:color w:val="auto"/>
      <w:sz w:val="20"/>
      <w:szCs w:val="20"/>
      <w:lang w:val="x-none" w:eastAsia="x-none" w:bidi="ar-SA"/>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i/>
      <w:iCs/>
      <w:color w:val="auto"/>
      <w:sz w:val="20"/>
      <w:szCs w:val="20"/>
      <w:lang w:val="x-none" w:eastAsia="x-none" w:bidi="ar-SA"/>
    </w:rPr>
  </w:style>
  <w:style w:type="paragraph" w:customStyle="1" w:styleId="80">
    <w:name w:val="Основной текст (8)"/>
    <w:basedOn w:val="a"/>
    <w:link w:val="8"/>
    <w:pPr>
      <w:shd w:val="clear" w:color="auto" w:fill="FFFFFF"/>
      <w:spacing w:before="180" w:after="180" w:line="0" w:lineRule="atLeast"/>
      <w:jc w:val="both"/>
    </w:pPr>
    <w:rPr>
      <w:rFonts w:ascii="Times New Roman" w:eastAsia="Times New Roman" w:hAnsi="Times New Roman" w:cs="Times New Roman"/>
      <w:color w:val="auto"/>
      <w:sz w:val="20"/>
      <w:szCs w:val="20"/>
      <w:lang w:val="x-none" w:eastAsia="x-none" w:bidi="ar-SA"/>
    </w:rPr>
  </w:style>
  <w:style w:type="paragraph" w:customStyle="1" w:styleId="90">
    <w:name w:val="Основной текст (9)"/>
    <w:basedOn w:val="a"/>
    <w:link w:val="9"/>
    <w:pPr>
      <w:shd w:val="clear" w:color="auto" w:fill="FFFFFF"/>
      <w:spacing w:before="360" w:after="180" w:line="274" w:lineRule="exact"/>
    </w:pPr>
    <w:rPr>
      <w:rFonts w:ascii="Times New Roman" w:eastAsia="Times New Roman" w:hAnsi="Times New Roman" w:cs="Times New Roman"/>
      <w:i/>
      <w:iCs/>
      <w:color w:val="auto"/>
      <w:sz w:val="20"/>
      <w:szCs w:val="20"/>
      <w:lang w:val="x-none" w:eastAsia="x-none" w:bidi="ar-SA"/>
    </w:rPr>
  </w:style>
  <w:style w:type="paragraph" w:customStyle="1" w:styleId="ab">
    <w:name w:val="Подпись к таблице"/>
    <w:basedOn w:val="a"/>
    <w:link w:val="aa"/>
    <w:pPr>
      <w:shd w:val="clear" w:color="auto" w:fill="FFFFFF"/>
      <w:spacing w:line="259" w:lineRule="exact"/>
      <w:ind w:firstLine="600"/>
    </w:pPr>
    <w:rPr>
      <w:rFonts w:ascii="Times New Roman" w:eastAsia="Times New Roman" w:hAnsi="Times New Roman" w:cs="Times New Roman"/>
      <w:b/>
      <w:bCs/>
      <w:color w:val="auto"/>
      <w:sz w:val="20"/>
      <w:szCs w:val="20"/>
      <w:lang w:val="x-none" w:eastAsia="x-none" w:bidi="ar-SA"/>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b/>
      <w:bCs/>
      <w:i/>
      <w:iCs/>
      <w:color w:val="auto"/>
      <w:sz w:val="20"/>
      <w:szCs w:val="20"/>
      <w:lang w:val="x-none" w:eastAsia="x-none" w:bidi="ar-SA"/>
    </w:rPr>
  </w:style>
  <w:style w:type="paragraph" w:customStyle="1" w:styleId="111">
    <w:name w:val="Основной текст (11)"/>
    <w:basedOn w:val="a"/>
    <w:link w:val="110"/>
    <w:pPr>
      <w:shd w:val="clear" w:color="auto" w:fill="FFFFFF"/>
      <w:spacing w:before="540" w:after="540" w:line="0" w:lineRule="atLeast"/>
    </w:pPr>
    <w:rPr>
      <w:rFonts w:ascii="Times New Roman" w:eastAsia="Times New Roman" w:hAnsi="Times New Roman" w:cs="Times New Roman"/>
      <w:color w:val="auto"/>
      <w:sz w:val="12"/>
      <w:szCs w:val="12"/>
      <w:lang w:val="x-none" w:eastAsia="x-none" w:bidi="ar-SA"/>
    </w:rPr>
  </w:style>
  <w:style w:type="paragraph" w:customStyle="1" w:styleId="121">
    <w:name w:val="Основной текст (12)"/>
    <w:basedOn w:val="a"/>
    <w:link w:val="120"/>
    <w:pPr>
      <w:shd w:val="clear" w:color="auto" w:fill="FFFFFF"/>
      <w:spacing w:before="420" w:after="120" w:line="0" w:lineRule="atLeast"/>
      <w:jc w:val="center"/>
    </w:pPr>
    <w:rPr>
      <w:rFonts w:ascii="Times New Roman" w:eastAsia="Times New Roman" w:hAnsi="Times New Roman" w:cs="Times New Roman"/>
      <w:color w:val="auto"/>
      <w:sz w:val="16"/>
      <w:szCs w:val="16"/>
      <w:lang w:val="x-none" w:eastAsia="x-none" w:bidi="ar-SA"/>
    </w:rPr>
  </w:style>
  <w:style w:type="paragraph" w:customStyle="1" w:styleId="rvps2">
    <w:name w:val="rvps2"/>
    <w:basedOn w:val="a"/>
    <w:rsid w:val="00F110AE"/>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FontStyle23">
    <w:name w:val="Font Style23"/>
    <w:uiPriority w:val="99"/>
    <w:rsid w:val="0072533C"/>
    <w:rPr>
      <w:rFonts w:ascii="Times New Roman" w:hAnsi="Times New Roman" w:cs="Times New Roman"/>
      <w:b/>
      <w:bCs/>
      <w:sz w:val="26"/>
      <w:szCs w:val="26"/>
    </w:rPr>
  </w:style>
  <w:style w:type="character" w:customStyle="1" w:styleId="FontStyle35">
    <w:name w:val="Font Style35"/>
    <w:rsid w:val="00932B7B"/>
    <w:rPr>
      <w:rFonts w:ascii="Times New Roman" w:hAnsi="Times New Roman" w:cs="Times New Roman"/>
      <w:spacing w:val="10"/>
      <w:sz w:val="24"/>
      <w:szCs w:val="24"/>
    </w:rPr>
  </w:style>
  <w:style w:type="character" w:customStyle="1" w:styleId="FontStyle29">
    <w:name w:val="Font Style29"/>
    <w:uiPriority w:val="99"/>
    <w:rsid w:val="00066914"/>
    <w:rPr>
      <w:rFonts w:ascii="Times New Roman" w:hAnsi="Times New Roman" w:cs="Times New Roman"/>
      <w:sz w:val="26"/>
      <w:szCs w:val="26"/>
    </w:rPr>
  </w:style>
  <w:style w:type="paragraph" w:styleId="ac">
    <w:name w:val="header"/>
    <w:basedOn w:val="a"/>
    <w:link w:val="ad"/>
    <w:uiPriority w:val="99"/>
    <w:unhideWhenUsed/>
    <w:rsid w:val="003F0C91"/>
    <w:pPr>
      <w:tabs>
        <w:tab w:val="center" w:pos="4677"/>
        <w:tab w:val="right" w:pos="9355"/>
      </w:tabs>
    </w:pPr>
  </w:style>
  <w:style w:type="character" w:customStyle="1" w:styleId="ad">
    <w:name w:val="Верхній колонтитул Знак"/>
    <w:link w:val="ac"/>
    <w:uiPriority w:val="99"/>
    <w:rsid w:val="003F0C91"/>
    <w:rPr>
      <w:color w:val="000000"/>
      <w:sz w:val="24"/>
      <w:szCs w:val="24"/>
      <w:lang w:val="uk-UA" w:eastAsia="uk-UA" w:bidi="uk-UA"/>
    </w:rPr>
  </w:style>
  <w:style w:type="paragraph" w:styleId="ae">
    <w:name w:val="footer"/>
    <w:basedOn w:val="a"/>
    <w:link w:val="af"/>
    <w:uiPriority w:val="99"/>
    <w:unhideWhenUsed/>
    <w:rsid w:val="003F0C91"/>
    <w:pPr>
      <w:tabs>
        <w:tab w:val="center" w:pos="4677"/>
        <w:tab w:val="right" w:pos="9355"/>
      </w:tabs>
    </w:pPr>
  </w:style>
  <w:style w:type="character" w:customStyle="1" w:styleId="af">
    <w:name w:val="Нижній колонтитул Знак"/>
    <w:link w:val="ae"/>
    <w:uiPriority w:val="99"/>
    <w:rsid w:val="003F0C91"/>
    <w:rPr>
      <w:color w:val="000000"/>
      <w:sz w:val="24"/>
      <w:szCs w:val="24"/>
      <w:lang w:val="uk-UA" w:eastAsia="uk-UA" w:bidi="uk-UA"/>
    </w:rPr>
  </w:style>
  <w:style w:type="table" w:styleId="af0">
    <w:name w:val="Table Grid"/>
    <w:basedOn w:val="a1"/>
    <w:uiPriority w:val="59"/>
    <w:rsid w:val="009B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B8036B"/>
    <w:rPr>
      <w:rFonts w:ascii="Times New Roman" w:eastAsia="Times New Roman" w:hAnsi="Times New Roman" w:cs="Times New Roman"/>
      <w:b/>
      <w:caps/>
      <w:sz w:val="28"/>
      <w:lang w:eastAsia="ar-SA"/>
    </w:rPr>
  </w:style>
  <w:style w:type="character" w:customStyle="1" w:styleId="30">
    <w:name w:val="Заголовок 3 Знак"/>
    <w:link w:val="3"/>
    <w:rsid w:val="00B8036B"/>
    <w:rPr>
      <w:rFonts w:ascii="Times New Roman" w:eastAsia="Times New Roman" w:hAnsi="Times New Roman" w:cs="Times New Roman"/>
      <w:b/>
      <w:bCs/>
      <w:caps/>
      <w:sz w:val="28"/>
      <w:szCs w:val="24"/>
      <w:lang w:eastAsia="ar-SA"/>
    </w:rPr>
  </w:style>
  <w:style w:type="character" w:styleId="af1">
    <w:name w:val="page number"/>
    <w:rsid w:val="00B8036B"/>
  </w:style>
  <w:style w:type="paragraph" w:styleId="af2">
    <w:name w:val="Body Text"/>
    <w:basedOn w:val="a"/>
    <w:link w:val="af3"/>
    <w:rsid w:val="00B8036B"/>
    <w:pPr>
      <w:widowControl/>
      <w:jc w:val="center"/>
    </w:pPr>
    <w:rPr>
      <w:rFonts w:ascii="Times New Roman" w:eastAsia="Times New Roman" w:hAnsi="Times New Roman" w:cs="Times New Roman"/>
      <w:color w:val="auto"/>
      <w:sz w:val="28"/>
      <w:lang w:val="ru-RU" w:eastAsia="ar-SA" w:bidi="ar-SA"/>
    </w:rPr>
  </w:style>
  <w:style w:type="character" w:customStyle="1" w:styleId="af3">
    <w:name w:val="Основний текст Знак"/>
    <w:link w:val="af2"/>
    <w:rsid w:val="00B8036B"/>
    <w:rPr>
      <w:rFonts w:ascii="Times New Roman" w:eastAsia="Times New Roman" w:hAnsi="Times New Roman" w:cs="Times New Roman"/>
      <w:sz w:val="28"/>
      <w:szCs w:val="24"/>
      <w:lang w:eastAsia="ar-SA"/>
    </w:rPr>
  </w:style>
  <w:style w:type="paragraph" w:styleId="af4">
    <w:name w:val="Body Text Indent"/>
    <w:basedOn w:val="a"/>
    <w:link w:val="af5"/>
    <w:rsid w:val="00B8036B"/>
    <w:pPr>
      <w:widowControl/>
      <w:spacing w:line="360" w:lineRule="auto"/>
      <w:ind w:firstLine="720"/>
      <w:jc w:val="both"/>
    </w:pPr>
    <w:rPr>
      <w:rFonts w:ascii="Times New Roman" w:eastAsia="Times New Roman" w:hAnsi="Times New Roman" w:cs="Times New Roman"/>
      <w:color w:val="auto"/>
      <w:sz w:val="28"/>
      <w:lang w:val="ru-RU" w:eastAsia="ar-SA" w:bidi="ar-SA"/>
    </w:rPr>
  </w:style>
  <w:style w:type="character" w:customStyle="1" w:styleId="af5">
    <w:name w:val="Основний текст з відступом Знак"/>
    <w:link w:val="af4"/>
    <w:rsid w:val="00B8036B"/>
    <w:rPr>
      <w:rFonts w:ascii="Times New Roman" w:eastAsia="Times New Roman" w:hAnsi="Times New Roman" w:cs="Times New Roman"/>
      <w:sz w:val="28"/>
      <w:szCs w:val="24"/>
      <w:lang w:eastAsia="ar-SA"/>
    </w:rPr>
  </w:style>
  <w:style w:type="character" w:customStyle="1" w:styleId="FontStyle26">
    <w:name w:val="Font Style26"/>
    <w:rsid w:val="00B8036B"/>
    <w:rPr>
      <w:rFonts w:ascii="Times New Roman" w:hAnsi="Times New Roman" w:cs="Times New Roman"/>
      <w:sz w:val="14"/>
      <w:szCs w:val="14"/>
    </w:rPr>
  </w:style>
  <w:style w:type="paragraph" w:customStyle="1" w:styleId="15">
    <w:name w:val="Без интервала1"/>
    <w:link w:val="16"/>
    <w:qFormat/>
    <w:rsid w:val="00B8036B"/>
    <w:pPr>
      <w:ind w:firstLine="709"/>
      <w:jc w:val="both"/>
    </w:pPr>
    <w:rPr>
      <w:rFonts w:ascii="Calibri" w:eastAsia="Times New Roman" w:hAnsi="Calibri" w:cs="Times New Roman"/>
      <w:sz w:val="28"/>
      <w:szCs w:val="24"/>
      <w:lang w:val="en-US" w:eastAsia="ru-RU"/>
    </w:rPr>
  </w:style>
  <w:style w:type="character" w:customStyle="1" w:styleId="16">
    <w:name w:val="Без интервала1 Знак"/>
    <w:link w:val="15"/>
    <w:rsid w:val="00B8036B"/>
    <w:rPr>
      <w:rFonts w:ascii="Calibri" w:eastAsia="Times New Roman" w:hAnsi="Calibri" w:cs="Times New Roman"/>
      <w:sz w:val="28"/>
      <w:szCs w:val="24"/>
      <w:lang w:val="en-US"/>
    </w:rPr>
  </w:style>
  <w:style w:type="table" w:customStyle="1" w:styleId="17">
    <w:name w:val="Сетка таблицы1"/>
    <w:basedOn w:val="a1"/>
    <w:next w:val="af0"/>
    <w:uiPriority w:val="59"/>
    <w:rsid w:val="00B8036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DC15F1"/>
    <w:rPr>
      <w:rFonts w:ascii="Tahoma" w:hAnsi="Tahoma" w:cs="Tahoma"/>
      <w:sz w:val="16"/>
      <w:szCs w:val="16"/>
    </w:rPr>
  </w:style>
  <w:style w:type="character" w:customStyle="1" w:styleId="af7">
    <w:name w:val="Текст у виносці Знак"/>
    <w:link w:val="af6"/>
    <w:uiPriority w:val="99"/>
    <w:semiHidden/>
    <w:rsid w:val="00DC15F1"/>
    <w:rPr>
      <w:rFonts w:ascii="Tahoma" w:hAnsi="Tahoma" w:cs="Tahoma"/>
      <w:color w:val="000000"/>
      <w:sz w:val="16"/>
      <w:szCs w:val="16"/>
      <w:lang w:val="uk-UA" w:eastAsia="uk-UA" w:bidi="uk-UA"/>
    </w:rPr>
  </w:style>
  <w:style w:type="paragraph" w:customStyle="1" w:styleId="rvps6">
    <w:name w:val="rvps6"/>
    <w:basedOn w:val="a"/>
    <w:rsid w:val="00D753B2"/>
    <w:pPr>
      <w:widowControl/>
      <w:spacing w:before="300" w:after="450"/>
      <w:ind w:left="450" w:right="450"/>
      <w:jc w:val="center"/>
    </w:pPr>
    <w:rPr>
      <w:rFonts w:ascii="Times New Roman" w:eastAsia="Times New Roman" w:hAnsi="Times New Roman" w:cs="Times New Roman"/>
      <w:color w:val="auto"/>
      <w:lang w:bidi="ar-SA"/>
    </w:rPr>
  </w:style>
  <w:style w:type="character" w:customStyle="1" w:styleId="rvts23">
    <w:name w:val="rvts23"/>
    <w:rsid w:val="00D753B2"/>
    <w:rPr>
      <w:rFonts w:ascii="Times New Roman" w:hAnsi="Times New Roman" w:cs="Times New Roman" w:hint="default"/>
      <w:b/>
      <w:bCs/>
      <w:i w:val="0"/>
      <w:iCs w:val="0"/>
      <w:strike w:val="0"/>
      <w:dstrike w:val="0"/>
      <w:sz w:val="32"/>
      <w:szCs w:val="32"/>
      <w:u w:val="none"/>
      <w:effect w:val="none"/>
    </w:rPr>
  </w:style>
  <w:style w:type="character" w:customStyle="1" w:styleId="spanrvts0">
    <w:name w:val="span_rvts0"/>
    <w:rsid w:val="00C83CFD"/>
    <w:rPr>
      <w:rFonts w:ascii="Times New Roman" w:eastAsia="Times New Roman" w:hAnsi="Times New Roman" w:cs="Times New Roman"/>
      <w:b w:val="0"/>
      <w:bCs w:val="0"/>
      <w:i w:val="0"/>
      <w:iCs w:val="0"/>
      <w:sz w:val="24"/>
      <w:szCs w:val="24"/>
    </w:rPr>
  </w:style>
  <w:style w:type="character" w:customStyle="1" w:styleId="arvts96">
    <w:name w:val="a_rvts96"/>
    <w:rsid w:val="004C612B"/>
    <w:rPr>
      <w:rFonts w:ascii="Times New Roman" w:eastAsia="Times New Roman" w:hAnsi="Times New Roman" w:cs="Times New Roman"/>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608">
      <w:bodyDiv w:val="1"/>
      <w:marLeft w:val="0"/>
      <w:marRight w:val="0"/>
      <w:marTop w:val="0"/>
      <w:marBottom w:val="0"/>
      <w:divBdr>
        <w:top w:val="none" w:sz="0" w:space="0" w:color="auto"/>
        <w:left w:val="none" w:sz="0" w:space="0" w:color="auto"/>
        <w:bottom w:val="none" w:sz="0" w:space="0" w:color="auto"/>
        <w:right w:val="none" w:sz="0" w:space="0" w:color="auto"/>
      </w:divBdr>
    </w:div>
    <w:div w:id="459492864">
      <w:bodyDiv w:val="1"/>
      <w:marLeft w:val="0"/>
      <w:marRight w:val="0"/>
      <w:marTop w:val="0"/>
      <w:marBottom w:val="0"/>
      <w:divBdr>
        <w:top w:val="none" w:sz="0" w:space="0" w:color="auto"/>
        <w:left w:val="none" w:sz="0" w:space="0" w:color="auto"/>
        <w:bottom w:val="none" w:sz="0" w:space="0" w:color="auto"/>
        <w:right w:val="none" w:sz="0" w:space="0" w:color="auto"/>
      </w:divBdr>
    </w:div>
    <w:div w:id="494029417">
      <w:bodyDiv w:val="1"/>
      <w:marLeft w:val="0"/>
      <w:marRight w:val="0"/>
      <w:marTop w:val="0"/>
      <w:marBottom w:val="0"/>
      <w:divBdr>
        <w:top w:val="none" w:sz="0" w:space="0" w:color="auto"/>
        <w:left w:val="none" w:sz="0" w:space="0" w:color="auto"/>
        <w:bottom w:val="none" w:sz="0" w:space="0" w:color="auto"/>
        <w:right w:val="none" w:sz="0" w:space="0" w:color="auto"/>
      </w:divBdr>
    </w:div>
    <w:div w:id="1051686145">
      <w:bodyDiv w:val="1"/>
      <w:marLeft w:val="0"/>
      <w:marRight w:val="0"/>
      <w:marTop w:val="0"/>
      <w:marBottom w:val="0"/>
      <w:divBdr>
        <w:top w:val="none" w:sz="0" w:space="0" w:color="auto"/>
        <w:left w:val="none" w:sz="0" w:space="0" w:color="auto"/>
        <w:bottom w:val="none" w:sz="0" w:space="0" w:color="auto"/>
        <w:right w:val="none" w:sz="0" w:space="0" w:color="auto"/>
      </w:divBdr>
    </w:div>
    <w:div w:id="2007243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1556-18" TargetMode="External"/><Relationship Id="rId18" Type="http://schemas.openxmlformats.org/officeDocument/2006/relationships/hyperlink" Target="https://zakon.rada.gov.ua/laws/show/261-2016-%D0%B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1556-18" TargetMode="External"/><Relationship Id="rId17" Type="http://schemas.openxmlformats.org/officeDocument/2006/relationships/hyperlink" Target="https://zakon.rada.gov.ua/laws/show/261-2016-%D0%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556-18"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56-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1556-18" TargetMode="External"/><Relationship Id="rId23" Type="http://schemas.openxmlformats.org/officeDocument/2006/relationships/footer" Target="footer2.xml"/><Relationship Id="rId10" Type="http://schemas.openxmlformats.org/officeDocument/2006/relationships/hyperlink" Target="https://zakon.rada.gov.ua/laws/show/1556-1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akon.rada.gov.ua/laws/show/1556-18"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2F4B-35E9-4687-AB89-D9F9151A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35980</Words>
  <Characters>20509</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56377</CharactersWithSpaces>
  <SharedDoc>false</SharedDoc>
  <HLinks>
    <vt:vector size="54" baseType="variant">
      <vt:variant>
        <vt:i4>458766</vt:i4>
      </vt:variant>
      <vt:variant>
        <vt:i4>24</vt:i4>
      </vt:variant>
      <vt:variant>
        <vt:i4>0</vt:i4>
      </vt:variant>
      <vt:variant>
        <vt:i4>5</vt:i4>
      </vt:variant>
      <vt:variant>
        <vt:lpwstr>https://zakon.rada.gov.ua/laws/show/261-2016-%D0%BF</vt:lpwstr>
      </vt:variant>
      <vt:variant>
        <vt:lpwstr>n60</vt:lpwstr>
      </vt:variant>
      <vt:variant>
        <vt:i4>327694</vt:i4>
      </vt:variant>
      <vt:variant>
        <vt:i4>21</vt:i4>
      </vt:variant>
      <vt:variant>
        <vt:i4>0</vt:i4>
      </vt:variant>
      <vt:variant>
        <vt:i4>5</vt:i4>
      </vt:variant>
      <vt:variant>
        <vt:lpwstr>https://zakon.rada.gov.ua/laws/show/261-2016-%D0%BF</vt:lpwstr>
      </vt:variant>
      <vt:variant>
        <vt:lpwstr>n49</vt:lpwstr>
      </vt:variant>
      <vt:variant>
        <vt:i4>6815867</vt:i4>
      </vt:variant>
      <vt:variant>
        <vt:i4>18</vt:i4>
      </vt:variant>
      <vt:variant>
        <vt:i4>0</vt:i4>
      </vt:variant>
      <vt:variant>
        <vt:i4>5</vt:i4>
      </vt:variant>
      <vt:variant>
        <vt:lpwstr>https://zakon.rada.gov.ua/laws/show/1556-18</vt:lpwstr>
      </vt:variant>
      <vt:variant>
        <vt:lpwstr>n1002</vt:lpwstr>
      </vt:variant>
      <vt:variant>
        <vt:i4>6815867</vt:i4>
      </vt:variant>
      <vt:variant>
        <vt:i4>15</vt:i4>
      </vt:variant>
      <vt:variant>
        <vt:i4>0</vt:i4>
      </vt:variant>
      <vt:variant>
        <vt:i4>5</vt:i4>
      </vt:variant>
      <vt:variant>
        <vt:lpwstr>https://zakon.rada.gov.ua/laws/show/1556-18</vt:lpwstr>
      </vt:variant>
      <vt:variant>
        <vt:lpwstr>n1001</vt:lpwstr>
      </vt:variant>
      <vt:variant>
        <vt:i4>6357106</vt:i4>
      </vt:variant>
      <vt:variant>
        <vt:i4>12</vt:i4>
      </vt:variant>
      <vt:variant>
        <vt:i4>0</vt:i4>
      </vt:variant>
      <vt:variant>
        <vt:i4>5</vt:i4>
      </vt:variant>
      <vt:variant>
        <vt:lpwstr>https://zakon.rada.gov.ua/laws/show/1556-18</vt:lpwstr>
      </vt:variant>
      <vt:variant>
        <vt:lpwstr>n991</vt:lpwstr>
      </vt:variant>
      <vt:variant>
        <vt:i4>6881395</vt:i4>
      </vt:variant>
      <vt:variant>
        <vt:i4>9</vt:i4>
      </vt:variant>
      <vt:variant>
        <vt:i4>0</vt:i4>
      </vt:variant>
      <vt:variant>
        <vt:i4>5</vt:i4>
      </vt:variant>
      <vt:variant>
        <vt:lpwstr>https://zakon.rada.gov.ua/laws/show/1556-18</vt:lpwstr>
      </vt:variant>
      <vt:variant>
        <vt:lpwstr>n989</vt:lpwstr>
      </vt:variant>
      <vt:variant>
        <vt:i4>6422643</vt:i4>
      </vt:variant>
      <vt:variant>
        <vt:i4>6</vt:i4>
      </vt:variant>
      <vt:variant>
        <vt:i4>0</vt:i4>
      </vt:variant>
      <vt:variant>
        <vt:i4>5</vt:i4>
      </vt:variant>
      <vt:variant>
        <vt:lpwstr>https://zakon.rada.gov.ua/laws/show/1556-18</vt:lpwstr>
      </vt:variant>
      <vt:variant>
        <vt:lpwstr>n982</vt:lpwstr>
      </vt:variant>
      <vt:variant>
        <vt:i4>6750332</vt:i4>
      </vt:variant>
      <vt:variant>
        <vt:i4>3</vt:i4>
      </vt:variant>
      <vt:variant>
        <vt:i4>0</vt:i4>
      </vt:variant>
      <vt:variant>
        <vt:i4>5</vt:i4>
      </vt:variant>
      <vt:variant>
        <vt:lpwstr>https://zakon.rada.gov.ua/laws/show/1556-18</vt:lpwstr>
      </vt:variant>
      <vt:variant>
        <vt:lpwstr>n977</vt:lpwstr>
      </vt:variant>
      <vt:variant>
        <vt:i4>6553725</vt:i4>
      </vt:variant>
      <vt:variant>
        <vt:i4>0</vt:i4>
      </vt:variant>
      <vt:variant>
        <vt:i4>0</vt:i4>
      </vt:variant>
      <vt:variant>
        <vt:i4>5</vt:i4>
      </vt:variant>
      <vt:variant>
        <vt:lpwstr>https://zakon.rada.gov.ua/laws/show/1556-18</vt:lpwstr>
      </vt:variant>
      <vt:variant>
        <vt:lpwstr>n964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Lavrenko, Oleksandr</cp:lastModifiedBy>
  <cp:revision>2</cp:revision>
  <cp:lastPrinted>2024-05-21T06:49:00Z</cp:lastPrinted>
  <dcterms:created xsi:type="dcterms:W3CDTF">2025-06-13T09:26:00Z</dcterms:created>
  <dcterms:modified xsi:type="dcterms:W3CDTF">2025-06-13T09:26:00Z</dcterms:modified>
</cp:coreProperties>
</file>