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25E43" w14:textId="77777777" w:rsidR="00D7367B" w:rsidRDefault="00C82D94" w:rsidP="000755E2">
      <w:pPr>
        <w:spacing w:after="0" w:line="288" w:lineRule="auto"/>
        <w:jc w:val="center"/>
        <w:rPr>
          <w:rFonts w:ascii="Times New Roman" w:eastAsia="Times New Roman" w:hAnsi="Times New Roman"/>
          <w:b/>
          <w:noProof/>
          <w:sz w:val="24"/>
          <w:szCs w:val="24"/>
          <w:lang w:eastAsia="uk-UA"/>
        </w:rPr>
      </w:pPr>
      <w:r>
        <w:rPr>
          <w:rFonts w:ascii="Times New Roman" w:eastAsia="Times New Roman" w:hAnsi="Times New Roman"/>
          <w:b/>
          <w:noProof/>
          <w:sz w:val="24"/>
          <w:szCs w:val="24"/>
          <w:lang w:eastAsia="uk-UA"/>
        </w:rPr>
        <w:drawing>
          <wp:inline distT="0" distB="0" distL="0" distR="0" wp14:anchorId="2CB7B7CB" wp14:editId="366F1492">
            <wp:extent cx="6120130" cy="8656955"/>
            <wp:effectExtent l="0" t="0" r="0" b="0"/>
            <wp:docPr id="2055258486" name="Рисунок 1" descr="Зображення, що містить текст, лист, документ, папір&#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58486" name="Рисунок 1" descr="Зображення, що містить текст, лист, документ, папір&#10;&#10;Автоматично згенерований опис"/>
                    <pic:cNvPicPr/>
                  </pic:nvPicPr>
                  <pic:blipFill>
                    <a:blip r:embed="rId5" cstate="print">
                      <a:extLst>
                        <a:ext uri="{BEBA8EAE-BF5A-486C-A8C5-ECC9F3942E4B}">
                          <a14:imgProps xmlns:a14="http://schemas.microsoft.com/office/drawing/2010/main">
                            <a14:imgLayer r:embed="rId6">
                              <a14:imgEffect>
                                <a14:sharpenSoften amount="33000"/>
                              </a14:imgEffect>
                              <a14:imgEffect>
                                <a14:brightnessContrast contrast="33000"/>
                              </a14:imgEffect>
                            </a14:imgLayer>
                          </a14:imgProps>
                        </a:ex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p>
    <w:p w14:paraId="0CDFE43A" w14:textId="77777777" w:rsidR="00D7367B" w:rsidRDefault="00D7367B">
      <w:pPr>
        <w:spacing w:after="200" w:line="276" w:lineRule="auto"/>
        <w:rPr>
          <w:rFonts w:ascii="Times New Roman" w:eastAsia="Times New Roman" w:hAnsi="Times New Roman"/>
          <w:b/>
          <w:noProof/>
          <w:sz w:val="24"/>
          <w:szCs w:val="24"/>
          <w:lang w:eastAsia="uk-UA"/>
        </w:rPr>
      </w:pPr>
      <w:r>
        <w:rPr>
          <w:rFonts w:ascii="Times New Roman" w:eastAsia="Times New Roman" w:hAnsi="Times New Roman"/>
          <w:b/>
          <w:noProof/>
          <w:sz w:val="24"/>
          <w:szCs w:val="24"/>
          <w:lang w:eastAsia="uk-UA"/>
        </w:rPr>
        <w:br w:type="page"/>
      </w:r>
    </w:p>
    <w:p w14:paraId="541F5B39" w14:textId="6CD6F0C7" w:rsidR="00311A8C" w:rsidRPr="000D209A" w:rsidRDefault="00311A8C" w:rsidP="000755E2">
      <w:pPr>
        <w:spacing w:after="0" w:line="288" w:lineRule="auto"/>
        <w:jc w:val="center"/>
        <w:rPr>
          <w:rFonts w:ascii="Times New Roman" w:eastAsia="Times New Roman" w:hAnsi="Times New Roman"/>
          <w:b/>
          <w:noProof/>
          <w:sz w:val="24"/>
          <w:szCs w:val="24"/>
          <w:lang w:eastAsia="uk-UA"/>
        </w:rPr>
      </w:pPr>
      <w:r w:rsidRPr="000D209A">
        <w:rPr>
          <w:rFonts w:ascii="Times New Roman" w:eastAsia="Times New Roman" w:hAnsi="Times New Roman"/>
          <w:b/>
          <w:noProof/>
          <w:sz w:val="24"/>
          <w:szCs w:val="24"/>
          <w:lang w:eastAsia="uk-UA"/>
        </w:rPr>
        <w:lastRenderedPageBreak/>
        <w:t>З В І Т</w:t>
      </w:r>
    </w:p>
    <w:p w14:paraId="51FB6ADB" w14:textId="77777777" w:rsidR="00311A8C" w:rsidRPr="000D209A" w:rsidRDefault="00311A8C" w:rsidP="000755E2">
      <w:pPr>
        <w:overflowPunct w:val="0"/>
        <w:autoSpaceDE w:val="0"/>
        <w:autoSpaceDN w:val="0"/>
        <w:adjustRightInd w:val="0"/>
        <w:spacing w:after="0" w:line="288" w:lineRule="auto"/>
        <w:jc w:val="center"/>
        <w:textAlignment w:val="baseline"/>
        <w:rPr>
          <w:rFonts w:ascii="Times New Roman" w:hAnsi="Times New Roman"/>
          <w:sz w:val="24"/>
          <w:szCs w:val="28"/>
        </w:rPr>
      </w:pPr>
      <w:r w:rsidRPr="000D209A">
        <w:rPr>
          <w:rFonts w:ascii="Times New Roman CYR" w:eastAsia="Times New Roman" w:hAnsi="Times New Roman CYR"/>
          <w:noProof/>
          <w:sz w:val="24"/>
          <w:szCs w:val="28"/>
          <w:lang w:eastAsia="uk-UA"/>
        </w:rPr>
        <w:t xml:space="preserve">про підсумки </w:t>
      </w:r>
      <w:r w:rsidR="006459E7" w:rsidRPr="000D209A">
        <w:rPr>
          <w:rFonts w:ascii="Times New Roman CYR" w:eastAsia="Times New Roman" w:hAnsi="Times New Roman CYR"/>
          <w:noProof/>
          <w:sz w:val="24"/>
          <w:szCs w:val="28"/>
          <w:lang w:eastAsia="uk-UA"/>
        </w:rPr>
        <w:t xml:space="preserve">наукової </w:t>
      </w:r>
      <w:r w:rsidRPr="000D209A">
        <w:rPr>
          <w:rFonts w:ascii="Times New Roman CYR" w:eastAsia="Times New Roman" w:hAnsi="Times New Roman CYR"/>
          <w:noProof/>
          <w:sz w:val="24"/>
          <w:szCs w:val="28"/>
          <w:lang w:eastAsia="uk-UA"/>
        </w:rPr>
        <w:t xml:space="preserve">роботи </w:t>
      </w:r>
      <w:r w:rsidR="006459E7" w:rsidRPr="000D209A">
        <w:rPr>
          <w:rFonts w:ascii="Times New Roman" w:hAnsi="Times New Roman"/>
          <w:sz w:val="24"/>
          <w:szCs w:val="28"/>
        </w:rPr>
        <w:t>курсантів</w:t>
      </w:r>
      <w:r w:rsidR="003A1898" w:rsidRPr="000D209A">
        <w:rPr>
          <w:rFonts w:ascii="Times New Roman" w:hAnsi="Times New Roman"/>
          <w:sz w:val="24"/>
          <w:szCs w:val="28"/>
        </w:rPr>
        <w:t xml:space="preserve"> </w:t>
      </w:r>
      <w:r w:rsidR="006459E7" w:rsidRPr="000D209A">
        <w:rPr>
          <w:rFonts w:ascii="Times New Roman" w:hAnsi="Times New Roman"/>
          <w:sz w:val="24"/>
          <w:szCs w:val="28"/>
        </w:rPr>
        <w:t>Військової академії (м. Одеса)</w:t>
      </w:r>
      <w:r w:rsidRPr="000D209A">
        <w:rPr>
          <w:rFonts w:ascii="Times New Roman" w:hAnsi="Times New Roman"/>
          <w:sz w:val="24"/>
          <w:szCs w:val="28"/>
        </w:rPr>
        <w:t xml:space="preserve"> </w:t>
      </w:r>
    </w:p>
    <w:p w14:paraId="353F2289" w14:textId="77777777" w:rsidR="00311A8C" w:rsidRDefault="006459E7" w:rsidP="000755E2">
      <w:pPr>
        <w:overflowPunct w:val="0"/>
        <w:autoSpaceDE w:val="0"/>
        <w:autoSpaceDN w:val="0"/>
        <w:adjustRightInd w:val="0"/>
        <w:spacing w:after="0" w:line="288" w:lineRule="auto"/>
        <w:jc w:val="center"/>
        <w:textAlignment w:val="baseline"/>
        <w:rPr>
          <w:rFonts w:ascii="Times New Roman CYR" w:eastAsia="Times New Roman" w:hAnsi="Times New Roman CYR"/>
          <w:noProof/>
          <w:sz w:val="24"/>
          <w:szCs w:val="28"/>
          <w:lang w:eastAsia="uk-UA"/>
        </w:rPr>
      </w:pPr>
      <w:r w:rsidRPr="000D209A">
        <w:rPr>
          <w:rFonts w:ascii="Times New Roman CYR" w:eastAsia="Times New Roman" w:hAnsi="Times New Roman CYR"/>
          <w:noProof/>
          <w:sz w:val="24"/>
          <w:szCs w:val="28"/>
          <w:lang w:eastAsia="uk-UA"/>
        </w:rPr>
        <w:t>за 2021-2022</w:t>
      </w:r>
      <w:r w:rsidR="00311A8C" w:rsidRPr="000D209A">
        <w:rPr>
          <w:rFonts w:ascii="Times New Roman CYR" w:eastAsia="Times New Roman" w:hAnsi="Times New Roman CYR"/>
          <w:noProof/>
          <w:sz w:val="24"/>
          <w:szCs w:val="28"/>
          <w:lang w:eastAsia="uk-UA"/>
        </w:rPr>
        <w:t xml:space="preserve"> навчальний рік</w:t>
      </w:r>
    </w:p>
    <w:p w14:paraId="521CA67A" w14:textId="77777777" w:rsidR="00ED3A69" w:rsidRPr="000D209A" w:rsidRDefault="00ED3A69" w:rsidP="00ED3A69">
      <w:pPr>
        <w:overflowPunct w:val="0"/>
        <w:autoSpaceDE w:val="0"/>
        <w:autoSpaceDN w:val="0"/>
        <w:adjustRightInd w:val="0"/>
        <w:spacing w:after="0" w:line="360" w:lineRule="auto"/>
        <w:jc w:val="center"/>
        <w:textAlignment w:val="baseline"/>
        <w:rPr>
          <w:rFonts w:ascii="Times New Roman" w:eastAsia="Times New Roman" w:hAnsi="Times New Roman"/>
          <w:noProof/>
          <w:szCs w:val="24"/>
          <w:lang w:eastAsia="uk-UA"/>
        </w:rPr>
      </w:pPr>
    </w:p>
    <w:p w14:paraId="302B85D1" w14:textId="77777777" w:rsidR="00311A8C" w:rsidRDefault="00311A8C" w:rsidP="00311A8C">
      <w:pPr>
        <w:overflowPunct w:val="0"/>
        <w:autoSpaceDE w:val="0"/>
        <w:autoSpaceDN w:val="0"/>
        <w:adjustRightInd w:val="0"/>
        <w:spacing w:after="0" w:line="288" w:lineRule="auto"/>
        <w:jc w:val="center"/>
        <w:textAlignment w:val="baseline"/>
        <w:rPr>
          <w:rFonts w:ascii="Times New Roman" w:hAnsi="Times New Roman"/>
          <w:b/>
          <w:sz w:val="24"/>
          <w:szCs w:val="24"/>
        </w:rPr>
      </w:pPr>
      <w:r w:rsidRPr="000D209A">
        <w:rPr>
          <w:rFonts w:ascii="Times New Roman" w:eastAsia="Times New Roman" w:hAnsi="Times New Roman"/>
          <w:b/>
          <w:noProof/>
          <w:sz w:val="24"/>
          <w:szCs w:val="24"/>
          <w:lang w:eastAsia="uk-UA"/>
        </w:rPr>
        <w:t xml:space="preserve">І. ОРГАНІЗАЦІЯ </w:t>
      </w:r>
      <w:r w:rsidR="00EE77AA" w:rsidRPr="000D209A">
        <w:rPr>
          <w:rFonts w:ascii="Times New Roman" w:eastAsia="Times New Roman" w:hAnsi="Times New Roman"/>
          <w:b/>
          <w:noProof/>
          <w:sz w:val="24"/>
          <w:szCs w:val="24"/>
          <w:lang w:eastAsia="uk-UA"/>
        </w:rPr>
        <w:t xml:space="preserve">НАУКОВОЇ РОБОТИ </w:t>
      </w:r>
      <w:r w:rsidRPr="000D209A">
        <w:rPr>
          <w:rFonts w:ascii="Times New Roman" w:hAnsi="Times New Roman"/>
          <w:b/>
          <w:sz w:val="24"/>
          <w:szCs w:val="24"/>
        </w:rPr>
        <w:t>КУРСАНТІВ</w:t>
      </w:r>
      <w:r w:rsidR="00EE77AA" w:rsidRPr="000D209A">
        <w:rPr>
          <w:rFonts w:ascii="Times New Roman" w:hAnsi="Times New Roman"/>
          <w:b/>
          <w:sz w:val="24"/>
          <w:szCs w:val="24"/>
        </w:rPr>
        <w:t xml:space="preserve"> АКАДЕМІЇ</w:t>
      </w:r>
    </w:p>
    <w:p w14:paraId="10B96132" w14:textId="77777777" w:rsidR="00ED3A69" w:rsidRPr="000D209A" w:rsidRDefault="00ED3A69" w:rsidP="00311A8C">
      <w:pPr>
        <w:overflowPunct w:val="0"/>
        <w:autoSpaceDE w:val="0"/>
        <w:autoSpaceDN w:val="0"/>
        <w:adjustRightInd w:val="0"/>
        <w:spacing w:after="0" w:line="288" w:lineRule="auto"/>
        <w:jc w:val="center"/>
        <w:textAlignment w:val="baseline"/>
        <w:rPr>
          <w:rFonts w:ascii="Times New Roman" w:hAnsi="Times New Roman"/>
          <w:b/>
          <w:sz w:val="24"/>
          <w:szCs w:val="24"/>
        </w:rPr>
      </w:pPr>
    </w:p>
    <w:p w14:paraId="32D26C78" w14:textId="77777777" w:rsidR="003A1898" w:rsidRPr="000D209A" w:rsidRDefault="003A1898" w:rsidP="003A1898">
      <w:pPr>
        <w:spacing w:after="0" w:line="288" w:lineRule="auto"/>
        <w:ind w:firstLine="709"/>
        <w:jc w:val="both"/>
        <w:rPr>
          <w:rFonts w:ascii="Times New Roman" w:eastAsiaTheme="minorHAnsi" w:hAnsi="Times New Roman"/>
          <w:sz w:val="24"/>
        </w:rPr>
      </w:pPr>
      <w:r w:rsidRPr="000D209A">
        <w:rPr>
          <w:rFonts w:ascii="Times New Roman" w:eastAsiaTheme="minorHAnsi" w:hAnsi="Times New Roman"/>
          <w:sz w:val="24"/>
        </w:rPr>
        <w:t>Наукова робота курсантів академії у 2021/2022 навчальному році була організована та координувалась відповідно з вимогами наступних основних документів:</w:t>
      </w:r>
    </w:p>
    <w:p w14:paraId="4D97FF00" w14:textId="77777777" w:rsidR="003A1898" w:rsidRPr="000D209A" w:rsidRDefault="003A1898" w:rsidP="003A1898">
      <w:pPr>
        <w:spacing w:after="0" w:line="288" w:lineRule="auto"/>
        <w:ind w:firstLine="709"/>
        <w:jc w:val="both"/>
        <w:rPr>
          <w:rFonts w:ascii="Times New Roman" w:eastAsiaTheme="minorHAnsi" w:hAnsi="Times New Roman"/>
          <w:bCs/>
          <w:sz w:val="24"/>
          <w:szCs w:val="28"/>
        </w:rPr>
      </w:pPr>
      <w:r w:rsidRPr="000D209A">
        <w:rPr>
          <w:rFonts w:ascii="Times New Roman" w:eastAsiaTheme="minorHAnsi" w:hAnsi="Times New Roman"/>
          <w:b/>
          <w:bCs/>
          <w:sz w:val="24"/>
          <w:szCs w:val="28"/>
        </w:rPr>
        <w:t>ПОЛОЖЕННЯ</w:t>
      </w:r>
      <w:r w:rsidRPr="000D209A">
        <w:rPr>
          <w:rFonts w:ascii="Times New Roman" w:eastAsiaTheme="minorHAnsi" w:hAnsi="Times New Roman"/>
          <w:bCs/>
          <w:sz w:val="24"/>
          <w:szCs w:val="28"/>
        </w:rPr>
        <w:t xml:space="preserve"> про організацію наукової і науково-технічної діяльності в системі Міністерства оборони України, затвердженого наказом Міністерства оборони України 27 липня 2016 року № 385 із змінами </w:t>
      </w:r>
      <w:r w:rsidRPr="000D209A">
        <w:rPr>
          <w:rFonts w:ascii="Times New Roman" w:eastAsiaTheme="minorHAnsi" w:hAnsi="Times New Roman"/>
          <w:bCs/>
          <w:i/>
          <w:sz w:val="24"/>
          <w:szCs w:val="28"/>
        </w:rPr>
        <w:t>(пункт 17 розділу І в редакції Наказу Міністерства оборони № 635 від 11 грудня 20219 року)</w:t>
      </w:r>
      <w:r w:rsidRPr="000D209A">
        <w:rPr>
          <w:rFonts w:ascii="Times New Roman" w:eastAsiaTheme="minorHAnsi" w:hAnsi="Times New Roman"/>
          <w:bCs/>
          <w:sz w:val="24"/>
          <w:szCs w:val="28"/>
        </w:rPr>
        <w:t>;</w:t>
      </w:r>
    </w:p>
    <w:p w14:paraId="5B1E80CF" w14:textId="77777777" w:rsidR="003A1898" w:rsidRPr="000D209A" w:rsidRDefault="003A1898" w:rsidP="003A1898">
      <w:pPr>
        <w:spacing w:after="0" w:line="288" w:lineRule="auto"/>
        <w:ind w:firstLine="709"/>
        <w:jc w:val="both"/>
        <w:rPr>
          <w:rFonts w:ascii="Times New Roman" w:eastAsiaTheme="minorHAnsi" w:hAnsi="Times New Roman"/>
          <w:bCs/>
          <w:sz w:val="24"/>
          <w:szCs w:val="28"/>
        </w:rPr>
      </w:pPr>
      <w:r w:rsidRPr="000D209A">
        <w:rPr>
          <w:rFonts w:ascii="Times New Roman" w:eastAsiaTheme="minorHAnsi" w:hAnsi="Times New Roman"/>
          <w:b/>
          <w:bCs/>
          <w:sz w:val="24"/>
          <w:szCs w:val="28"/>
        </w:rPr>
        <w:t>наказу</w:t>
      </w:r>
      <w:r w:rsidRPr="000D209A">
        <w:rPr>
          <w:rFonts w:ascii="Times New Roman" w:eastAsiaTheme="minorHAnsi" w:hAnsi="Times New Roman"/>
          <w:bCs/>
          <w:sz w:val="24"/>
          <w:szCs w:val="28"/>
        </w:rPr>
        <w:t xml:space="preserve"> начальника Військової академії (м. Одеса) № 891 від 01 жовтня 2021 року </w:t>
      </w:r>
      <w:r w:rsidRPr="000D209A">
        <w:rPr>
          <w:rFonts w:ascii="Times New Roman" w:eastAsiaTheme="minorHAnsi" w:hAnsi="Times New Roman"/>
          <w:bCs/>
          <w:sz w:val="24"/>
          <w:szCs w:val="28"/>
          <w:lang w:val="ru-RU"/>
        </w:rPr>
        <w:t>“</w:t>
      </w:r>
      <w:r w:rsidRPr="000D209A">
        <w:rPr>
          <w:rFonts w:ascii="Times New Roman" w:eastAsiaTheme="minorHAnsi" w:hAnsi="Times New Roman"/>
          <w:bCs/>
          <w:sz w:val="24"/>
          <w:szCs w:val="28"/>
        </w:rPr>
        <w:t>Про організацію наукової роботи курсантів академії у 2021/2022 навчальному році</w:t>
      </w:r>
      <w:r w:rsidRPr="000D209A">
        <w:rPr>
          <w:rFonts w:ascii="Times New Roman" w:eastAsiaTheme="minorHAnsi" w:hAnsi="Times New Roman"/>
          <w:bCs/>
          <w:sz w:val="24"/>
          <w:szCs w:val="28"/>
          <w:lang w:val="ru-RU"/>
        </w:rPr>
        <w:t>”</w:t>
      </w:r>
      <w:r w:rsidRPr="000D209A">
        <w:rPr>
          <w:rFonts w:ascii="Times New Roman" w:eastAsiaTheme="minorHAnsi" w:hAnsi="Times New Roman"/>
          <w:bCs/>
          <w:sz w:val="24"/>
          <w:szCs w:val="28"/>
        </w:rPr>
        <w:t>;</w:t>
      </w:r>
    </w:p>
    <w:p w14:paraId="3C406EEC" w14:textId="77777777" w:rsidR="003A1898" w:rsidRPr="000D209A" w:rsidRDefault="003A1898" w:rsidP="003A1898">
      <w:pPr>
        <w:spacing w:after="0" w:line="288" w:lineRule="auto"/>
        <w:ind w:firstLine="709"/>
        <w:jc w:val="both"/>
        <w:rPr>
          <w:rFonts w:ascii="Times New Roman" w:eastAsiaTheme="minorHAnsi" w:hAnsi="Times New Roman"/>
          <w:bCs/>
          <w:sz w:val="24"/>
          <w:szCs w:val="28"/>
        </w:rPr>
      </w:pPr>
      <w:r w:rsidRPr="000D209A">
        <w:rPr>
          <w:rFonts w:ascii="Times New Roman" w:eastAsiaTheme="minorHAnsi" w:hAnsi="Times New Roman"/>
          <w:b/>
          <w:bCs/>
          <w:sz w:val="24"/>
          <w:szCs w:val="28"/>
        </w:rPr>
        <w:t>ПОЛОЖЕННЯ</w:t>
      </w:r>
      <w:r w:rsidRPr="000D209A">
        <w:rPr>
          <w:rFonts w:ascii="Times New Roman" w:eastAsiaTheme="minorHAnsi" w:hAnsi="Times New Roman"/>
          <w:bCs/>
          <w:sz w:val="24"/>
          <w:szCs w:val="28"/>
        </w:rPr>
        <w:t xml:space="preserve"> про наукову роботу курсантів Військової академії </w:t>
      </w:r>
      <w:r w:rsidRPr="000D209A">
        <w:rPr>
          <w:rFonts w:ascii="Times New Roman" w:eastAsiaTheme="minorHAnsi" w:hAnsi="Times New Roman"/>
          <w:bCs/>
          <w:sz w:val="24"/>
          <w:szCs w:val="28"/>
        </w:rPr>
        <w:br/>
        <w:t xml:space="preserve">(м. Одеса), ухваленого Вченою радою академії, </w:t>
      </w:r>
      <w:r w:rsidRPr="000D209A">
        <w:rPr>
          <w:rFonts w:ascii="Times New Roman" w:eastAsiaTheme="minorHAnsi" w:hAnsi="Times New Roman"/>
          <w:bCs/>
          <w:i/>
          <w:sz w:val="24"/>
          <w:szCs w:val="28"/>
        </w:rPr>
        <w:t>протокол № 8 від 28 травня 2021 року</w:t>
      </w:r>
      <w:r w:rsidRPr="000D209A">
        <w:rPr>
          <w:rFonts w:ascii="Times New Roman" w:eastAsiaTheme="minorHAnsi" w:hAnsi="Times New Roman"/>
          <w:bCs/>
          <w:sz w:val="24"/>
          <w:szCs w:val="28"/>
        </w:rPr>
        <w:t xml:space="preserve"> та затвердженого наказом начальника академії </w:t>
      </w:r>
      <w:r w:rsidRPr="000D209A">
        <w:rPr>
          <w:rFonts w:ascii="Times New Roman" w:eastAsiaTheme="minorHAnsi" w:hAnsi="Times New Roman"/>
          <w:bCs/>
          <w:i/>
          <w:sz w:val="24"/>
          <w:szCs w:val="28"/>
        </w:rPr>
        <w:t>№ 504 від 01 червня 2021 року.</w:t>
      </w:r>
    </w:p>
    <w:p w14:paraId="0EEC38E4" w14:textId="77777777" w:rsidR="003A1898" w:rsidRPr="000D209A" w:rsidRDefault="003A1898" w:rsidP="003A1898">
      <w:pPr>
        <w:spacing w:after="0" w:line="288" w:lineRule="auto"/>
        <w:ind w:firstLine="709"/>
        <w:jc w:val="both"/>
        <w:rPr>
          <w:rFonts w:ascii="Times New Roman" w:eastAsia="Times New Roman" w:hAnsi="Times New Roman"/>
          <w:sz w:val="24"/>
          <w:szCs w:val="28"/>
          <w:lang w:eastAsia="ru-RU"/>
        </w:rPr>
      </w:pPr>
      <w:r w:rsidRPr="000D209A">
        <w:rPr>
          <w:rFonts w:ascii="Times New Roman" w:eastAsia="Times New Roman" w:hAnsi="Times New Roman"/>
          <w:b/>
          <w:sz w:val="24"/>
          <w:szCs w:val="28"/>
          <w:lang w:eastAsia="ru-RU"/>
        </w:rPr>
        <w:t>Метою</w:t>
      </w:r>
      <w:r w:rsidRPr="000D209A">
        <w:rPr>
          <w:rFonts w:ascii="Times New Roman" w:eastAsia="Times New Roman" w:hAnsi="Times New Roman"/>
          <w:sz w:val="24"/>
          <w:szCs w:val="28"/>
          <w:lang w:eastAsia="ru-RU"/>
        </w:rPr>
        <w:t xml:space="preserve"> наукової роботи курсантів в академії є </w:t>
      </w:r>
      <w:r w:rsidRPr="000D209A">
        <w:rPr>
          <w:rFonts w:ascii="Times New Roman" w:eastAsia="Courier New" w:hAnsi="Times New Roman"/>
          <w:sz w:val="24"/>
          <w:szCs w:val="28"/>
          <w:lang w:eastAsia="uk-UA" w:bidi="uk-UA"/>
        </w:rPr>
        <w:t>виявлення, розвиток та підтримка обдарованої в науковому сенсі курсантської молоді, сприяння реалізації її здібностей, формування в неї знань і умінь дослідницької діяльності</w:t>
      </w:r>
      <w:r w:rsidRPr="000D209A">
        <w:rPr>
          <w:rFonts w:ascii="Times New Roman" w:eastAsia="Times New Roman" w:hAnsi="Times New Roman"/>
          <w:sz w:val="24"/>
          <w:szCs w:val="28"/>
          <w:lang w:eastAsia="ru-RU"/>
        </w:rPr>
        <w:t>, залучення провідних вчених, наукових, науково-педагогічних працівників до творчої роботи з обдарованою молоддю. До того ж, за мету наукової роботи курсантів в академії у звітному навчальному році ставилось також підвищення рівня методологічної і методичної підготовки військових спеціалістів, гармонійний розвиток наукового мислення, набуття навичок дослідницької, винахідницької та раціоналізаторської роботи, вироблення творчого підходу до вирішення завдань бойового застосування, експлуатації озброєння та військової техніки, вивчення основ організації і проведення наукових досліджень.</w:t>
      </w:r>
    </w:p>
    <w:p w14:paraId="174F3E8C" w14:textId="77777777" w:rsidR="00E75BA8" w:rsidRPr="000D209A" w:rsidRDefault="009434E9" w:rsidP="009434E9">
      <w:pPr>
        <w:numPr>
          <w:ilvl w:val="1"/>
          <w:numId w:val="1"/>
        </w:numPr>
        <w:tabs>
          <w:tab w:val="left" w:pos="1134"/>
        </w:tabs>
        <w:spacing w:before="120" w:after="120" w:line="288" w:lineRule="auto"/>
        <w:ind w:left="0" w:firstLine="709"/>
        <w:jc w:val="both"/>
        <w:rPr>
          <w:rFonts w:ascii="Times New Roman" w:eastAsia="Times New Roman" w:hAnsi="Times New Roman"/>
          <w:b/>
          <w:noProof/>
          <w:szCs w:val="24"/>
          <w:lang w:eastAsia="uk-UA"/>
        </w:rPr>
      </w:pPr>
      <w:r w:rsidRPr="000D209A">
        <w:rPr>
          <w:rFonts w:ascii="Times New Roman" w:eastAsia="Times New Roman" w:hAnsi="Times New Roman"/>
          <w:b/>
          <w:noProof/>
          <w:sz w:val="24"/>
          <w:szCs w:val="24"/>
          <w:lang w:eastAsia="uk-UA"/>
        </w:rPr>
        <w:t xml:space="preserve"> </w:t>
      </w:r>
      <w:r w:rsidR="00311A8C" w:rsidRPr="000D209A">
        <w:rPr>
          <w:rFonts w:ascii="Times New Roman" w:eastAsia="Times New Roman" w:hAnsi="Times New Roman"/>
          <w:b/>
          <w:noProof/>
          <w:sz w:val="24"/>
          <w:szCs w:val="24"/>
          <w:lang w:eastAsia="uk-UA"/>
        </w:rPr>
        <w:t>Структура та принципи організації науково</w:t>
      </w:r>
      <w:r w:rsidR="00E75BA8" w:rsidRPr="000D209A">
        <w:rPr>
          <w:rFonts w:ascii="Times New Roman" w:eastAsia="Times New Roman" w:hAnsi="Times New Roman"/>
          <w:b/>
          <w:noProof/>
          <w:sz w:val="24"/>
          <w:szCs w:val="24"/>
          <w:lang w:eastAsia="uk-UA"/>
        </w:rPr>
        <w:t xml:space="preserve">ї роботи </w:t>
      </w:r>
      <w:r w:rsidR="00311A8C" w:rsidRPr="000D209A">
        <w:rPr>
          <w:rFonts w:ascii="Times New Roman" w:hAnsi="Times New Roman"/>
          <w:b/>
          <w:sz w:val="24"/>
          <w:szCs w:val="24"/>
        </w:rPr>
        <w:t>курсантів</w:t>
      </w:r>
    </w:p>
    <w:p w14:paraId="561F51C8" w14:textId="77777777" w:rsidR="008F735C" w:rsidRPr="000D209A" w:rsidRDefault="00311A8C" w:rsidP="009434E9">
      <w:pPr>
        <w:tabs>
          <w:tab w:val="left" w:pos="1134"/>
        </w:tabs>
        <w:spacing w:after="0" w:line="288" w:lineRule="auto"/>
        <w:ind w:firstLine="709"/>
        <w:jc w:val="both"/>
        <w:rPr>
          <w:rFonts w:ascii="Times New Roman" w:hAnsi="Times New Roman"/>
          <w:sz w:val="24"/>
          <w:szCs w:val="28"/>
        </w:rPr>
      </w:pPr>
      <w:r w:rsidRPr="000D209A">
        <w:rPr>
          <w:rFonts w:ascii="Times New Roman" w:eastAsia="Times New Roman" w:hAnsi="Times New Roman"/>
          <w:b/>
          <w:noProof/>
          <w:sz w:val="24"/>
          <w:szCs w:val="24"/>
          <w:lang w:eastAsia="uk-UA"/>
        </w:rPr>
        <w:t xml:space="preserve"> </w:t>
      </w:r>
      <w:r w:rsidR="008F735C" w:rsidRPr="000D209A">
        <w:rPr>
          <w:rFonts w:ascii="Times New Roman" w:hAnsi="Times New Roman"/>
          <w:sz w:val="24"/>
          <w:szCs w:val="28"/>
        </w:rPr>
        <w:t>У 2021-2022 навчальному році за традицією ц</w:t>
      </w:r>
      <w:r w:rsidR="009434E9" w:rsidRPr="000D209A">
        <w:rPr>
          <w:rFonts w:ascii="Times New Roman" w:hAnsi="Times New Roman"/>
          <w:sz w:val="24"/>
          <w:szCs w:val="28"/>
        </w:rPr>
        <w:t xml:space="preserve">ентром наукової роботи </w:t>
      </w:r>
      <w:r w:rsidR="00E75BA8" w:rsidRPr="000D209A">
        <w:rPr>
          <w:rFonts w:ascii="Times New Roman" w:hAnsi="Times New Roman"/>
          <w:sz w:val="24"/>
          <w:szCs w:val="28"/>
        </w:rPr>
        <w:t xml:space="preserve">курсантів в академії </w:t>
      </w:r>
      <w:r w:rsidR="008F735C" w:rsidRPr="000D209A">
        <w:rPr>
          <w:rFonts w:ascii="Times New Roman" w:hAnsi="Times New Roman"/>
          <w:sz w:val="24"/>
          <w:szCs w:val="28"/>
        </w:rPr>
        <w:t>були</w:t>
      </w:r>
      <w:r w:rsidR="00E75BA8" w:rsidRPr="000D209A">
        <w:rPr>
          <w:rFonts w:ascii="Times New Roman" w:hAnsi="Times New Roman"/>
          <w:sz w:val="24"/>
          <w:szCs w:val="28"/>
        </w:rPr>
        <w:t xml:space="preserve"> кафедри.</w:t>
      </w:r>
      <w:r w:rsidR="008F735C" w:rsidRPr="000D209A">
        <w:rPr>
          <w:rFonts w:ascii="Times New Roman" w:hAnsi="Times New Roman"/>
          <w:sz w:val="24"/>
          <w:szCs w:val="28"/>
        </w:rPr>
        <w:t xml:space="preserve"> </w:t>
      </w:r>
    </w:p>
    <w:p w14:paraId="0A914618" w14:textId="77777777" w:rsidR="00E75BA8" w:rsidRPr="000D209A" w:rsidRDefault="008F735C" w:rsidP="00E75BA8">
      <w:pPr>
        <w:spacing w:after="0" w:line="288" w:lineRule="auto"/>
        <w:ind w:firstLine="709"/>
        <w:jc w:val="both"/>
        <w:rPr>
          <w:rFonts w:ascii="Times New Roman" w:eastAsia="Times New Roman" w:hAnsi="Times New Roman"/>
          <w:sz w:val="24"/>
          <w:szCs w:val="24"/>
          <w:lang w:eastAsia="ru-RU"/>
        </w:rPr>
      </w:pPr>
      <w:r w:rsidRPr="000D209A">
        <w:rPr>
          <w:rFonts w:ascii="Times New Roman" w:hAnsi="Times New Roman"/>
          <w:sz w:val="24"/>
          <w:szCs w:val="28"/>
        </w:rPr>
        <w:t>Д</w:t>
      </w:r>
      <w:r w:rsidR="00E75BA8" w:rsidRPr="000D209A">
        <w:rPr>
          <w:rFonts w:ascii="Times New Roman" w:eastAsia="Times New Roman" w:hAnsi="Times New Roman"/>
          <w:sz w:val="24"/>
          <w:szCs w:val="24"/>
          <w:lang w:eastAsia="ru-RU"/>
        </w:rPr>
        <w:t xml:space="preserve">ля проведення наукової роботи курсантів на кафедрах академії було створено та активно діяв </w:t>
      </w:r>
      <w:r w:rsidR="00E75BA8" w:rsidRPr="000D209A">
        <w:rPr>
          <w:rFonts w:ascii="Times New Roman" w:eastAsia="Times New Roman" w:hAnsi="Times New Roman"/>
          <w:b/>
          <w:sz w:val="24"/>
          <w:szCs w:val="24"/>
          <w:lang w:eastAsia="ru-RU"/>
        </w:rPr>
        <w:t>31</w:t>
      </w:r>
      <w:r w:rsidR="00E75BA8" w:rsidRPr="000D209A">
        <w:rPr>
          <w:rFonts w:ascii="Times New Roman" w:eastAsia="Times New Roman" w:hAnsi="Times New Roman"/>
          <w:sz w:val="24"/>
          <w:szCs w:val="24"/>
          <w:lang w:eastAsia="ru-RU"/>
        </w:rPr>
        <w:t xml:space="preserve"> науковий гурток, у складі кожного з яких активно працювали курсанти різних курсів і за різними спеціальностями (спеціалізаціями) згідно сформованих </w:t>
      </w:r>
      <w:r w:rsidRPr="000D209A">
        <w:rPr>
          <w:rFonts w:ascii="Times New Roman" w:eastAsia="Times New Roman" w:hAnsi="Times New Roman"/>
          <w:sz w:val="24"/>
          <w:szCs w:val="24"/>
          <w:lang w:eastAsia="ru-RU"/>
        </w:rPr>
        <w:t xml:space="preserve">у складі гуртка </w:t>
      </w:r>
      <w:r w:rsidR="00E75BA8" w:rsidRPr="000D209A">
        <w:rPr>
          <w:rFonts w:ascii="Times New Roman" w:eastAsia="Times New Roman" w:hAnsi="Times New Roman"/>
          <w:sz w:val="24"/>
          <w:szCs w:val="24"/>
          <w:lang w:eastAsia="ru-RU"/>
        </w:rPr>
        <w:t xml:space="preserve">проблемних груп. </w:t>
      </w:r>
    </w:p>
    <w:p w14:paraId="023AB16F" w14:textId="77777777" w:rsidR="00E75BA8" w:rsidRPr="000D209A" w:rsidRDefault="00E75BA8" w:rsidP="00E75BA8">
      <w:pPr>
        <w:spacing w:after="0" w:line="288" w:lineRule="auto"/>
        <w:ind w:firstLine="709"/>
        <w:jc w:val="both"/>
        <w:rPr>
          <w:rFonts w:ascii="Times New Roman" w:eastAsia="Times New Roman" w:hAnsi="Times New Roman"/>
          <w:sz w:val="24"/>
          <w:szCs w:val="24"/>
          <w:lang w:eastAsia="ru-RU"/>
        </w:rPr>
      </w:pPr>
      <w:r w:rsidRPr="000D209A">
        <w:rPr>
          <w:rFonts w:ascii="Times New Roman" w:eastAsia="Times New Roman" w:hAnsi="Times New Roman"/>
          <w:sz w:val="24"/>
          <w:szCs w:val="24"/>
          <w:lang w:eastAsia="ru-RU"/>
        </w:rPr>
        <w:t>Тематика наукових робіт курсантів у складі кожного наукового гуртка була складена у відповідності з науковою проблематикою за спеціальностями (спеціалізаціями) підготовки курсантів та науковою проблематикою певної кафедри. За результатами організаційних заходів кожний гуртківець мав відповідно узгоджений та затверджений індивідуальний план наукової роботи курсанта.</w:t>
      </w:r>
    </w:p>
    <w:p w14:paraId="20B590F8" w14:textId="77777777" w:rsidR="00E75BA8" w:rsidRPr="000D209A" w:rsidRDefault="00E75BA8" w:rsidP="00E75BA8">
      <w:pPr>
        <w:spacing w:after="0" w:line="288" w:lineRule="auto"/>
        <w:ind w:firstLine="709"/>
        <w:jc w:val="both"/>
        <w:rPr>
          <w:rFonts w:ascii="Times New Roman" w:hAnsi="Times New Roman"/>
          <w:sz w:val="24"/>
          <w:szCs w:val="28"/>
        </w:rPr>
      </w:pPr>
      <w:r w:rsidRPr="000D209A">
        <w:rPr>
          <w:rFonts w:ascii="Times New Roman" w:hAnsi="Times New Roman"/>
          <w:sz w:val="24"/>
          <w:szCs w:val="28"/>
        </w:rPr>
        <w:t xml:space="preserve">Наукові гуртки факультетських кафедр були об’єднані в </w:t>
      </w:r>
      <w:r w:rsidRPr="000D209A">
        <w:rPr>
          <w:rFonts w:ascii="Times New Roman" w:hAnsi="Times New Roman"/>
          <w:b/>
          <w:sz w:val="24"/>
          <w:szCs w:val="28"/>
        </w:rPr>
        <w:t>чотири</w:t>
      </w:r>
      <w:r w:rsidRPr="000D209A">
        <w:rPr>
          <w:rFonts w:ascii="Times New Roman" w:hAnsi="Times New Roman"/>
          <w:sz w:val="24"/>
          <w:szCs w:val="28"/>
        </w:rPr>
        <w:t xml:space="preserve"> воєнно-наукових товариства (ВНТ) факультетів, які очолю</w:t>
      </w:r>
      <w:r w:rsidR="008F735C" w:rsidRPr="000D209A">
        <w:rPr>
          <w:rFonts w:ascii="Times New Roman" w:hAnsi="Times New Roman"/>
          <w:sz w:val="24"/>
          <w:szCs w:val="28"/>
        </w:rPr>
        <w:t>вали</w:t>
      </w:r>
      <w:r w:rsidRPr="000D209A">
        <w:rPr>
          <w:rFonts w:ascii="Times New Roman" w:hAnsi="Times New Roman"/>
          <w:sz w:val="24"/>
          <w:szCs w:val="28"/>
        </w:rPr>
        <w:t xml:space="preserve"> заступники начальників факультетів з навчальної та наукової роботи як голови рад ВНТ факультетів. Всього в роботі наукових гуртків у поточному навчальному році б</w:t>
      </w:r>
      <w:r w:rsidR="008F735C" w:rsidRPr="000D209A">
        <w:rPr>
          <w:rFonts w:ascii="Times New Roman" w:hAnsi="Times New Roman"/>
          <w:sz w:val="24"/>
          <w:szCs w:val="28"/>
        </w:rPr>
        <w:t>рали</w:t>
      </w:r>
      <w:r w:rsidRPr="000D209A">
        <w:rPr>
          <w:rFonts w:ascii="Times New Roman" w:hAnsi="Times New Roman"/>
          <w:sz w:val="24"/>
          <w:szCs w:val="28"/>
        </w:rPr>
        <w:t xml:space="preserve"> участь </w:t>
      </w:r>
      <w:r w:rsidRPr="000D209A">
        <w:rPr>
          <w:rFonts w:ascii="Times New Roman" w:hAnsi="Times New Roman"/>
          <w:b/>
          <w:sz w:val="24"/>
          <w:szCs w:val="28"/>
        </w:rPr>
        <w:t>514</w:t>
      </w:r>
      <w:r w:rsidRPr="000D209A">
        <w:rPr>
          <w:rFonts w:ascii="Times New Roman" w:hAnsi="Times New Roman"/>
          <w:sz w:val="24"/>
          <w:szCs w:val="28"/>
        </w:rPr>
        <w:t xml:space="preserve"> курсантів, в тому числі: </w:t>
      </w:r>
    </w:p>
    <w:p w14:paraId="708742EC" w14:textId="77777777" w:rsidR="00E75BA8" w:rsidRPr="000D209A" w:rsidRDefault="00E75BA8" w:rsidP="00E75BA8">
      <w:pPr>
        <w:spacing w:after="0" w:line="288" w:lineRule="auto"/>
        <w:ind w:firstLine="709"/>
        <w:jc w:val="both"/>
        <w:rPr>
          <w:rFonts w:ascii="Times New Roman" w:hAnsi="Times New Roman"/>
          <w:sz w:val="24"/>
          <w:szCs w:val="28"/>
        </w:rPr>
      </w:pPr>
      <w:r w:rsidRPr="000D209A">
        <w:rPr>
          <w:rFonts w:ascii="Times New Roman" w:hAnsi="Times New Roman"/>
          <w:sz w:val="24"/>
          <w:szCs w:val="28"/>
        </w:rPr>
        <w:lastRenderedPageBreak/>
        <w:t>на факультеті ПС ДШВ – 59 курсантів (11 %);</w:t>
      </w:r>
    </w:p>
    <w:p w14:paraId="101F5DDC" w14:textId="77777777" w:rsidR="00E75BA8" w:rsidRPr="000D209A" w:rsidRDefault="00E75BA8" w:rsidP="00E75BA8">
      <w:pPr>
        <w:spacing w:after="0" w:line="288" w:lineRule="auto"/>
        <w:ind w:firstLine="709"/>
        <w:jc w:val="both"/>
        <w:rPr>
          <w:rFonts w:ascii="Times New Roman" w:hAnsi="Times New Roman"/>
          <w:sz w:val="24"/>
          <w:szCs w:val="28"/>
        </w:rPr>
      </w:pPr>
      <w:r w:rsidRPr="000D209A">
        <w:rPr>
          <w:rFonts w:ascii="Times New Roman" w:hAnsi="Times New Roman"/>
          <w:sz w:val="24"/>
          <w:szCs w:val="28"/>
        </w:rPr>
        <w:t>на факультеті ПС  ВР та ССпО – 41 курсант (8 %);</w:t>
      </w:r>
    </w:p>
    <w:p w14:paraId="1E6079CB" w14:textId="77777777" w:rsidR="00E75BA8" w:rsidRPr="000D209A" w:rsidRDefault="00E75BA8" w:rsidP="00E75BA8">
      <w:pPr>
        <w:spacing w:after="0" w:line="288" w:lineRule="auto"/>
        <w:ind w:firstLine="709"/>
        <w:jc w:val="both"/>
        <w:rPr>
          <w:rFonts w:ascii="Times New Roman" w:hAnsi="Times New Roman"/>
          <w:sz w:val="24"/>
          <w:szCs w:val="28"/>
        </w:rPr>
      </w:pPr>
      <w:r w:rsidRPr="000D209A">
        <w:rPr>
          <w:rFonts w:ascii="Times New Roman" w:hAnsi="Times New Roman"/>
          <w:sz w:val="24"/>
          <w:szCs w:val="28"/>
        </w:rPr>
        <w:t>на факультеті ПС МТЗ – 180 курсантів (35 %);</w:t>
      </w:r>
    </w:p>
    <w:p w14:paraId="762D3569" w14:textId="77777777" w:rsidR="00E75BA8" w:rsidRPr="000D209A" w:rsidRDefault="00E75BA8" w:rsidP="00E75BA8">
      <w:pPr>
        <w:spacing w:after="0" w:line="288" w:lineRule="auto"/>
        <w:ind w:firstLine="709"/>
        <w:jc w:val="both"/>
        <w:rPr>
          <w:rFonts w:ascii="Times New Roman" w:hAnsi="Times New Roman"/>
          <w:sz w:val="24"/>
          <w:szCs w:val="28"/>
        </w:rPr>
      </w:pPr>
      <w:r w:rsidRPr="000D209A">
        <w:rPr>
          <w:rFonts w:ascii="Times New Roman" w:hAnsi="Times New Roman"/>
          <w:sz w:val="24"/>
          <w:szCs w:val="28"/>
        </w:rPr>
        <w:t>на факультеті ПС РАО – 27 курсантів (6 %);</w:t>
      </w:r>
    </w:p>
    <w:p w14:paraId="3F670716" w14:textId="77777777" w:rsidR="00E75BA8" w:rsidRPr="000D209A" w:rsidRDefault="00E75BA8" w:rsidP="00E75BA8">
      <w:pPr>
        <w:spacing w:after="0" w:line="288" w:lineRule="auto"/>
        <w:ind w:firstLine="709"/>
        <w:jc w:val="both"/>
        <w:rPr>
          <w:rFonts w:ascii="Times New Roman" w:hAnsi="Times New Roman"/>
          <w:sz w:val="24"/>
          <w:szCs w:val="28"/>
        </w:rPr>
      </w:pPr>
      <w:r w:rsidRPr="000D209A">
        <w:rPr>
          <w:rFonts w:ascii="Times New Roman" w:hAnsi="Times New Roman"/>
          <w:sz w:val="24"/>
          <w:szCs w:val="28"/>
        </w:rPr>
        <w:t>окремі кафедри академії – 207 курсантів (40 %).</w:t>
      </w:r>
    </w:p>
    <w:p w14:paraId="6E87C044" w14:textId="77777777" w:rsidR="002F698E" w:rsidRPr="000D209A" w:rsidRDefault="008F735C" w:rsidP="00E75BA8">
      <w:pPr>
        <w:spacing w:after="0" w:line="288" w:lineRule="auto"/>
        <w:ind w:firstLine="709"/>
        <w:jc w:val="both"/>
        <w:rPr>
          <w:rFonts w:ascii="Times New Roman" w:hAnsi="Times New Roman"/>
          <w:sz w:val="24"/>
          <w:szCs w:val="28"/>
        </w:rPr>
      </w:pPr>
      <w:r w:rsidRPr="000D209A">
        <w:rPr>
          <w:rFonts w:ascii="Times New Roman" w:hAnsi="Times New Roman"/>
          <w:sz w:val="24"/>
          <w:szCs w:val="28"/>
        </w:rPr>
        <w:t>У звітному періоді н</w:t>
      </w:r>
      <w:r w:rsidR="00E75BA8" w:rsidRPr="000D209A">
        <w:rPr>
          <w:rFonts w:ascii="Times New Roman" w:hAnsi="Times New Roman"/>
          <w:sz w:val="24"/>
          <w:szCs w:val="28"/>
        </w:rPr>
        <w:t>аукова робота курсантів в академії проводи</w:t>
      </w:r>
      <w:r w:rsidRPr="000D209A">
        <w:rPr>
          <w:rFonts w:ascii="Times New Roman" w:hAnsi="Times New Roman"/>
          <w:sz w:val="24"/>
          <w:szCs w:val="28"/>
        </w:rPr>
        <w:t>лась</w:t>
      </w:r>
      <w:r w:rsidR="00E75BA8" w:rsidRPr="000D209A">
        <w:rPr>
          <w:rFonts w:ascii="Times New Roman" w:hAnsi="Times New Roman"/>
          <w:sz w:val="24"/>
          <w:szCs w:val="28"/>
        </w:rPr>
        <w:t xml:space="preserve"> під керівництвом найбільш досвідчених та підготовлених науково-педагогічних працівників. </w:t>
      </w:r>
    </w:p>
    <w:p w14:paraId="68E7D268" w14:textId="77777777" w:rsidR="00E75BA8" w:rsidRPr="000D209A" w:rsidRDefault="00E75BA8" w:rsidP="00E75BA8">
      <w:pPr>
        <w:spacing w:after="0" w:line="288" w:lineRule="auto"/>
        <w:ind w:firstLine="709"/>
        <w:jc w:val="both"/>
        <w:rPr>
          <w:rFonts w:ascii="Times New Roman" w:hAnsi="Times New Roman"/>
          <w:sz w:val="24"/>
          <w:szCs w:val="28"/>
        </w:rPr>
      </w:pPr>
      <w:r w:rsidRPr="000D209A">
        <w:rPr>
          <w:rFonts w:ascii="Times New Roman" w:hAnsi="Times New Roman"/>
          <w:sz w:val="24"/>
          <w:szCs w:val="28"/>
        </w:rPr>
        <w:t>Відповідальність за організацію, контроль та стан наукової роботи курсантів на факультетах і кафедрах академії поклада</w:t>
      </w:r>
      <w:r w:rsidR="008F735C" w:rsidRPr="000D209A">
        <w:rPr>
          <w:rFonts w:ascii="Times New Roman" w:hAnsi="Times New Roman"/>
          <w:sz w:val="24"/>
          <w:szCs w:val="28"/>
        </w:rPr>
        <w:t>лась</w:t>
      </w:r>
      <w:r w:rsidRPr="000D209A">
        <w:rPr>
          <w:rFonts w:ascii="Times New Roman" w:hAnsi="Times New Roman"/>
          <w:sz w:val="24"/>
          <w:szCs w:val="28"/>
        </w:rPr>
        <w:t xml:space="preserve"> на начальників факультетів, начальників (завідувачів) кафедр</w:t>
      </w:r>
      <w:r w:rsidR="006E7CFC" w:rsidRPr="000D209A">
        <w:rPr>
          <w:rFonts w:ascii="Times New Roman" w:hAnsi="Times New Roman"/>
          <w:sz w:val="24"/>
          <w:szCs w:val="28"/>
        </w:rPr>
        <w:t xml:space="preserve"> як керівників структурних навчальних підрозділів</w:t>
      </w:r>
      <w:r w:rsidRPr="000D209A">
        <w:rPr>
          <w:rFonts w:ascii="Times New Roman" w:hAnsi="Times New Roman"/>
          <w:sz w:val="24"/>
          <w:szCs w:val="28"/>
        </w:rPr>
        <w:t>.</w:t>
      </w:r>
    </w:p>
    <w:p w14:paraId="207FDA97" w14:textId="77777777" w:rsidR="00311A8C" w:rsidRPr="000D209A" w:rsidRDefault="008A06CB" w:rsidP="002D4B3E">
      <w:pPr>
        <w:numPr>
          <w:ilvl w:val="1"/>
          <w:numId w:val="1"/>
        </w:numPr>
        <w:tabs>
          <w:tab w:val="clear" w:pos="1697"/>
          <w:tab w:val="num" w:pos="1083"/>
          <w:tab w:val="num" w:pos="1134"/>
        </w:tabs>
        <w:spacing w:before="120" w:after="120" w:line="288" w:lineRule="auto"/>
        <w:ind w:left="0" w:firstLine="709"/>
        <w:jc w:val="both"/>
        <w:rPr>
          <w:rFonts w:ascii="Times New Roman" w:eastAsia="Times New Roman" w:hAnsi="Times New Roman"/>
          <w:b/>
          <w:noProof/>
          <w:sz w:val="24"/>
          <w:szCs w:val="24"/>
          <w:lang w:eastAsia="uk-UA"/>
        </w:rPr>
      </w:pPr>
      <w:r w:rsidRPr="000D209A">
        <w:rPr>
          <w:rFonts w:ascii="Times New Roman" w:eastAsia="Times New Roman" w:hAnsi="Times New Roman"/>
          <w:b/>
          <w:noProof/>
          <w:sz w:val="24"/>
          <w:szCs w:val="24"/>
          <w:lang w:eastAsia="uk-UA"/>
        </w:rPr>
        <w:t xml:space="preserve"> Основні завдання</w:t>
      </w:r>
      <w:r w:rsidR="00311A8C" w:rsidRPr="000D209A">
        <w:rPr>
          <w:rFonts w:ascii="Times New Roman" w:eastAsia="Times New Roman" w:hAnsi="Times New Roman"/>
          <w:b/>
          <w:noProof/>
          <w:sz w:val="24"/>
          <w:szCs w:val="24"/>
          <w:lang w:eastAsia="uk-UA"/>
        </w:rPr>
        <w:t xml:space="preserve"> наукової роботи</w:t>
      </w:r>
      <w:r w:rsidR="00261E5B" w:rsidRPr="000D209A">
        <w:rPr>
          <w:rFonts w:ascii="Times New Roman" w:eastAsia="Times New Roman" w:hAnsi="Times New Roman"/>
          <w:b/>
          <w:noProof/>
          <w:sz w:val="24"/>
          <w:szCs w:val="24"/>
          <w:lang w:eastAsia="uk-UA"/>
        </w:rPr>
        <w:t xml:space="preserve"> курсантів академії</w:t>
      </w:r>
    </w:p>
    <w:p w14:paraId="63F1A187" w14:textId="77777777" w:rsidR="009434E9" w:rsidRPr="000D209A" w:rsidRDefault="009434E9" w:rsidP="009434E9">
      <w:pPr>
        <w:tabs>
          <w:tab w:val="num" w:pos="1697"/>
        </w:tabs>
        <w:spacing w:after="0" w:line="288" w:lineRule="auto"/>
        <w:ind w:firstLine="709"/>
        <w:jc w:val="both"/>
        <w:rPr>
          <w:rFonts w:ascii="Times New Roman" w:eastAsia="Times New Roman" w:hAnsi="Times New Roman"/>
          <w:noProof/>
          <w:sz w:val="24"/>
          <w:szCs w:val="24"/>
          <w:lang w:eastAsia="uk-UA"/>
        </w:rPr>
      </w:pPr>
      <w:r w:rsidRPr="000D209A">
        <w:rPr>
          <w:rFonts w:ascii="Times New Roman" w:eastAsia="Times New Roman" w:hAnsi="Times New Roman"/>
          <w:noProof/>
          <w:sz w:val="24"/>
          <w:szCs w:val="24"/>
          <w:lang w:eastAsia="uk-UA"/>
        </w:rPr>
        <w:t>Основними завданнями наукової роботи курсантів у звітному навчальному році стали:</w:t>
      </w:r>
    </w:p>
    <w:p w14:paraId="47CEAD9B" w14:textId="77777777" w:rsidR="008A06CB" w:rsidRPr="000D209A" w:rsidRDefault="008A06CB" w:rsidP="008A06CB">
      <w:pPr>
        <w:spacing w:after="0" w:line="288" w:lineRule="auto"/>
        <w:ind w:firstLine="709"/>
        <w:jc w:val="both"/>
        <w:rPr>
          <w:rFonts w:ascii="Times New Roman" w:hAnsi="Times New Roman"/>
          <w:sz w:val="24"/>
          <w:szCs w:val="28"/>
        </w:rPr>
      </w:pPr>
      <w:r w:rsidRPr="000D209A">
        <w:rPr>
          <w:rFonts w:ascii="Times New Roman" w:hAnsi="Times New Roman"/>
          <w:sz w:val="24"/>
          <w:szCs w:val="28"/>
        </w:rPr>
        <w:t>поглиблення знань із військових, технічних, гуманітарних і природничих наук, підвищення якості вивчення відповідних навчальних дисциплін;</w:t>
      </w:r>
    </w:p>
    <w:p w14:paraId="5EE6ECEC" w14:textId="77777777" w:rsidR="008A06CB" w:rsidRPr="000D209A" w:rsidRDefault="008A06CB" w:rsidP="008A06CB">
      <w:pPr>
        <w:spacing w:after="0" w:line="288" w:lineRule="auto"/>
        <w:ind w:firstLine="709"/>
        <w:jc w:val="both"/>
        <w:rPr>
          <w:rFonts w:ascii="Times New Roman" w:hAnsi="Times New Roman"/>
          <w:sz w:val="24"/>
          <w:szCs w:val="28"/>
        </w:rPr>
      </w:pPr>
      <w:r w:rsidRPr="000D209A">
        <w:rPr>
          <w:rFonts w:ascii="Times New Roman" w:hAnsi="Times New Roman"/>
          <w:sz w:val="24"/>
          <w:szCs w:val="28"/>
        </w:rPr>
        <w:t>опанування сучасною методикою та навичками проведення самостійних наукових досліджень, розроблення тематики з широким використанням математичного моделювання;</w:t>
      </w:r>
    </w:p>
    <w:p w14:paraId="5C1BFCDD" w14:textId="77777777" w:rsidR="008A06CB" w:rsidRPr="000D209A" w:rsidRDefault="008A06CB" w:rsidP="008A06CB">
      <w:pPr>
        <w:spacing w:after="0" w:line="288" w:lineRule="auto"/>
        <w:ind w:firstLine="709"/>
        <w:jc w:val="both"/>
        <w:rPr>
          <w:rFonts w:ascii="Times New Roman" w:hAnsi="Times New Roman"/>
          <w:sz w:val="24"/>
          <w:szCs w:val="28"/>
        </w:rPr>
      </w:pPr>
      <w:r w:rsidRPr="000D209A">
        <w:rPr>
          <w:rFonts w:ascii="Times New Roman" w:hAnsi="Times New Roman"/>
          <w:sz w:val="24"/>
          <w:szCs w:val="28"/>
        </w:rPr>
        <w:t>набуття навичок ведення патентно-ліцензійної, винахідницької і раціоналізаторської роботи в питаннях удосконалення зразків озброєння, військової техніки та навчальної матеріально-технічної бази кафедр академії;</w:t>
      </w:r>
    </w:p>
    <w:p w14:paraId="38C0900A" w14:textId="77777777" w:rsidR="008A06CB" w:rsidRPr="000D209A" w:rsidRDefault="008A06CB" w:rsidP="008A06CB">
      <w:pPr>
        <w:spacing w:after="0" w:line="288" w:lineRule="auto"/>
        <w:ind w:firstLine="709"/>
        <w:jc w:val="both"/>
        <w:rPr>
          <w:rFonts w:ascii="Times New Roman" w:hAnsi="Times New Roman"/>
          <w:sz w:val="24"/>
          <w:szCs w:val="28"/>
        </w:rPr>
      </w:pPr>
      <w:r w:rsidRPr="000D209A">
        <w:rPr>
          <w:rFonts w:ascii="Times New Roman" w:hAnsi="Times New Roman"/>
          <w:sz w:val="24"/>
          <w:szCs w:val="28"/>
        </w:rPr>
        <w:t>оволодіння сучасними формами організації і проведення наукових досліджень;</w:t>
      </w:r>
    </w:p>
    <w:p w14:paraId="4E629CBC" w14:textId="77777777" w:rsidR="008A06CB" w:rsidRPr="000D209A" w:rsidRDefault="008A06CB" w:rsidP="008A06CB">
      <w:pPr>
        <w:spacing w:after="0" w:line="288" w:lineRule="auto"/>
        <w:ind w:firstLine="709"/>
        <w:jc w:val="both"/>
        <w:rPr>
          <w:rFonts w:ascii="Times New Roman" w:hAnsi="Times New Roman"/>
          <w:sz w:val="24"/>
          <w:szCs w:val="28"/>
        </w:rPr>
      </w:pPr>
      <w:r w:rsidRPr="000D209A">
        <w:rPr>
          <w:rFonts w:ascii="Times New Roman" w:hAnsi="Times New Roman"/>
          <w:sz w:val="24"/>
          <w:szCs w:val="28"/>
        </w:rPr>
        <w:t>вдосконалення логічного мислення та збагачення власної бази знань;</w:t>
      </w:r>
    </w:p>
    <w:p w14:paraId="3823AE9D" w14:textId="77777777" w:rsidR="008A06CB" w:rsidRPr="000D209A" w:rsidRDefault="008A06CB" w:rsidP="008A06CB">
      <w:pPr>
        <w:spacing w:after="0" w:line="288" w:lineRule="auto"/>
        <w:ind w:firstLine="709"/>
        <w:jc w:val="both"/>
        <w:rPr>
          <w:rFonts w:ascii="Times New Roman" w:hAnsi="Times New Roman"/>
          <w:sz w:val="24"/>
          <w:szCs w:val="28"/>
        </w:rPr>
      </w:pPr>
      <w:r w:rsidRPr="000D209A">
        <w:rPr>
          <w:rFonts w:ascii="Times New Roman" w:hAnsi="Times New Roman"/>
          <w:sz w:val="24"/>
          <w:szCs w:val="28"/>
        </w:rPr>
        <w:t>популяризація воєнно-наукових, військово-технічних і воєнно-історичних знань серед особового складу академії;</w:t>
      </w:r>
    </w:p>
    <w:p w14:paraId="4BEEA077" w14:textId="77777777" w:rsidR="008A06CB" w:rsidRPr="000D209A" w:rsidRDefault="008A06CB" w:rsidP="008A06CB">
      <w:pPr>
        <w:spacing w:after="0" w:line="288" w:lineRule="auto"/>
        <w:ind w:firstLine="709"/>
        <w:jc w:val="both"/>
        <w:rPr>
          <w:rFonts w:ascii="Times New Roman" w:hAnsi="Times New Roman"/>
          <w:sz w:val="24"/>
          <w:szCs w:val="28"/>
        </w:rPr>
      </w:pPr>
      <w:r w:rsidRPr="000D209A">
        <w:rPr>
          <w:rFonts w:ascii="Times New Roman" w:hAnsi="Times New Roman"/>
          <w:sz w:val="24"/>
          <w:szCs w:val="28"/>
        </w:rPr>
        <w:t>виявлення найбільш обдарованих, здібних курсантів, які успішно виконали навчальний план та програму, резерву для підготовки наукових і науково-педагогічних кадрів;</w:t>
      </w:r>
    </w:p>
    <w:p w14:paraId="1C8ED07F" w14:textId="77777777" w:rsidR="008A06CB" w:rsidRPr="000D209A" w:rsidRDefault="008A06CB" w:rsidP="008A06CB">
      <w:pPr>
        <w:spacing w:after="0" w:line="288" w:lineRule="auto"/>
        <w:ind w:firstLine="709"/>
        <w:jc w:val="both"/>
        <w:rPr>
          <w:rFonts w:ascii="Times New Roman" w:hAnsi="Times New Roman"/>
          <w:sz w:val="24"/>
          <w:szCs w:val="28"/>
        </w:rPr>
      </w:pPr>
      <w:r w:rsidRPr="000D209A">
        <w:rPr>
          <w:rFonts w:ascii="Times New Roman" w:hAnsi="Times New Roman"/>
          <w:sz w:val="24"/>
          <w:szCs w:val="28"/>
        </w:rPr>
        <w:t>розвиток навичок науково-організаційної діяльності;</w:t>
      </w:r>
    </w:p>
    <w:p w14:paraId="2DE154C1" w14:textId="77777777" w:rsidR="008A06CB" w:rsidRPr="000D209A" w:rsidRDefault="008A06CB" w:rsidP="008A06CB">
      <w:pPr>
        <w:spacing w:after="0" w:line="288" w:lineRule="auto"/>
        <w:ind w:firstLine="709"/>
        <w:jc w:val="both"/>
        <w:rPr>
          <w:rFonts w:ascii="Times New Roman" w:hAnsi="Times New Roman"/>
          <w:sz w:val="24"/>
          <w:szCs w:val="28"/>
        </w:rPr>
      </w:pPr>
      <w:r w:rsidRPr="000D209A">
        <w:rPr>
          <w:rFonts w:ascii="Times New Roman" w:hAnsi="Times New Roman"/>
          <w:sz w:val="24"/>
          <w:szCs w:val="28"/>
        </w:rPr>
        <w:t>сприяння оволодінню курсантами мистецтвом виступу перед аудиторією з доповідями і повідомленнями, ведення дискусії у відстоюванні та обґрунтуванні власноруч отриманих наукових результатів.</w:t>
      </w:r>
    </w:p>
    <w:p w14:paraId="387D47EE" w14:textId="77777777" w:rsidR="002D4B3E" w:rsidRPr="000D209A" w:rsidRDefault="002D4B3E" w:rsidP="002D4B3E">
      <w:pPr>
        <w:spacing w:after="0" w:line="288" w:lineRule="auto"/>
        <w:ind w:firstLine="709"/>
        <w:jc w:val="both"/>
        <w:rPr>
          <w:rFonts w:ascii="Times New Roman" w:hAnsi="Times New Roman"/>
          <w:sz w:val="24"/>
          <w:szCs w:val="28"/>
        </w:rPr>
      </w:pPr>
      <w:r w:rsidRPr="000D209A">
        <w:rPr>
          <w:rFonts w:ascii="Times New Roman" w:hAnsi="Times New Roman"/>
          <w:sz w:val="24"/>
          <w:szCs w:val="28"/>
        </w:rPr>
        <w:t>Передбачалось, що в поточному навчальному році основними формами реалізації наукової роботи курсантів повинні були стати:</w:t>
      </w:r>
    </w:p>
    <w:p w14:paraId="393D4ACE" w14:textId="77777777" w:rsidR="002D4B3E" w:rsidRPr="000D209A" w:rsidRDefault="002D4B3E" w:rsidP="002D4B3E">
      <w:pPr>
        <w:tabs>
          <w:tab w:val="left" w:pos="644"/>
        </w:tabs>
        <w:overflowPunct w:val="0"/>
        <w:autoSpaceDE w:val="0"/>
        <w:autoSpaceDN w:val="0"/>
        <w:adjustRightInd w:val="0"/>
        <w:spacing w:after="0" w:line="288" w:lineRule="auto"/>
        <w:ind w:firstLine="709"/>
        <w:jc w:val="both"/>
        <w:textAlignment w:val="baseline"/>
        <w:rPr>
          <w:rFonts w:ascii="Times New Roman" w:hAnsi="Times New Roman"/>
          <w:sz w:val="24"/>
          <w:szCs w:val="28"/>
        </w:rPr>
      </w:pPr>
      <w:r w:rsidRPr="000D209A">
        <w:rPr>
          <w:rFonts w:ascii="Times New Roman" w:hAnsi="Times New Roman"/>
          <w:sz w:val="24"/>
          <w:szCs w:val="28"/>
        </w:rPr>
        <w:t>доповіді результатів наукової роботи на засіданнях наукових гуртків, рад воєнно-наукового товариства, наукових семінарах, конференціях;</w:t>
      </w:r>
    </w:p>
    <w:p w14:paraId="7F6B9667" w14:textId="77777777" w:rsidR="002D4B3E" w:rsidRPr="000D209A" w:rsidRDefault="002D4B3E" w:rsidP="002D4B3E">
      <w:pPr>
        <w:spacing w:after="0" w:line="288" w:lineRule="auto"/>
        <w:ind w:firstLine="709"/>
        <w:jc w:val="both"/>
        <w:rPr>
          <w:rFonts w:ascii="Times New Roman" w:hAnsi="Times New Roman"/>
          <w:sz w:val="24"/>
          <w:szCs w:val="28"/>
        </w:rPr>
      </w:pPr>
      <w:r w:rsidRPr="000D209A">
        <w:rPr>
          <w:rFonts w:ascii="Times New Roman" w:hAnsi="Times New Roman"/>
          <w:sz w:val="24"/>
          <w:szCs w:val="28"/>
        </w:rPr>
        <w:t>публікація матеріалів наукових досліджень (наукових статей, тез доповідей, наукових звітів, реферативних виступів тощо);</w:t>
      </w:r>
    </w:p>
    <w:p w14:paraId="5D75D7E4" w14:textId="77777777" w:rsidR="002D4B3E" w:rsidRPr="000D209A" w:rsidRDefault="002D4B3E" w:rsidP="002D4B3E">
      <w:pPr>
        <w:tabs>
          <w:tab w:val="left" w:pos="644"/>
        </w:tabs>
        <w:overflowPunct w:val="0"/>
        <w:autoSpaceDE w:val="0"/>
        <w:autoSpaceDN w:val="0"/>
        <w:adjustRightInd w:val="0"/>
        <w:spacing w:after="0" w:line="288" w:lineRule="auto"/>
        <w:ind w:firstLine="709"/>
        <w:jc w:val="both"/>
        <w:textAlignment w:val="baseline"/>
        <w:rPr>
          <w:rFonts w:ascii="Times New Roman" w:hAnsi="Times New Roman"/>
          <w:sz w:val="24"/>
          <w:szCs w:val="28"/>
        </w:rPr>
      </w:pPr>
      <w:r w:rsidRPr="000D209A">
        <w:rPr>
          <w:rFonts w:ascii="Times New Roman" w:hAnsi="Times New Roman"/>
          <w:sz w:val="24"/>
          <w:szCs w:val="28"/>
        </w:rPr>
        <w:t>наукові роботи і реферати, які подаються на конкурс кафедри, факультету, академії, конкурси студентсько-курсантських наукових робіт міжнародного, національного і регіонального рівнів.</w:t>
      </w:r>
    </w:p>
    <w:p w14:paraId="0CE82404" w14:textId="77777777" w:rsidR="002D4B3E" w:rsidRPr="000D209A" w:rsidRDefault="002D4B3E" w:rsidP="002D4B3E">
      <w:pPr>
        <w:tabs>
          <w:tab w:val="left" w:pos="644"/>
        </w:tabs>
        <w:overflowPunct w:val="0"/>
        <w:autoSpaceDE w:val="0"/>
        <w:autoSpaceDN w:val="0"/>
        <w:adjustRightInd w:val="0"/>
        <w:spacing w:after="0" w:line="288" w:lineRule="auto"/>
        <w:ind w:firstLine="709"/>
        <w:jc w:val="both"/>
        <w:textAlignment w:val="baseline"/>
        <w:rPr>
          <w:rFonts w:ascii="Times New Roman" w:hAnsi="Times New Roman"/>
          <w:sz w:val="24"/>
          <w:szCs w:val="28"/>
        </w:rPr>
      </w:pPr>
      <w:r w:rsidRPr="000D209A">
        <w:rPr>
          <w:rFonts w:ascii="Times New Roman" w:hAnsi="Times New Roman"/>
          <w:sz w:val="24"/>
          <w:szCs w:val="28"/>
        </w:rPr>
        <w:t>макети та їх описи, кваліфікаційні роботи і проекти, програмні продукти та алгоритми математичного моделювання, елекрофіковані стенди, діючі прилади і пристрої, моделі зразків озброєння і військової техніки або їх елементів;</w:t>
      </w:r>
    </w:p>
    <w:p w14:paraId="40BA6D4B" w14:textId="77777777" w:rsidR="002D4B3E" w:rsidRPr="000D209A" w:rsidRDefault="002D4B3E" w:rsidP="002D4B3E">
      <w:pPr>
        <w:tabs>
          <w:tab w:val="left" w:pos="644"/>
        </w:tabs>
        <w:overflowPunct w:val="0"/>
        <w:autoSpaceDE w:val="0"/>
        <w:autoSpaceDN w:val="0"/>
        <w:adjustRightInd w:val="0"/>
        <w:spacing w:after="0" w:line="288" w:lineRule="auto"/>
        <w:ind w:firstLine="709"/>
        <w:jc w:val="both"/>
        <w:textAlignment w:val="baseline"/>
        <w:rPr>
          <w:rFonts w:ascii="Times New Roman" w:hAnsi="Times New Roman"/>
          <w:sz w:val="24"/>
          <w:szCs w:val="28"/>
        </w:rPr>
      </w:pPr>
      <w:r w:rsidRPr="000D209A">
        <w:rPr>
          <w:rFonts w:ascii="Times New Roman" w:hAnsi="Times New Roman"/>
          <w:sz w:val="24"/>
          <w:szCs w:val="28"/>
        </w:rPr>
        <w:lastRenderedPageBreak/>
        <w:t>раціоналізаторські пропозиції та експонати за результатами наукових досліджень для представлення на виставках;</w:t>
      </w:r>
    </w:p>
    <w:p w14:paraId="4AFFA6CB" w14:textId="77777777" w:rsidR="002D4B3E" w:rsidRPr="000D209A" w:rsidRDefault="002D4B3E" w:rsidP="002D4B3E">
      <w:pPr>
        <w:spacing w:after="0" w:line="288" w:lineRule="auto"/>
        <w:ind w:firstLine="709"/>
        <w:jc w:val="both"/>
        <w:rPr>
          <w:rFonts w:ascii="Times New Roman" w:hAnsi="Times New Roman"/>
          <w:sz w:val="24"/>
          <w:szCs w:val="28"/>
        </w:rPr>
      </w:pPr>
      <w:r w:rsidRPr="000D209A">
        <w:rPr>
          <w:rFonts w:ascii="Times New Roman" w:hAnsi="Times New Roman"/>
          <w:sz w:val="24"/>
          <w:szCs w:val="28"/>
        </w:rPr>
        <w:t>впровадження результатів кращих наукових досліджень в освітній процес факультетів, кафедр академії та повсякденну діяльність військ.</w:t>
      </w:r>
    </w:p>
    <w:p w14:paraId="4CAE9DB3" w14:textId="77777777" w:rsidR="002D4B3E" w:rsidRPr="000D209A" w:rsidRDefault="002D4B3E" w:rsidP="008A06CB">
      <w:pPr>
        <w:spacing w:after="0" w:line="288" w:lineRule="auto"/>
        <w:ind w:firstLine="709"/>
        <w:jc w:val="both"/>
        <w:rPr>
          <w:rFonts w:ascii="Times New Roman" w:hAnsi="Times New Roman"/>
          <w:sz w:val="24"/>
          <w:szCs w:val="28"/>
        </w:rPr>
      </w:pPr>
    </w:p>
    <w:p w14:paraId="61E4C1B4" w14:textId="77777777" w:rsidR="00311A8C" w:rsidRPr="000D209A" w:rsidRDefault="00311A8C" w:rsidP="00311A8C">
      <w:pPr>
        <w:spacing w:after="0" w:line="288" w:lineRule="auto"/>
        <w:jc w:val="center"/>
        <w:rPr>
          <w:rFonts w:ascii="Times New Roman" w:hAnsi="Times New Roman"/>
          <w:b/>
          <w:sz w:val="24"/>
          <w:szCs w:val="24"/>
        </w:rPr>
      </w:pPr>
      <w:r w:rsidRPr="000D209A">
        <w:rPr>
          <w:rFonts w:ascii="Times New Roman" w:eastAsia="Times New Roman" w:hAnsi="Times New Roman"/>
          <w:b/>
          <w:noProof/>
          <w:sz w:val="24"/>
          <w:szCs w:val="24"/>
          <w:lang w:eastAsia="uk-UA"/>
        </w:rPr>
        <w:t xml:space="preserve">ІІ. РОБОТА </w:t>
      </w:r>
      <w:r w:rsidR="00261E5B" w:rsidRPr="000D209A">
        <w:rPr>
          <w:rFonts w:ascii="Times New Roman" w:eastAsia="Times New Roman" w:hAnsi="Times New Roman"/>
          <w:b/>
          <w:noProof/>
          <w:sz w:val="24"/>
          <w:szCs w:val="24"/>
          <w:lang w:eastAsia="uk-UA"/>
        </w:rPr>
        <w:t xml:space="preserve">ВОЄННО-НАУКОВИХ ТОВАРИСТВ ФАКУЛЬТЕТІВ  ТА </w:t>
      </w:r>
      <w:r w:rsidRPr="000D209A">
        <w:rPr>
          <w:rFonts w:ascii="Times New Roman" w:eastAsia="Times New Roman" w:hAnsi="Times New Roman"/>
          <w:b/>
          <w:noProof/>
          <w:sz w:val="24"/>
          <w:szCs w:val="24"/>
          <w:lang w:eastAsia="uk-UA"/>
        </w:rPr>
        <w:t xml:space="preserve">КАФЕДРАЛЬНИХ ГУРТКІВ </w:t>
      </w:r>
      <w:r w:rsidR="00346008" w:rsidRPr="000D209A">
        <w:rPr>
          <w:rFonts w:ascii="Times New Roman" w:eastAsia="Times New Roman" w:hAnsi="Times New Roman"/>
          <w:b/>
          <w:noProof/>
          <w:sz w:val="24"/>
          <w:szCs w:val="24"/>
          <w:lang w:eastAsia="uk-UA"/>
        </w:rPr>
        <w:t>ОКРЕМИХ КАФЕДР АКАДЕМІЇ</w:t>
      </w:r>
    </w:p>
    <w:p w14:paraId="1FE802E4" w14:textId="77777777" w:rsidR="00311A8C" w:rsidRPr="000D209A" w:rsidRDefault="00311A8C" w:rsidP="00311A8C">
      <w:pPr>
        <w:spacing w:after="0" w:line="288" w:lineRule="auto"/>
        <w:jc w:val="center"/>
        <w:rPr>
          <w:rFonts w:ascii="Times New Roman" w:hAnsi="Times New Roman"/>
          <w:b/>
          <w:sz w:val="24"/>
          <w:szCs w:val="24"/>
        </w:rPr>
      </w:pPr>
    </w:p>
    <w:p w14:paraId="22C398E8" w14:textId="77777777" w:rsidR="00311A8C" w:rsidRPr="000D209A" w:rsidRDefault="00311A8C" w:rsidP="00311A8C">
      <w:pPr>
        <w:spacing w:after="0" w:line="288" w:lineRule="auto"/>
        <w:ind w:firstLine="709"/>
        <w:jc w:val="both"/>
        <w:rPr>
          <w:rFonts w:ascii="Times New Roman" w:eastAsia="Times New Roman" w:hAnsi="Times New Roman"/>
          <w:noProof/>
          <w:sz w:val="24"/>
          <w:szCs w:val="24"/>
          <w:lang w:eastAsia="uk-UA"/>
        </w:rPr>
      </w:pPr>
      <w:r w:rsidRPr="000D209A">
        <w:rPr>
          <w:rFonts w:ascii="Times New Roman" w:eastAsia="Times New Roman" w:hAnsi="Times New Roman"/>
          <w:noProof/>
          <w:sz w:val="24"/>
          <w:szCs w:val="24"/>
          <w:lang w:eastAsia="uk-UA"/>
        </w:rPr>
        <w:t xml:space="preserve">Тематика наукових робіт </w:t>
      </w:r>
      <w:r w:rsidRPr="000D209A">
        <w:rPr>
          <w:rFonts w:ascii="Times New Roman" w:hAnsi="Times New Roman"/>
          <w:sz w:val="24"/>
          <w:szCs w:val="24"/>
        </w:rPr>
        <w:t>курсантів</w:t>
      </w:r>
      <w:r w:rsidRPr="000D209A">
        <w:rPr>
          <w:rFonts w:ascii="Times New Roman" w:eastAsia="Times New Roman" w:hAnsi="Times New Roman"/>
          <w:noProof/>
          <w:sz w:val="24"/>
          <w:szCs w:val="24"/>
          <w:lang w:eastAsia="uk-UA"/>
        </w:rPr>
        <w:t xml:space="preserve"> була розроблена з урахуванням навчальних програм і  напрямів наукової і науково-технічної діяльності кафедр </w:t>
      </w:r>
      <w:r w:rsidRPr="000D209A">
        <w:rPr>
          <w:rFonts w:ascii="Times New Roman" w:eastAsia="Times New Roman" w:hAnsi="Times New Roman"/>
          <w:sz w:val="24"/>
          <w:szCs w:val="24"/>
          <w:lang w:eastAsia="uk-UA"/>
        </w:rPr>
        <w:t>факультет</w:t>
      </w:r>
      <w:r w:rsidR="002F698E" w:rsidRPr="000D209A">
        <w:rPr>
          <w:rFonts w:ascii="Times New Roman" w:eastAsia="Times New Roman" w:hAnsi="Times New Roman"/>
          <w:sz w:val="24"/>
          <w:szCs w:val="24"/>
          <w:lang w:eastAsia="uk-UA"/>
        </w:rPr>
        <w:t>ів</w:t>
      </w:r>
      <w:r w:rsidR="00346008" w:rsidRPr="000D209A">
        <w:rPr>
          <w:rFonts w:ascii="Times New Roman" w:eastAsia="Times New Roman" w:hAnsi="Times New Roman"/>
          <w:sz w:val="24"/>
          <w:szCs w:val="24"/>
          <w:lang w:eastAsia="uk-UA"/>
        </w:rPr>
        <w:t xml:space="preserve"> і окремих кафедр</w:t>
      </w:r>
      <w:r w:rsidR="002F698E" w:rsidRPr="000D209A">
        <w:rPr>
          <w:rFonts w:ascii="Times New Roman" w:eastAsia="Times New Roman" w:hAnsi="Times New Roman"/>
          <w:sz w:val="24"/>
          <w:szCs w:val="24"/>
          <w:lang w:eastAsia="uk-UA"/>
        </w:rPr>
        <w:t xml:space="preserve"> академії</w:t>
      </w:r>
      <w:r w:rsidRPr="000D209A">
        <w:rPr>
          <w:rFonts w:ascii="Times New Roman" w:eastAsia="Times New Roman" w:hAnsi="Times New Roman"/>
          <w:noProof/>
          <w:sz w:val="24"/>
          <w:szCs w:val="24"/>
          <w:lang w:eastAsia="uk-UA"/>
        </w:rPr>
        <w:t xml:space="preserve">. Процес наукових досліджень </w:t>
      </w:r>
      <w:r w:rsidRPr="000D209A">
        <w:rPr>
          <w:rFonts w:ascii="Times New Roman" w:hAnsi="Times New Roman"/>
          <w:sz w:val="24"/>
          <w:szCs w:val="24"/>
        </w:rPr>
        <w:t>курсантів</w:t>
      </w:r>
      <w:r w:rsidRPr="000D209A">
        <w:rPr>
          <w:rFonts w:ascii="Times New Roman" w:eastAsia="Times New Roman" w:hAnsi="Times New Roman"/>
          <w:noProof/>
          <w:sz w:val="24"/>
          <w:szCs w:val="24"/>
          <w:lang w:eastAsia="uk-UA"/>
        </w:rPr>
        <w:t xml:space="preserve"> оцінювався їх науковими керівниками, призначеними на засіданнях кафедр із числа найбільш кваліфікованих науково-педагогічних</w:t>
      </w:r>
      <w:r w:rsidR="00050697" w:rsidRPr="000D209A">
        <w:rPr>
          <w:rFonts w:ascii="Times New Roman" w:eastAsia="Times New Roman" w:hAnsi="Times New Roman"/>
          <w:noProof/>
          <w:sz w:val="24"/>
          <w:szCs w:val="24"/>
          <w:lang w:eastAsia="uk-UA"/>
        </w:rPr>
        <w:t xml:space="preserve"> </w:t>
      </w:r>
      <w:r w:rsidR="002F698E" w:rsidRPr="000D209A">
        <w:rPr>
          <w:rFonts w:ascii="Times New Roman" w:eastAsia="Times New Roman" w:hAnsi="Times New Roman"/>
          <w:noProof/>
          <w:sz w:val="24"/>
          <w:szCs w:val="24"/>
          <w:lang w:eastAsia="uk-UA"/>
        </w:rPr>
        <w:t>(</w:t>
      </w:r>
      <w:r w:rsidR="00050697" w:rsidRPr="000D209A">
        <w:rPr>
          <w:rFonts w:ascii="Times New Roman" w:eastAsia="Times New Roman" w:hAnsi="Times New Roman"/>
          <w:noProof/>
          <w:sz w:val="24"/>
          <w:szCs w:val="24"/>
          <w:lang w:eastAsia="uk-UA"/>
        </w:rPr>
        <w:t>наукових</w:t>
      </w:r>
      <w:r w:rsidR="002F698E" w:rsidRPr="000D209A">
        <w:rPr>
          <w:rFonts w:ascii="Times New Roman" w:eastAsia="Times New Roman" w:hAnsi="Times New Roman"/>
          <w:noProof/>
          <w:sz w:val="24"/>
          <w:szCs w:val="24"/>
          <w:lang w:eastAsia="uk-UA"/>
        </w:rPr>
        <w:t>)</w:t>
      </w:r>
      <w:r w:rsidR="00050697" w:rsidRPr="000D209A">
        <w:rPr>
          <w:rFonts w:ascii="Times New Roman" w:eastAsia="Times New Roman" w:hAnsi="Times New Roman"/>
          <w:noProof/>
          <w:sz w:val="24"/>
          <w:szCs w:val="24"/>
          <w:lang w:eastAsia="uk-UA"/>
        </w:rPr>
        <w:t xml:space="preserve"> </w:t>
      </w:r>
      <w:r w:rsidRPr="000D209A">
        <w:rPr>
          <w:rFonts w:ascii="Times New Roman" w:eastAsia="Times New Roman" w:hAnsi="Times New Roman"/>
          <w:noProof/>
          <w:sz w:val="24"/>
          <w:szCs w:val="24"/>
          <w:lang w:eastAsia="uk-UA"/>
        </w:rPr>
        <w:t>працівників.</w:t>
      </w:r>
    </w:p>
    <w:p w14:paraId="44CDB8F9" w14:textId="77777777" w:rsidR="00311A8C" w:rsidRPr="000D209A" w:rsidRDefault="00311A8C" w:rsidP="002F698E">
      <w:pPr>
        <w:spacing w:before="120" w:after="120" w:line="288" w:lineRule="auto"/>
        <w:ind w:firstLine="709"/>
        <w:jc w:val="both"/>
        <w:rPr>
          <w:rFonts w:ascii="Times New Roman" w:eastAsia="Times New Roman" w:hAnsi="Times New Roman"/>
          <w:b/>
          <w:noProof/>
          <w:sz w:val="24"/>
          <w:szCs w:val="24"/>
          <w:lang w:eastAsia="uk-UA"/>
        </w:rPr>
      </w:pPr>
      <w:r w:rsidRPr="000D209A">
        <w:rPr>
          <w:rFonts w:ascii="Times New Roman" w:eastAsia="Times New Roman" w:hAnsi="Times New Roman"/>
          <w:b/>
          <w:noProof/>
          <w:sz w:val="24"/>
          <w:szCs w:val="24"/>
          <w:lang w:eastAsia="uk-UA"/>
        </w:rPr>
        <w:t>2.1 Участь у наукових конференціях і семінарах</w:t>
      </w:r>
    </w:p>
    <w:p w14:paraId="233E073E" w14:textId="77777777" w:rsidR="00311A8C" w:rsidRPr="00857B92" w:rsidRDefault="00311A8C" w:rsidP="00311A8C">
      <w:pPr>
        <w:spacing w:after="0" w:line="288" w:lineRule="auto"/>
        <w:ind w:firstLine="709"/>
        <w:jc w:val="both"/>
        <w:rPr>
          <w:rFonts w:ascii="Times New Roman" w:eastAsia="Times New Roman" w:hAnsi="Times New Roman"/>
          <w:noProof/>
          <w:sz w:val="24"/>
          <w:szCs w:val="24"/>
          <w:lang w:eastAsia="uk-UA"/>
        </w:rPr>
      </w:pPr>
      <w:r w:rsidRPr="00857B92">
        <w:rPr>
          <w:rFonts w:ascii="Times New Roman" w:eastAsia="Times New Roman" w:hAnsi="Times New Roman"/>
          <w:noProof/>
          <w:sz w:val="24"/>
          <w:szCs w:val="24"/>
          <w:lang w:eastAsia="uk-UA"/>
        </w:rPr>
        <w:t>Участь г</w:t>
      </w:r>
      <w:r w:rsidR="002F698E" w:rsidRPr="00857B92">
        <w:rPr>
          <w:rFonts w:ascii="Times New Roman" w:eastAsia="Times New Roman" w:hAnsi="Times New Roman"/>
          <w:noProof/>
          <w:sz w:val="24"/>
          <w:szCs w:val="24"/>
          <w:lang w:eastAsia="uk-UA"/>
        </w:rPr>
        <w:t xml:space="preserve">уртківців у наукових семінарах та </w:t>
      </w:r>
      <w:r w:rsidRPr="00857B92">
        <w:rPr>
          <w:rFonts w:ascii="Times New Roman" w:eastAsia="Times New Roman" w:hAnsi="Times New Roman"/>
          <w:noProof/>
          <w:sz w:val="24"/>
          <w:szCs w:val="24"/>
          <w:lang w:eastAsia="uk-UA"/>
        </w:rPr>
        <w:t>конференціях у 202</w:t>
      </w:r>
      <w:r w:rsidR="002F698E" w:rsidRPr="00857B92">
        <w:rPr>
          <w:rFonts w:ascii="Times New Roman" w:eastAsia="Times New Roman" w:hAnsi="Times New Roman"/>
          <w:noProof/>
          <w:sz w:val="24"/>
          <w:szCs w:val="24"/>
          <w:lang w:eastAsia="uk-UA"/>
        </w:rPr>
        <w:t>1</w:t>
      </w:r>
      <w:r w:rsidRPr="00857B92">
        <w:rPr>
          <w:rFonts w:ascii="Times New Roman" w:eastAsia="Times New Roman" w:hAnsi="Times New Roman"/>
          <w:noProof/>
          <w:sz w:val="24"/>
          <w:szCs w:val="24"/>
          <w:lang w:eastAsia="uk-UA"/>
        </w:rPr>
        <w:t>/202</w:t>
      </w:r>
      <w:r w:rsidR="002F698E" w:rsidRPr="00857B92">
        <w:rPr>
          <w:rFonts w:ascii="Times New Roman" w:eastAsia="Times New Roman" w:hAnsi="Times New Roman"/>
          <w:noProof/>
          <w:sz w:val="24"/>
          <w:szCs w:val="24"/>
          <w:lang w:eastAsia="uk-UA"/>
        </w:rPr>
        <w:t>2</w:t>
      </w:r>
      <w:r w:rsidRPr="00857B92">
        <w:rPr>
          <w:rFonts w:ascii="Times New Roman" w:eastAsia="Times New Roman" w:hAnsi="Times New Roman"/>
          <w:noProof/>
          <w:sz w:val="24"/>
          <w:szCs w:val="24"/>
          <w:lang w:eastAsia="uk-UA"/>
        </w:rPr>
        <w:t xml:space="preserve"> навч</w:t>
      </w:r>
      <w:r w:rsidR="002F698E" w:rsidRPr="00857B92">
        <w:rPr>
          <w:rFonts w:ascii="Times New Roman" w:eastAsia="Times New Roman" w:hAnsi="Times New Roman"/>
          <w:noProof/>
          <w:sz w:val="24"/>
          <w:szCs w:val="24"/>
          <w:lang w:eastAsia="uk-UA"/>
        </w:rPr>
        <w:t>альному році наведена у таблиці1.</w:t>
      </w:r>
    </w:p>
    <w:p w14:paraId="1DA8A6C0" w14:textId="77777777" w:rsidR="00311A8C" w:rsidRPr="00857B92" w:rsidRDefault="00311A8C" w:rsidP="00311A8C">
      <w:pPr>
        <w:spacing w:after="0" w:line="288" w:lineRule="auto"/>
        <w:ind w:firstLine="709"/>
        <w:jc w:val="right"/>
        <w:rPr>
          <w:rFonts w:ascii="Times New Roman" w:eastAsia="Times New Roman" w:hAnsi="Times New Roman"/>
          <w:noProof/>
          <w:sz w:val="24"/>
          <w:szCs w:val="24"/>
          <w:lang w:eastAsia="uk-UA"/>
        </w:rPr>
      </w:pPr>
      <w:r w:rsidRPr="00857B92">
        <w:rPr>
          <w:rFonts w:ascii="Times New Roman" w:eastAsia="Times New Roman" w:hAnsi="Times New Roman"/>
          <w:noProof/>
          <w:sz w:val="24"/>
          <w:szCs w:val="24"/>
          <w:lang w:eastAsia="uk-UA"/>
        </w:rPr>
        <w:t>Таблиця 1</w:t>
      </w:r>
    </w:p>
    <w:p w14:paraId="6A11C354" w14:textId="77777777" w:rsidR="00DC1501" w:rsidRPr="004D2AF2" w:rsidRDefault="00DC1501" w:rsidP="00311A8C">
      <w:pPr>
        <w:spacing w:after="0" w:line="288" w:lineRule="auto"/>
        <w:jc w:val="center"/>
        <w:rPr>
          <w:rFonts w:ascii="Times New Roman" w:eastAsia="Times New Roman" w:hAnsi="Times New Roman"/>
          <w:b/>
          <w:noProof/>
          <w:sz w:val="24"/>
          <w:szCs w:val="24"/>
          <w:lang w:eastAsia="uk-UA"/>
        </w:rPr>
      </w:pPr>
      <w:r w:rsidRPr="004D2AF2">
        <w:rPr>
          <w:rFonts w:ascii="Times New Roman" w:eastAsia="Times New Roman" w:hAnsi="Times New Roman"/>
          <w:b/>
          <w:noProof/>
          <w:sz w:val="24"/>
          <w:szCs w:val="24"/>
          <w:lang w:eastAsia="uk-UA"/>
        </w:rPr>
        <w:t>Участь членів воєнно-наукових товариств курсантів факультетів</w:t>
      </w:r>
      <w:r w:rsidR="00311A8C" w:rsidRPr="004D2AF2">
        <w:rPr>
          <w:rFonts w:ascii="Times New Roman" w:eastAsia="Times New Roman" w:hAnsi="Times New Roman"/>
          <w:b/>
          <w:noProof/>
          <w:sz w:val="24"/>
          <w:szCs w:val="24"/>
          <w:lang w:eastAsia="uk-UA"/>
        </w:rPr>
        <w:t xml:space="preserve"> у </w:t>
      </w:r>
    </w:p>
    <w:p w14:paraId="467F5478" w14:textId="77777777" w:rsidR="00311A8C" w:rsidRPr="004D2AF2" w:rsidRDefault="00311A8C" w:rsidP="00311A8C">
      <w:pPr>
        <w:spacing w:after="0" w:line="288" w:lineRule="auto"/>
        <w:jc w:val="center"/>
        <w:rPr>
          <w:rFonts w:ascii="Times New Roman" w:eastAsia="Times New Roman" w:hAnsi="Times New Roman"/>
          <w:b/>
          <w:noProof/>
          <w:sz w:val="24"/>
          <w:szCs w:val="24"/>
          <w:lang w:eastAsia="uk-UA"/>
        </w:rPr>
      </w:pPr>
      <w:r w:rsidRPr="004D2AF2">
        <w:rPr>
          <w:rFonts w:ascii="Times New Roman" w:eastAsia="Times New Roman" w:hAnsi="Times New Roman"/>
          <w:b/>
          <w:noProof/>
          <w:sz w:val="24"/>
          <w:szCs w:val="24"/>
          <w:lang w:eastAsia="uk-UA"/>
        </w:rPr>
        <w:t xml:space="preserve">наукових </w:t>
      </w:r>
      <w:r w:rsidR="00DC1501" w:rsidRPr="004D2AF2">
        <w:rPr>
          <w:rFonts w:ascii="Times New Roman" w:eastAsia="Times New Roman" w:hAnsi="Times New Roman"/>
          <w:b/>
          <w:noProof/>
          <w:sz w:val="24"/>
          <w:szCs w:val="24"/>
          <w:lang w:eastAsia="uk-UA"/>
        </w:rPr>
        <w:t>конференціях і семінарах</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571"/>
        <w:gridCol w:w="1382"/>
        <w:gridCol w:w="1677"/>
        <w:gridCol w:w="2537"/>
      </w:tblGrid>
      <w:tr w:rsidR="00311A8C" w:rsidRPr="000D209A" w14:paraId="31B70AE8" w14:textId="77777777" w:rsidTr="00050697">
        <w:trPr>
          <w:trHeight w:val="561"/>
        </w:trPr>
        <w:tc>
          <w:tcPr>
            <w:tcW w:w="238" w:type="pct"/>
            <w:vAlign w:val="center"/>
          </w:tcPr>
          <w:p w14:paraId="1DD8491A" w14:textId="77777777" w:rsidR="00311A8C" w:rsidRPr="000D209A" w:rsidRDefault="00311A8C" w:rsidP="00E27026">
            <w:pPr>
              <w:spacing w:after="0" w:line="240" w:lineRule="auto"/>
              <w:jc w:val="center"/>
              <w:rPr>
                <w:rFonts w:ascii="Times New Roman" w:eastAsia="Times New Roman" w:hAnsi="Times New Roman"/>
                <w:noProof/>
                <w:sz w:val="20"/>
                <w:szCs w:val="20"/>
                <w:lang w:eastAsia="uk-UA"/>
              </w:rPr>
            </w:pPr>
            <w:r w:rsidRPr="000D209A">
              <w:rPr>
                <w:rFonts w:ascii="Times New Roman" w:eastAsia="Times New Roman" w:hAnsi="Times New Roman"/>
                <w:noProof/>
                <w:sz w:val="20"/>
                <w:szCs w:val="20"/>
                <w:lang w:eastAsia="uk-UA"/>
              </w:rPr>
              <w:t>№ з/п</w:t>
            </w:r>
          </w:p>
        </w:tc>
        <w:tc>
          <w:tcPr>
            <w:tcW w:w="1855" w:type="pct"/>
            <w:vAlign w:val="center"/>
          </w:tcPr>
          <w:p w14:paraId="0D792531" w14:textId="77777777" w:rsidR="00311A8C" w:rsidRPr="000D209A" w:rsidRDefault="00311A8C" w:rsidP="00E27026">
            <w:pPr>
              <w:spacing w:after="0" w:line="240" w:lineRule="auto"/>
              <w:jc w:val="center"/>
              <w:rPr>
                <w:rFonts w:ascii="Times New Roman" w:eastAsia="Times New Roman" w:hAnsi="Times New Roman"/>
                <w:noProof/>
                <w:sz w:val="20"/>
                <w:szCs w:val="20"/>
                <w:lang w:eastAsia="uk-UA"/>
              </w:rPr>
            </w:pPr>
            <w:r w:rsidRPr="000D209A">
              <w:rPr>
                <w:rFonts w:ascii="Times New Roman" w:eastAsia="Times New Roman" w:hAnsi="Times New Roman"/>
                <w:noProof/>
                <w:sz w:val="20"/>
                <w:szCs w:val="20"/>
                <w:lang w:eastAsia="uk-UA"/>
              </w:rPr>
              <w:t>Назва заходу , назва установи</w:t>
            </w:r>
          </w:p>
        </w:tc>
        <w:tc>
          <w:tcPr>
            <w:tcW w:w="718" w:type="pct"/>
            <w:vAlign w:val="center"/>
          </w:tcPr>
          <w:p w14:paraId="7B948BDC" w14:textId="77777777" w:rsidR="00311A8C" w:rsidRPr="000D209A" w:rsidRDefault="00311A8C" w:rsidP="00E27026">
            <w:pPr>
              <w:spacing w:after="0" w:line="240" w:lineRule="auto"/>
              <w:jc w:val="center"/>
              <w:rPr>
                <w:rFonts w:ascii="Times New Roman" w:eastAsia="Times New Roman" w:hAnsi="Times New Roman"/>
                <w:noProof/>
                <w:sz w:val="20"/>
                <w:szCs w:val="20"/>
                <w:lang w:eastAsia="uk-UA"/>
              </w:rPr>
            </w:pPr>
            <w:r w:rsidRPr="000D209A">
              <w:rPr>
                <w:rFonts w:ascii="Times New Roman" w:eastAsia="Times New Roman" w:hAnsi="Times New Roman"/>
                <w:noProof/>
                <w:sz w:val="20"/>
                <w:szCs w:val="20"/>
                <w:lang w:eastAsia="uk-UA"/>
              </w:rPr>
              <w:t>Дата проведення</w:t>
            </w:r>
          </w:p>
        </w:tc>
        <w:tc>
          <w:tcPr>
            <w:tcW w:w="871" w:type="pct"/>
            <w:vAlign w:val="center"/>
          </w:tcPr>
          <w:p w14:paraId="0CC66692" w14:textId="77777777" w:rsidR="00311A8C" w:rsidRPr="000D209A" w:rsidRDefault="00311A8C" w:rsidP="00E27026">
            <w:pPr>
              <w:spacing w:after="0" w:line="240" w:lineRule="auto"/>
              <w:jc w:val="center"/>
              <w:rPr>
                <w:rFonts w:ascii="Times New Roman" w:eastAsia="Times New Roman" w:hAnsi="Times New Roman"/>
                <w:noProof/>
                <w:sz w:val="20"/>
                <w:szCs w:val="20"/>
                <w:lang w:eastAsia="uk-UA"/>
              </w:rPr>
            </w:pPr>
            <w:r w:rsidRPr="000D209A">
              <w:rPr>
                <w:rFonts w:ascii="Times New Roman" w:eastAsia="Times New Roman" w:hAnsi="Times New Roman"/>
                <w:noProof/>
                <w:sz w:val="20"/>
                <w:szCs w:val="20"/>
                <w:lang w:eastAsia="uk-UA"/>
              </w:rPr>
              <w:t>Місце проведення</w:t>
            </w:r>
          </w:p>
        </w:tc>
        <w:tc>
          <w:tcPr>
            <w:tcW w:w="1318" w:type="pct"/>
            <w:vAlign w:val="center"/>
          </w:tcPr>
          <w:p w14:paraId="32599507" w14:textId="77777777" w:rsidR="00311A8C" w:rsidRPr="000D209A" w:rsidRDefault="00E27026" w:rsidP="00E27026">
            <w:pPr>
              <w:spacing w:after="0" w:line="240" w:lineRule="auto"/>
              <w:jc w:val="center"/>
              <w:rPr>
                <w:rFonts w:ascii="Times New Roman" w:eastAsia="Times New Roman" w:hAnsi="Times New Roman"/>
                <w:noProof/>
                <w:sz w:val="20"/>
                <w:szCs w:val="20"/>
                <w:lang w:eastAsia="uk-UA"/>
              </w:rPr>
            </w:pPr>
            <w:r w:rsidRPr="000D209A">
              <w:rPr>
                <w:rFonts w:ascii="Times New Roman" w:eastAsia="Times New Roman" w:hAnsi="Times New Roman"/>
                <w:noProof/>
                <w:sz w:val="20"/>
                <w:szCs w:val="20"/>
                <w:lang w:eastAsia="uk-UA"/>
              </w:rPr>
              <w:t>Факультет, к</w:t>
            </w:r>
            <w:r w:rsidR="002F698E" w:rsidRPr="000D209A">
              <w:rPr>
                <w:rFonts w:ascii="Times New Roman" w:eastAsia="Times New Roman" w:hAnsi="Times New Roman"/>
                <w:noProof/>
                <w:sz w:val="20"/>
                <w:szCs w:val="20"/>
                <w:lang w:eastAsia="uk-UA"/>
              </w:rPr>
              <w:t>ількість учасників</w:t>
            </w:r>
            <w:r w:rsidR="00311A8C" w:rsidRPr="000D209A">
              <w:rPr>
                <w:rFonts w:ascii="Times New Roman" w:eastAsia="Times New Roman" w:hAnsi="Times New Roman"/>
                <w:noProof/>
                <w:sz w:val="20"/>
                <w:szCs w:val="20"/>
                <w:lang w:eastAsia="uk-UA"/>
              </w:rPr>
              <w:t>–курсантів</w:t>
            </w:r>
          </w:p>
        </w:tc>
      </w:tr>
      <w:tr w:rsidR="00311A8C" w:rsidRPr="000D209A" w14:paraId="62EFA9DF" w14:textId="77777777" w:rsidTr="002F698E">
        <w:trPr>
          <w:trHeight w:val="343"/>
        </w:trPr>
        <w:tc>
          <w:tcPr>
            <w:tcW w:w="238" w:type="pct"/>
          </w:tcPr>
          <w:p w14:paraId="562A2632" w14:textId="77777777" w:rsidR="00311A8C" w:rsidRPr="000D209A" w:rsidRDefault="00311A8C" w:rsidP="002F698E">
            <w:pPr>
              <w:pStyle w:val="a3"/>
              <w:numPr>
                <w:ilvl w:val="0"/>
                <w:numId w:val="2"/>
              </w:numPr>
              <w:spacing w:after="0" w:line="240" w:lineRule="auto"/>
              <w:ind w:left="0" w:firstLine="0"/>
              <w:rPr>
                <w:rFonts w:ascii="Times New Roman" w:eastAsia="Times New Roman" w:hAnsi="Times New Roman"/>
                <w:noProof/>
                <w:szCs w:val="24"/>
                <w:lang w:eastAsia="uk-UA"/>
              </w:rPr>
            </w:pPr>
          </w:p>
        </w:tc>
        <w:tc>
          <w:tcPr>
            <w:tcW w:w="1855" w:type="pct"/>
          </w:tcPr>
          <w:p w14:paraId="2A0823AF" w14:textId="77777777" w:rsidR="005B0EBF" w:rsidRDefault="00E27026" w:rsidP="005B0EBF">
            <w:pPr>
              <w:spacing w:after="0" w:line="240" w:lineRule="auto"/>
              <w:ind w:left="-57" w:right="-57"/>
              <w:rPr>
                <w:rFonts w:ascii="Times New Roman" w:eastAsia="Times New Roman" w:hAnsi="Times New Roman"/>
                <w:noProof/>
                <w:szCs w:val="24"/>
                <w:lang w:eastAsia="uk-UA"/>
              </w:rPr>
            </w:pPr>
            <w:r w:rsidRPr="000D209A">
              <w:rPr>
                <w:rFonts w:ascii="Times New Roman" w:eastAsia="Times New Roman" w:hAnsi="Times New Roman"/>
                <w:noProof/>
                <w:szCs w:val="24"/>
                <w:lang w:eastAsia="uk-UA"/>
              </w:rPr>
              <w:t>ІІІ Міжнародн</w:t>
            </w:r>
            <w:r w:rsidR="000C3507">
              <w:rPr>
                <w:rFonts w:ascii="Times New Roman" w:eastAsia="Times New Roman" w:hAnsi="Times New Roman"/>
                <w:noProof/>
                <w:szCs w:val="24"/>
                <w:lang w:eastAsia="uk-UA"/>
              </w:rPr>
              <w:t>а науково-практична конференція</w:t>
            </w:r>
            <w:r w:rsidR="00615834">
              <w:rPr>
                <w:rFonts w:ascii="Times New Roman" w:eastAsia="Times New Roman" w:hAnsi="Times New Roman"/>
                <w:noProof/>
                <w:szCs w:val="24"/>
                <w:lang w:eastAsia="uk-UA"/>
              </w:rPr>
              <w:t xml:space="preserve">, Військова академія </w:t>
            </w:r>
          </w:p>
          <w:p w14:paraId="154DAA0C" w14:textId="77777777" w:rsidR="00311A8C" w:rsidRPr="000D209A" w:rsidRDefault="00615834" w:rsidP="005B0EBF">
            <w:pPr>
              <w:spacing w:after="0" w:line="240" w:lineRule="auto"/>
              <w:ind w:left="-57" w:right="-57"/>
              <w:rPr>
                <w:rFonts w:ascii="Times New Roman" w:eastAsia="Times New Roman" w:hAnsi="Times New Roman"/>
                <w:noProof/>
                <w:szCs w:val="24"/>
                <w:lang w:eastAsia="uk-UA"/>
              </w:rPr>
            </w:pPr>
            <w:r>
              <w:rPr>
                <w:rFonts w:ascii="Times New Roman" w:eastAsia="Times New Roman" w:hAnsi="Times New Roman"/>
                <w:noProof/>
                <w:szCs w:val="24"/>
                <w:lang w:eastAsia="uk-UA"/>
              </w:rPr>
              <w:t>(м. Одеса)</w:t>
            </w:r>
            <w:r w:rsidR="00E27026" w:rsidRPr="000D209A">
              <w:rPr>
                <w:rFonts w:ascii="Times New Roman" w:eastAsia="Times New Roman" w:hAnsi="Times New Roman"/>
                <w:noProof/>
                <w:szCs w:val="24"/>
                <w:lang w:eastAsia="uk-UA"/>
              </w:rPr>
              <w:t xml:space="preserve"> </w:t>
            </w:r>
          </w:p>
        </w:tc>
        <w:tc>
          <w:tcPr>
            <w:tcW w:w="718" w:type="pct"/>
          </w:tcPr>
          <w:p w14:paraId="5F814E0C" w14:textId="77777777" w:rsidR="00311A8C" w:rsidRPr="000D209A" w:rsidRDefault="00E27026" w:rsidP="000755E2">
            <w:pPr>
              <w:spacing w:after="0" w:line="240" w:lineRule="auto"/>
              <w:jc w:val="center"/>
              <w:rPr>
                <w:rFonts w:ascii="Times New Roman" w:eastAsia="Times New Roman" w:hAnsi="Times New Roman"/>
                <w:noProof/>
                <w:szCs w:val="24"/>
                <w:lang w:eastAsia="uk-UA"/>
              </w:rPr>
            </w:pPr>
            <w:r w:rsidRPr="000D209A">
              <w:rPr>
                <w:rFonts w:ascii="Times New Roman" w:eastAsia="Times New Roman" w:hAnsi="Times New Roman"/>
                <w:noProof/>
                <w:szCs w:val="24"/>
                <w:lang w:eastAsia="uk-UA"/>
              </w:rPr>
              <w:t>22.10.2021</w:t>
            </w:r>
          </w:p>
        </w:tc>
        <w:tc>
          <w:tcPr>
            <w:tcW w:w="871" w:type="pct"/>
          </w:tcPr>
          <w:p w14:paraId="7E9C0B55" w14:textId="77777777" w:rsidR="00615834" w:rsidRPr="000D209A" w:rsidRDefault="00E27026" w:rsidP="005B0EBF">
            <w:pPr>
              <w:spacing w:after="0" w:line="240" w:lineRule="auto"/>
              <w:ind w:left="-57" w:right="-57"/>
              <w:jc w:val="center"/>
              <w:rPr>
                <w:rFonts w:ascii="Times New Roman" w:eastAsia="Times New Roman" w:hAnsi="Times New Roman"/>
                <w:noProof/>
                <w:szCs w:val="24"/>
                <w:lang w:eastAsia="uk-UA"/>
              </w:rPr>
            </w:pPr>
            <w:r w:rsidRPr="000D209A">
              <w:rPr>
                <w:rFonts w:ascii="Times New Roman" w:eastAsia="Times New Roman" w:hAnsi="Times New Roman"/>
                <w:noProof/>
                <w:szCs w:val="24"/>
                <w:lang w:eastAsia="uk-UA"/>
              </w:rPr>
              <w:t>Військова академія (м.Одеса)</w:t>
            </w:r>
          </w:p>
        </w:tc>
        <w:tc>
          <w:tcPr>
            <w:tcW w:w="1318" w:type="pct"/>
          </w:tcPr>
          <w:p w14:paraId="436BA813" w14:textId="77777777" w:rsidR="00615834" w:rsidRDefault="00615834" w:rsidP="00615834">
            <w:pPr>
              <w:spacing w:after="0" w:line="240" w:lineRule="auto"/>
              <w:ind w:left="-57" w:right="-57"/>
              <w:rPr>
                <w:rFonts w:ascii="Times New Roman" w:eastAsia="Times New Roman" w:hAnsi="Times New Roman"/>
                <w:noProof/>
                <w:szCs w:val="24"/>
                <w:lang w:eastAsia="uk-UA"/>
              </w:rPr>
            </w:pPr>
            <w:r w:rsidRPr="000D209A">
              <w:rPr>
                <w:rFonts w:ascii="Times New Roman" w:eastAsia="Times New Roman" w:hAnsi="Times New Roman"/>
                <w:noProof/>
                <w:szCs w:val="24"/>
                <w:lang w:eastAsia="uk-UA"/>
              </w:rPr>
              <w:t>ФПС</w:t>
            </w:r>
            <w:r>
              <w:rPr>
                <w:rFonts w:ascii="Times New Roman" w:eastAsia="Times New Roman" w:hAnsi="Times New Roman"/>
                <w:noProof/>
                <w:szCs w:val="24"/>
                <w:lang w:eastAsia="uk-UA"/>
              </w:rPr>
              <w:t xml:space="preserve"> ДШВ – 6 ос</w:t>
            </w:r>
            <w:r w:rsidR="001E22D0">
              <w:rPr>
                <w:rFonts w:ascii="Times New Roman" w:eastAsia="Times New Roman" w:hAnsi="Times New Roman"/>
                <w:noProof/>
                <w:szCs w:val="24"/>
                <w:lang w:eastAsia="uk-UA"/>
              </w:rPr>
              <w:t>іб</w:t>
            </w:r>
            <w:r>
              <w:rPr>
                <w:rFonts w:ascii="Times New Roman" w:eastAsia="Times New Roman" w:hAnsi="Times New Roman"/>
                <w:noProof/>
                <w:szCs w:val="24"/>
                <w:lang w:eastAsia="uk-UA"/>
              </w:rPr>
              <w:t>;</w:t>
            </w:r>
          </w:p>
          <w:p w14:paraId="141BC5D5" w14:textId="77777777" w:rsidR="00311A8C" w:rsidRDefault="00E27026" w:rsidP="00615834">
            <w:pPr>
              <w:spacing w:after="0" w:line="240" w:lineRule="auto"/>
              <w:ind w:left="-57" w:right="-57"/>
              <w:rPr>
                <w:rFonts w:ascii="Times New Roman" w:eastAsia="Times New Roman" w:hAnsi="Times New Roman"/>
                <w:noProof/>
                <w:szCs w:val="24"/>
                <w:lang w:eastAsia="uk-UA"/>
              </w:rPr>
            </w:pPr>
            <w:r w:rsidRPr="000D209A">
              <w:rPr>
                <w:rFonts w:ascii="Times New Roman" w:eastAsia="Times New Roman" w:hAnsi="Times New Roman"/>
                <w:noProof/>
                <w:szCs w:val="24"/>
                <w:lang w:eastAsia="uk-UA"/>
              </w:rPr>
              <w:t>ФПС ВР та ССпО – 2</w:t>
            </w:r>
            <w:r w:rsidR="002F698E" w:rsidRPr="000D209A">
              <w:rPr>
                <w:rFonts w:ascii="Times New Roman" w:eastAsia="Times New Roman" w:hAnsi="Times New Roman"/>
                <w:noProof/>
                <w:szCs w:val="24"/>
                <w:lang w:eastAsia="uk-UA"/>
              </w:rPr>
              <w:t>ос</w:t>
            </w:r>
            <w:r w:rsidR="001E22D0">
              <w:rPr>
                <w:rFonts w:ascii="Times New Roman" w:eastAsia="Times New Roman" w:hAnsi="Times New Roman"/>
                <w:noProof/>
                <w:szCs w:val="24"/>
                <w:lang w:eastAsia="uk-UA"/>
              </w:rPr>
              <w:t>іб</w:t>
            </w:r>
            <w:r w:rsidR="00615834">
              <w:rPr>
                <w:rFonts w:ascii="Times New Roman" w:eastAsia="Times New Roman" w:hAnsi="Times New Roman"/>
                <w:noProof/>
                <w:szCs w:val="24"/>
                <w:lang w:eastAsia="uk-UA"/>
              </w:rPr>
              <w:t>;</w:t>
            </w:r>
          </w:p>
          <w:p w14:paraId="0881498F" w14:textId="77777777" w:rsidR="00615834" w:rsidRPr="000D209A" w:rsidRDefault="00615834" w:rsidP="00615834">
            <w:pPr>
              <w:spacing w:after="0" w:line="240" w:lineRule="auto"/>
              <w:ind w:left="-57" w:right="-57"/>
              <w:rPr>
                <w:rFonts w:ascii="Times New Roman" w:eastAsia="Times New Roman" w:hAnsi="Times New Roman"/>
                <w:noProof/>
                <w:szCs w:val="24"/>
                <w:lang w:eastAsia="uk-UA"/>
              </w:rPr>
            </w:pPr>
            <w:r w:rsidRPr="000D209A">
              <w:rPr>
                <w:rFonts w:ascii="Times New Roman" w:eastAsia="Times New Roman" w:hAnsi="Times New Roman"/>
                <w:noProof/>
                <w:szCs w:val="24"/>
                <w:lang w:eastAsia="uk-UA"/>
              </w:rPr>
              <w:t>ФПС</w:t>
            </w:r>
            <w:r>
              <w:rPr>
                <w:rFonts w:ascii="Times New Roman" w:eastAsia="Times New Roman" w:hAnsi="Times New Roman"/>
                <w:noProof/>
                <w:szCs w:val="24"/>
                <w:lang w:eastAsia="uk-UA"/>
              </w:rPr>
              <w:t xml:space="preserve"> МТЗ – 1 особа</w:t>
            </w:r>
          </w:p>
        </w:tc>
      </w:tr>
      <w:tr w:rsidR="00615834" w:rsidRPr="000D209A" w14:paraId="144589D0" w14:textId="77777777" w:rsidTr="002F698E">
        <w:trPr>
          <w:trHeight w:val="343"/>
        </w:trPr>
        <w:tc>
          <w:tcPr>
            <w:tcW w:w="238" w:type="pct"/>
          </w:tcPr>
          <w:p w14:paraId="1F54AF53" w14:textId="77777777" w:rsidR="00615834" w:rsidRPr="000D209A" w:rsidRDefault="00615834" w:rsidP="002F698E">
            <w:pPr>
              <w:pStyle w:val="a3"/>
              <w:numPr>
                <w:ilvl w:val="0"/>
                <w:numId w:val="2"/>
              </w:numPr>
              <w:spacing w:after="0" w:line="240" w:lineRule="auto"/>
              <w:ind w:left="0" w:firstLine="0"/>
              <w:rPr>
                <w:rFonts w:ascii="Times New Roman" w:eastAsia="Times New Roman" w:hAnsi="Times New Roman"/>
                <w:noProof/>
                <w:szCs w:val="24"/>
                <w:lang w:eastAsia="uk-UA"/>
              </w:rPr>
            </w:pPr>
          </w:p>
        </w:tc>
        <w:tc>
          <w:tcPr>
            <w:tcW w:w="1855" w:type="pct"/>
          </w:tcPr>
          <w:p w14:paraId="0ED6B86E" w14:textId="77777777" w:rsidR="00615834" w:rsidRPr="000D209A" w:rsidRDefault="004D2AF2" w:rsidP="005B0EBF">
            <w:pPr>
              <w:spacing w:after="0" w:line="240" w:lineRule="auto"/>
              <w:ind w:left="-57" w:right="-57"/>
              <w:rPr>
                <w:rFonts w:ascii="Times New Roman" w:eastAsia="Times New Roman" w:hAnsi="Times New Roman"/>
                <w:noProof/>
                <w:szCs w:val="24"/>
                <w:lang w:eastAsia="uk-UA"/>
              </w:rPr>
            </w:pPr>
            <w:r>
              <w:rPr>
                <w:rFonts w:ascii="Times New Roman" w:eastAsia="Times New Roman" w:hAnsi="Times New Roman"/>
                <w:noProof/>
                <w:szCs w:val="24"/>
                <w:lang w:eastAsia="uk-UA"/>
              </w:rPr>
              <w:t>78-ма н</w:t>
            </w:r>
            <w:r w:rsidR="00615834">
              <w:rPr>
                <w:rFonts w:ascii="Times New Roman" w:eastAsia="Times New Roman" w:hAnsi="Times New Roman"/>
                <w:noProof/>
                <w:szCs w:val="24"/>
                <w:lang w:eastAsia="uk-UA"/>
              </w:rPr>
              <w:t>аукова конференція</w:t>
            </w:r>
            <w:r>
              <w:rPr>
                <w:rFonts w:ascii="Times New Roman" w:eastAsia="Times New Roman" w:hAnsi="Times New Roman"/>
                <w:noProof/>
                <w:szCs w:val="24"/>
                <w:lang w:eastAsia="uk-UA"/>
              </w:rPr>
              <w:t xml:space="preserve"> НТУ (м.</w:t>
            </w:r>
            <w:r w:rsidR="005B0EBF">
              <w:rPr>
                <w:rFonts w:ascii="Times New Roman" w:eastAsia="Times New Roman" w:hAnsi="Times New Roman"/>
                <w:noProof/>
                <w:szCs w:val="24"/>
                <w:lang w:eastAsia="uk-UA"/>
              </w:rPr>
              <w:t xml:space="preserve"> </w:t>
            </w:r>
            <w:r>
              <w:rPr>
                <w:rFonts w:ascii="Times New Roman" w:eastAsia="Times New Roman" w:hAnsi="Times New Roman"/>
                <w:noProof/>
                <w:szCs w:val="24"/>
                <w:lang w:eastAsia="uk-UA"/>
              </w:rPr>
              <w:t>Київ)</w:t>
            </w:r>
          </w:p>
        </w:tc>
        <w:tc>
          <w:tcPr>
            <w:tcW w:w="718" w:type="pct"/>
          </w:tcPr>
          <w:p w14:paraId="5E6E0D0E" w14:textId="77777777" w:rsidR="00615834" w:rsidRPr="000D209A" w:rsidRDefault="005B0EBF" w:rsidP="005B0EBF">
            <w:pPr>
              <w:spacing w:after="0" w:line="240" w:lineRule="auto"/>
              <w:jc w:val="center"/>
              <w:rPr>
                <w:rFonts w:ascii="Times New Roman" w:eastAsia="Times New Roman" w:hAnsi="Times New Roman"/>
                <w:noProof/>
                <w:szCs w:val="24"/>
                <w:lang w:eastAsia="uk-UA"/>
              </w:rPr>
            </w:pPr>
            <w:r>
              <w:rPr>
                <w:rFonts w:ascii="Times New Roman" w:eastAsia="Times New Roman" w:hAnsi="Times New Roman"/>
                <w:noProof/>
                <w:szCs w:val="24"/>
                <w:lang w:eastAsia="uk-UA"/>
              </w:rPr>
              <w:t>02.2022</w:t>
            </w:r>
          </w:p>
        </w:tc>
        <w:tc>
          <w:tcPr>
            <w:tcW w:w="871" w:type="pct"/>
          </w:tcPr>
          <w:p w14:paraId="3EF7BBA9" w14:textId="77777777" w:rsidR="005B0EBF" w:rsidRDefault="005B0EBF" w:rsidP="005B0EBF">
            <w:pPr>
              <w:spacing w:after="0" w:line="240" w:lineRule="auto"/>
              <w:ind w:left="-57" w:right="-57"/>
              <w:jc w:val="center"/>
              <w:rPr>
                <w:rFonts w:ascii="Times New Roman" w:eastAsia="Times New Roman" w:hAnsi="Times New Roman"/>
                <w:noProof/>
                <w:szCs w:val="24"/>
                <w:lang w:eastAsia="uk-UA"/>
              </w:rPr>
            </w:pPr>
            <w:r>
              <w:rPr>
                <w:rFonts w:ascii="Times New Roman" w:eastAsia="Times New Roman" w:hAnsi="Times New Roman"/>
                <w:noProof/>
                <w:szCs w:val="24"/>
                <w:lang w:eastAsia="uk-UA"/>
              </w:rPr>
              <w:t>НТУ</w:t>
            </w:r>
          </w:p>
          <w:p w14:paraId="40E7199D" w14:textId="77777777" w:rsidR="00615834" w:rsidRPr="000D209A" w:rsidRDefault="005B0EBF" w:rsidP="005B0EBF">
            <w:pPr>
              <w:spacing w:after="0" w:line="240" w:lineRule="auto"/>
              <w:ind w:left="-57" w:right="-57"/>
              <w:jc w:val="center"/>
              <w:rPr>
                <w:rFonts w:ascii="Times New Roman" w:eastAsia="Times New Roman" w:hAnsi="Times New Roman"/>
                <w:noProof/>
                <w:szCs w:val="24"/>
                <w:lang w:eastAsia="uk-UA"/>
              </w:rPr>
            </w:pPr>
            <w:r>
              <w:rPr>
                <w:rFonts w:ascii="Times New Roman" w:eastAsia="Times New Roman" w:hAnsi="Times New Roman"/>
                <w:noProof/>
                <w:szCs w:val="24"/>
                <w:lang w:eastAsia="uk-UA"/>
              </w:rPr>
              <w:t>(м.Київ)</w:t>
            </w:r>
          </w:p>
        </w:tc>
        <w:tc>
          <w:tcPr>
            <w:tcW w:w="1318" w:type="pct"/>
          </w:tcPr>
          <w:p w14:paraId="7CCE5FFE" w14:textId="77777777" w:rsidR="00615834" w:rsidRPr="000D209A" w:rsidRDefault="004D2AF2" w:rsidP="001E22D0">
            <w:pPr>
              <w:spacing w:after="0" w:line="240" w:lineRule="auto"/>
              <w:ind w:left="-57" w:right="-57"/>
              <w:rPr>
                <w:rFonts w:ascii="Times New Roman" w:eastAsia="Times New Roman" w:hAnsi="Times New Roman"/>
                <w:noProof/>
                <w:szCs w:val="24"/>
                <w:lang w:eastAsia="uk-UA"/>
              </w:rPr>
            </w:pPr>
            <w:r>
              <w:rPr>
                <w:rFonts w:ascii="Times New Roman" w:eastAsia="Times New Roman" w:hAnsi="Times New Roman"/>
                <w:noProof/>
                <w:szCs w:val="24"/>
                <w:lang w:eastAsia="uk-UA"/>
              </w:rPr>
              <w:t>ФПС МТЗ – 39 ос</w:t>
            </w:r>
            <w:r w:rsidR="001E22D0">
              <w:rPr>
                <w:rFonts w:ascii="Times New Roman" w:eastAsia="Times New Roman" w:hAnsi="Times New Roman"/>
                <w:noProof/>
                <w:szCs w:val="24"/>
                <w:lang w:eastAsia="uk-UA"/>
              </w:rPr>
              <w:t>іб</w:t>
            </w:r>
          </w:p>
        </w:tc>
      </w:tr>
      <w:tr w:rsidR="005B0EBF" w:rsidRPr="000D209A" w14:paraId="69B799D8" w14:textId="77777777" w:rsidTr="002F698E">
        <w:trPr>
          <w:trHeight w:val="343"/>
        </w:trPr>
        <w:tc>
          <w:tcPr>
            <w:tcW w:w="238" w:type="pct"/>
          </w:tcPr>
          <w:p w14:paraId="4AC4B1D3" w14:textId="77777777" w:rsidR="005B0EBF" w:rsidRPr="000D209A" w:rsidRDefault="005B0EBF" w:rsidP="002F698E">
            <w:pPr>
              <w:pStyle w:val="a3"/>
              <w:numPr>
                <w:ilvl w:val="0"/>
                <w:numId w:val="2"/>
              </w:numPr>
              <w:spacing w:after="0" w:line="240" w:lineRule="auto"/>
              <w:ind w:left="0" w:firstLine="0"/>
              <w:rPr>
                <w:rFonts w:ascii="Times New Roman" w:eastAsia="Times New Roman" w:hAnsi="Times New Roman"/>
                <w:noProof/>
                <w:szCs w:val="24"/>
                <w:lang w:eastAsia="uk-UA"/>
              </w:rPr>
            </w:pPr>
          </w:p>
        </w:tc>
        <w:tc>
          <w:tcPr>
            <w:tcW w:w="1855" w:type="pct"/>
          </w:tcPr>
          <w:p w14:paraId="76E6CD81" w14:textId="77777777" w:rsidR="005B0EBF" w:rsidRDefault="005B0EBF" w:rsidP="005B0EBF">
            <w:pPr>
              <w:spacing w:after="0" w:line="240" w:lineRule="auto"/>
              <w:ind w:left="-57" w:right="-57"/>
              <w:rPr>
                <w:rFonts w:ascii="Times New Roman" w:eastAsia="Times New Roman" w:hAnsi="Times New Roman"/>
                <w:noProof/>
                <w:szCs w:val="24"/>
                <w:lang w:eastAsia="uk-UA"/>
              </w:rPr>
            </w:pPr>
            <w:r>
              <w:rPr>
                <w:rFonts w:ascii="Times New Roman" w:eastAsia="Times New Roman" w:hAnsi="Times New Roman"/>
                <w:noProof/>
                <w:szCs w:val="24"/>
                <w:lang w:eastAsia="uk-UA"/>
              </w:rPr>
              <w:t>І Всеукраїнська науково-практична конференція для здобувачів вищої освіти «Лінгвістичне забезпечення сектору безпеки й оборони»</w:t>
            </w:r>
          </w:p>
        </w:tc>
        <w:tc>
          <w:tcPr>
            <w:tcW w:w="718" w:type="pct"/>
          </w:tcPr>
          <w:p w14:paraId="0F66D69C" w14:textId="77777777" w:rsidR="005B0EBF" w:rsidRPr="000D209A" w:rsidRDefault="005B0EBF" w:rsidP="005B0EBF">
            <w:pPr>
              <w:spacing w:after="0" w:line="240" w:lineRule="auto"/>
              <w:jc w:val="center"/>
              <w:rPr>
                <w:rFonts w:ascii="Times New Roman" w:eastAsia="Times New Roman" w:hAnsi="Times New Roman"/>
                <w:noProof/>
                <w:szCs w:val="24"/>
                <w:lang w:eastAsia="uk-UA"/>
              </w:rPr>
            </w:pPr>
            <w:r>
              <w:rPr>
                <w:rFonts w:ascii="Times New Roman" w:eastAsia="Times New Roman" w:hAnsi="Times New Roman"/>
                <w:noProof/>
                <w:szCs w:val="24"/>
                <w:lang w:eastAsia="uk-UA"/>
              </w:rPr>
              <w:t>21.12.2021</w:t>
            </w:r>
          </w:p>
        </w:tc>
        <w:tc>
          <w:tcPr>
            <w:tcW w:w="871" w:type="pct"/>
          </w:tcPr>
          <w:p w14:paraId="7743E52D" w14:textId="77777777" w:rsidR="005B0EBF" w:rsidRDefault="005B0EBF" w:rsidP="005B0EBF">
            <w:pPr>
              <w:spacing w:after="0" w:line="240" w:lineRule="auto"/>
              <w:ind w:left="-57" w:right="-57"/>
              <w:jc w:val="center"/>
              <w:rPr>
                <w:rFonts w:ascii="Times New Roman" w:eastAsia="Times New Roman" w:hAnsi="Times New Roman"/>
                <w:noProof/>
                <w:szCs w:val="24"/>
                <w:lang w:eastAsia="uk-UA"/>
              </w:rPr>
            </w:pPr>
            <w:r>
              <w:rPr>
                <w:rFonts w:ascii="Times New Roman" w:eastAsia="Times New Roman" w:hAnsi="Times New Roman"/>
                <w:noProof/>
                <w:szCs w:val="24"/>
                <w:lang w:eastAsia="uk-UA"/>
              </w:rPr>
              <w:t>м. Хмельницький,</w:t>
            </w:r>
          </w:p>
          <w:p w14:paraId="02BBECA2" w14:textId="77777777" w:rsidR="005B0EBF" w:rsidRPr="000D209A" w:rsidRDefault="005B0EBF" w:rsidP="005B0EBF">
            <w:pPr>
              <w:spacing w:after="0" w:line="240" w:lineRule="auto"/>
              <w:ind w:left="-57" w:right="-57"/>
              <w:jc w:val="center"/>
              <w:rPr>
                <w:rFonts w:ascii="Times New Roman" w:eastAsia="Times New Roman" w:hAnsi="Times New Roman"/>
                <w:noProof/>
                <w:szCs w:val="24"/>
                <w:lang w:eastAsia="uk-UA"/>
              </w:rPr>
            </w:pPr>
            <w:r>
              <w:rPr>
                <w:rFonts w:ascii="Times New Roman" w:eastAsia="Times New Roman" w:hAnsi="Times New Roman"/>
                <w:noProof/>
                <w:szCs w:val="24"/>
                <w:lang w:eastAsia="uk-UA"/>
              </w:rPr>
              <w:t>НА ДПС України</w:t>
            </w:r>
          </w:p>
        </w:tc>
        <w:tc>
          <w:tcPr>
            <w:tcW w:w="1318" w:type="pct"/>
          </w:tcPr>
          <w:p w14:paraId="7E71AAEF" w14:textId="77777777" w:rsidR="005B0EBF" w:rsidRDefault="005B0EBF" w:rsidP="0031656B">
            <w:pPr>
              <w:spacing w:after="0" w:line="240" w:lineRule="auto"/>
              <w:ind w:left="-57" w:right="-113"/>
              <w:rPr>
                <w:rFonts w:ascii="Times New Roman" w:eastAsia="Times New Roman" w:hAnsi="Times New Roman"/>
                <w:noProof/>
                <w:szCs w:val="24"/>
                <w:lang w:eastAsia="uk-UA"/>
              </w:rPr>
            </w:pPr>
            <w:r>
              <w:rPr>
                <w:rFonts w:ascii="Times New Roman" w:eastAsia="Times New Roman" w:hAnsi="Times New Roman"/>
                <w:noProof/>
                <w:szCs w:val="24"/>
                <w:lang w:eastAsia="uk-UA"/>
              </w:rPr>
              <w:t>7 курсантів: Анісімов В., Жовтенко А., Гаркуша В., Морченко Д., Іванов А., Петрощук М., Лапига С.</w:t>
            </w:r>
          </w:p>
        </w:tc>
      </w:tr>
      <w:tr w:rsidR="00615834" w:rsidRPr="000D209A" w14:paraId="7841E12A" w14:textId="77777777" w:rsidTr="002F698E">
        <w:trPr>
          <w:trHeight w:val="343"/>
        </w:trPr>
        <w:tc>
          <w:tcPr>
            <w:tcW w:w="238" w:type="pct"/>
          </w:tcPr>
          <w:p w14:paraId="4395F086" w14:textId="77777777" w:rsidR="00615834" w:rsidRPr="000D209A" w:rsidRDefault="00615834" w:rsidP="002F698E">
            <w:pPr>
              <w:pStyle w:val="a3"/>
              <w:numPr>
                <w:ilvl w:val="0"/>
                <w:numId w:val="2"/>
              </w:numPr>
              <w:spacing w:after="0" w:line="240" w:lineRule="auto"/>
              <w:ind w:left="0" w:firstLine="0"/>
              <w:rPr>
                <w:rFonts w:ascii="Times New Roman" w:eastAsia="Times New Roman" w:hAnsi="Times New Roman"/>
                <w:noProof/>
                <w:szCs w:val="24"/>
                <w:lang w:eastAsia="uk-UA"/>
              </w:rPr>
            </w:pPr>
          </w:p>
        </w:tc>
        <w:tc>
          <w:tcPr>
            <w:tcW w:w="1855" w:type="pct"/>
          </w:tcPr>
          <w:p w14:paraId="6A392496" w14:textId="77777777" w:rsidR="00615834" w:rsidRPr="000D209A" w:rsidRDefault="00615834" w:rsidP="005B0EBF">
            <w:pPr>
              <w:spacing w:after="0" w:line="240" w:lineRule="auto"/>
              <w:ind w:left="-57" w:right="-57"/>
              <w:rPr>
                <w:rFonts w:ascii="Times New Roman" w:eastAsia="Times New Roman" w:hAnsi="Times New Roman"/>
                <w:noProof/>
                <w:szCs w:val="24"/>
                <w:lang w:eastAsia="uk-UA"/>
              </w:rPr>
            </w:pPr>
            <w:r>
              <w:rPr>
                <w:rFonts w:ascii="Times New Roman" w:eastAsia="Times New Roman" w:hAnsi="Times New Roman"/>
                <w:noProof/>
                <w:szCs w:val="24"/>
                <w:lang w:eastAsia="uk-UA"/>
              </w:rPr>
              <w:t>Науковий семінар кафедри ПДП</w:t>
            </w:r>
          </w:p>
        </w:tc>
        <w:tc>
          <w:tcPr>
            <w:tcW w:w="718" w:type="pct"/>
          </w:tcPr>
          <w:p w14:paraId="2D3D7B84" w14:textId="77777777" w:rsidR="00615834" w:rsidRPr="000D209A" w:rsidRDefault="00615834" w:rsidP="002F698E">
            <w:pPr>
              <w:spacing w:after="0" w:line="240" w:lineRule="auto"/>
              <w:rPr>
                <w:rFonts w:ascii="Times New Roman" w:eastAsia="Times New Roman" w:hAnsi="Times New Roman"/>
                <w:noProof/>
                <w:szCs w:val="24"/>
                <w:lang w:eastAsia="uk-UA"/>
              </w:rPr>
            </w:pPr>
            <w:r>
              <w:rPr>
                <w:rFonts w:ascii="Times New Roman" w:eastAsia="Times New Roman" w:hAnsi="Times New Roman"/>
                <w:noProof/>
                <w:szCs w:val="24"/>
                <w:lang w:eastAsia="uk-UA"/>
              </w:rPr>
              <w:t>07.11.2021</w:t>
            </w:r>
          </w:p>
        </w:tc>
        <w:tc>
          <w:tcPr>
            <w:tcW w:w="871" w:type="pct"/>
          </w:tcPr>
          <w:p w14:paraId="2AB83572" w14:textId="77777777" w:rsidR="00615834" w:rsidRPr="000D209A" w:rsidRDefault="00615834" w:rsidP="005B0EBF">
            <w:pPr>
              <w:spacing w:after="0" w:line="240" w:lineRule="auto"/>
              <w:ind w:left="-57" w:right="-57"/>
              <w:jc w:val="center"/>
              <w:rPr>
                <w:rFonts w:ascii="Times New Roman" w:eastAsia="Times New Roman" w:hAnsi="Times New Roman"/>
                <w:noProof/>
                <w:szCs w:val="24"/>
                <w:lang w:eastAsia="uk-UA"/>
              </w:rPr>
            </w:pPr>
            <w:r>
              <w:rPr>
                <w:rFonts w:ascii="Times New Roman" w:eastAsia="Times New Roman" w:hAnsi="Times New Roman"/>
                <w:noProof/>
                <w:szCs w:val="24"/>
                <w:lang w:eastAsia="uk-UA"/>
              </w:rPr>
              <w:t xml:space="preserve">ВА </w:t>
            </w:r>
            <w:r w:rsidRPr="000D209A">
              <w:rPr>
                <w:rFonts w:ascii="Times New Roman" w:eastAsia="Times New Roman" w:hAnsi="Times New Roman"/>
                <w:noProof/>
                <w:szCs w:val="24"/>
                <w:lang w:eastAsia="uk-UA"/>
              </w:rPr>
              <w:t>(м.Одеса)</w:t>
            </w:r>
          </w:p>
        </w:tc>
        <w:tc>
          <w:tcPr>
            <w:tcW w:w="1318" w:type="pct"/>
          </w:tcPr>
          <w:p w14:paraId="77E71C9E" w14:textId="77777777" w:rsidR="00615834" w:rsidRPr="000D209A" w:rsidRDefault="00615834" w:rsidP="005B0EBF">
            <w:pPr>
              <w:spacing w:after="0" w:line="240" w:lineRule="auto"/>
              <w:ind w:left="-57" w:right="-113"/>
              <w:rPr>
                <w:rFonts w:ascii="Times New Roman" w:eastAsia="Times New Roman" w:hAnsi="Times New Roman"/>
                <w:noProof/>
                <w:szCs w:val="24"/>
                <w:lang w:eastAsia="uk-UA"/>
              </w:rPr>
            </w:pPr>
            <w:r w:rsidRPr="000D209A">
              <w:rPr>
                <w:rFonts w:ascii="Times New Roman" w:eastAsia="Times New Roman" w:hAnsi="Times New Roman"/>
                <w:noProof/>
                <w:szCs w:val="24"/>
                <w:lang w:eastAsia="uk-UA"/>
              </w:rPr>
              <w:t>ФПС</w:t>
            </w:r>
            <w:r>
              <w:rPr>
                <w:rFonts w:ascii="Times New Roman" w:eastAsia="Times New Roman" w:hAnsi="Times New Roman"/>
                <w:noProof/>
                <w:szCs w:val="24"/>
                <w:lang w:eastAsia="uk-UA"/>
              </w:rPr>
              <w:t xml:space="preserve"> ДШВ – 10 осіб</w:t>
            </w:r>
          </w:p>
        </w:tc>
      </w:tr>
      <w:tr w:rsidR="00615834" w:rsidRPr="000D209A" w14:paraId="45E11AB8" w14:textId="77777777" w:rsidTr="002F698E">
        <w:trPr>
          <w:trHeight w:val="343"/>
        </w:trPr>
        <w:tc>
          <w:tcPr>
            <w:tcW w:w="238" w:type="pct"/>
          </w:tcPr>
          <w:p w14:paraId="12680D8F" w14:textId="77777777" w:rsidR="00615834" w:rsidRPr="000D209A" w:rsidRDefault="00615834" w:rsidP="002F698E">
            <w:pPr>
              <w:pStyle w:val="a3"/>
              <w:numPr>
                <w:ilvl w:val="0"/>
                <w:numId w:val="2"/>
              </w:numPr>
              <w:spacing w:after="0" w:line="240" w:lineRule="auto"/>
              <w:ind w:left="0" w:firstLine="0"/>
              <w:rPr>
                <w:rFonts w:ascii="Times New Roman" w:eastAsia="Times New Roman" w:hAnsi="Times New Roman"/>
                <w:noProof/>
                <w:szCs w:val="24"/>
                <w:lang w:eastAsia="uk-UA"/>
              </w:rPr>
            </w:pPr>
          </w:p>
        </w:tc>
        <w:tc>
          <w:tcPr>
            <w:tcW w:w="1855" w:type="pct"/>
          </w:tcPr>
          <w:p w14:paraId="3CDCDFD2" w14:textId="77777777" w:rsidR="00615834" w:rsidRPr="000D209A" w:rsidRDefault="00615834" w:rsidP="005B0EBF">
            <w:pPr>
              <w:spacing w:after="0" w:line="240" w:lineRule="auto"/>
              <w:ind w:left="-57" w:right="-57"/>
              <w:rPr>
                <w:rFonts w:ascii="Times New Roman" w:eastAsia="Times New Roman" w:hAnsi="Times New Roman"/>
                <w:noProof/>
                <w:szCs w:val="24"/>
                <w:lang w:eastAsia="uk-UA"/>
              </w:rPr>
            </w:pPr>
            <w:r>
              <w:rPr>
                <w:rFonts w:ascii="Times New Roman" w:eastAsia="Times New Roman" w:hAnsi="Times New Roman"/>
                <w:noProof/>
                <w:szCs w:val="24"/>
                <w:lang w:eastAsia="uk-UA"/>
              </w:rPr>
              <w:t>Науковий семінар кафедри БТТ</w:t>
            </w:r>
          </w:p>
        </w:tc>
        <w:tc>
          <w:tcPr>
            <w:tcW w:w="718" w:type="pct"/>
          </w:tcPr>
          <w:p w14:paraId="00834FF6" w14:textId="77777777" w:rsidR="00615834" w:rsidRPr="000D209A" w:rsidRDefault="00615834" w:rsidP="002F698E">
            <w:pPr>
              <w:spacing w:after="0" w:line="240" w:lineRule="auto"/>
              <w:rPr>
                <w:rFonts w:ascii="Times New Roman" w:eastAsia="Times New Roman" w:hAnsi="Times New Roman"/>
                <w:noProof/>
                <w:szCs w:val="24"/>
                <w:lang w:eastAsia="uk-UA"/>
              </w:rPr>
            </w:pPr>
            <w:r>
              <w:rPr>
                <w:rFonts w:ascii="Times New Roman" w:eastAsia="Times New Roman" w:hAnsi="Times New Roman"/>
                <w:noProof/>
                <w:szCs w:val="24"/>
                <w:lang w:eastAsia="uk-UA"/>
              </w:rPr>
              <w:t>16.02.2022</w:t>
            </w:r>
          </w:p>
        </w:tc>
        <w:tc>
          <w:tcPr>
            <w:tcW w:w="871" w:type="pct"/>
          </w:tcPr>
          <w:p w14:paraId="489F4D95" w14:textId="77777777" w:rsidR="00615834" w:rsidRPr="000D209A" w:rsidRDefault="00615834" w:rsidP="005B0EBF">
            <w:pPr>
              <w:spacing w:after="0" w:line="240" w:lineRule="auto"/>
              <w:ind w:left="-57" w:right="-57"/>
              <w:jc w:val="center"/>
              <w:rPr>
                <w:rFonts w:ascii="Times New Roman" w:eastAsia="Times New Roman" w:hAnsi="Times New Roman"/>
                <w:noProof/>
                <w:szCs w:val="24"/>
                <w:lang w:eastAsia="uk-UA"/>
              </w:rPr>
            </w:pPr>
            <w:r>
              <w:rPr>
                <w:rFonts w:ascii="Times New Roman" w:eastAsia="Times New Roman" w:hAnsi="Times New Roman"/>
                <w:noProof/>
                <w:szCs w:val="24"/>
                <w:lang w:eastAsia="uk-UA"/>
              </w:rPr>
              <w:t xml:space="preserve">ВА </w:t>
            </w:r>
            <w:r w:rsidRPr="000D209A">
              <w:rPr>
                <w:rFonts w:ascii="Times New Roman" w:eastAsia="Times New Roman" w:hAnsi="Times New Roman"/>
                <w:noProof/>
                <w:szCs w:val="24"/>
                <w:lang w:eastAsia="uk-UA"/>
              </w:rPr>
              <w:t>(м.Одеса)</w:t>
            </w:r>
          </w:p>
        </w:tc>
        <w:tc>
          <w:tcPr>
            <w:tcW w:w="1318" w:type="pct"/>
          </w:tcPr>
          <w:p w14:paraId="22703655" w14:textId="77777777" w:rsidR="00615834" w:rsidRPr="000D209A" w:rsidRDefault="00615834" w:rsidP="005B0EBF">
            <w:pPr>
              <w:spacing w:after="0" w:line="240" w:lineRule="auto"/>
              <w:ind w:left="-57" w:right="-113"/>
              <w:rPr>
                <w:rFonts w:ascii="Times New Roman" w:eastAsia="Times New Roman" w:hAnsi="Times New Roman"/>
                <w:noProof/>
                <w:szCs w:val="24"/>
                <w:lang w:eastAsia="uk-UA"/>
              </w:rPr>
            </w:pPr>
            <w:r w:rsidRPr="000D209A">
              <w:rPr>
                <w:rFonts w:ascii="Times New Roman" w:eastAsia="Times New Roman" w:hAnsi="Times New Roman"/>
                <w:noProof/>
                <w:szCs w:val="24"/>
                <w:lang w:eastAsia="uk-UA"/>
              </w:rPr>
              <w:t>ФПС</w:t>
            </w:r>
            <w:r>
              <w:rPr>
                <w:rFonts w:ascii="Times New Roman" w:eastAsia="Times New Roman" w:hAnsi="Times New Roman"/>
                <w:noProof/>
                <w:szCs w:val="24"/>
                <w:lang w:eastAsia="uk-UA"/>
              </w:rPr>
              <w:t xml:space="preserve"> ДШВ – 8 осіб</w:t>
            </w:r>
          </w:p>
        </w:tc>
      </w:tr>
      <w:tr w:rsidR="00615834" w:rsidRPr="000D209A" w14:paraId="1664A283" w14:textId="77777777" w:rsidTr="002F698E">
        <w:trPr>
          <w:trHeight w:val="343"/>
        </w:trPr>
        <w:tc>
          <w:tcPr>
            <w:tcW w:w="238" w:type="pct"/>
          </w:tcPr>
          <w:p w14:paraId="67CAD564" w14:textId="77777777" w:rsidR="00615834" w:rsidRPr="000D209A" w:rsidRDefault="00615834" w:rsidP="002F698E">
            <w:pPr>
              <w:pStyle w:val="a3"/>
              <w:numPr>
                <w:ilvl w:val="0"/>
                <w:numId w:val="2"/>
              </w:numPr>
              <w:spacing w:after="0" w:line="240" w:lineRule="auto"/>
              <w:ind w:left="0" w:firstLine="0"/>
              <w:rPr>
                <w:rFonts w:ascii="Times New Roman" w:eastAsia="Times New Roman" w:hAnsi="Times New Roman"/>
                <w:noProof/>
                <w:szCs w:val="24"/>
                <w:lang w:eastAsia="uk-UA"/>
              </w:rPr>
            </w:pPr>
          </w:p>
        </w:tc>
        <w:tc>
          <w:tcPr>
            <w:tcW w:w="1855" w:type="pct"/>
          </w:tcPr>
          <w:p w14:paraId="6B694148" w14:textId="77777777" w:rsidR="00615834" w:rsidRPr="000D209A" w:rsidRDefault="00615834" w:rsidP="005B0EBF">
            <w:pPr>
              <w:spacing w:after="0" w:line="240" w:lineRule="auto"/>
              <w:ind w:left="-57" w:right="-57"/>
              <w:rPr>
                <w:rFonts w:ascii="Times New Roman" w:eastAsia="Times New Roman" w:hAnsi="Times New Roman"/>
                <w:noProof/>
                <w:szCs w:val="24"/>
                <w:lang w:eastAsia="uk-UA"/>
              </w:rPr>
            </w:pPr>
            <w:r w:rsidRPr="000D209A">
              <w:rPr>
                <w:rFonts w:ascii="Times New Roman" w:eastAsia="Times New Roman" w:hAnsi="Times New Roman"/>
                <w:noProof/>
                <w:szCs w:val="24"/>
                <w:lang w:eastAsia="uk-UA"/>
              </w:rPr>
              <w:t>Науковий семінар кафедри ФВСФПіС, ФПС ВР та ССпО</w:t>
            </w:r>
          </w:p>
        </w:tc>
        <w:tc>
          <w:tcPr>
            <w:tcW w:w="718" w:type="pct"/>
          </w:tcPr>
          <w:p w14:paraId="3FFA4CD6" w14:textId="77777777" w:rsidR="00615834" w:rsidRPr="000D209A" w:rsidRDefault="00615834" w:rsidP="00615834">
            <w:pPr>
              <w:spacing w:after="0" w:line="240" w:lineRule="auto"/>
              <w:rPr>
                <w:rFonts w:ascii="Times New Roman" w:eastAsia="Times New Roman" w:hAnsi="Times New Roman"/>
                <w:noProof/>
                <w:szCs w:val="24"/>
                <w:lang w:eastAsia="uk-UA"/>
              </w:rPr>
            </w:pPr>
            <w:r w:rsidRPr="000D209A">
              <w:rPr>
                <w:rFonts w:ascii="Times New Roman" w:eastAsia="Times New Roman" w:hAnsi="Times New Roman"/>
                <w:noProof/>
                <w:szCs w:val="24"/>
                <w:lang w:eastAsia="uk-UA"/>
              </w:rPr>
              <w:t>02.11.2021</w:t>
            </w:r>
          </w:p>
        </w:tc>
        <w:tc>
          <w:tcPr>
            <w:tcW w:w="871" w:type="pct"/>
          </w:tcPr>
          <w:p w14:paraId="006273F4" w14:textId="77777777" w:rsidR="00615834" w:rsidRPr="000D209A" w:rsidRDefault="00615834" w:rsidP="005B0EBF">
            <w:pPr>
              <w:spacing w:after="0" w:line="240" w:lineRule="auto"/>
              <w:ind w:left="-57" w:right="-57"/>
              <w:jc w:val="center"/>
              <w:rPr>
                <w:rFonts w:ascii="Times New Roman" w:eastAsia="Times New Roman" w:hAnsi="Times New Roman"/>
                <w:noProof/>
                <w:szCs w:val="24"/>
                <w:lang w:eastAsia="uk-UA"/>
              </w:rPr>
            </w:pPr>
            <w:r w:rsidRPr="000D209A">
              <w:rPr>
                <w:rFonts w:ascii="Times New Roman" w:eastAsia="Times New Roman" w:hAnsi="Times New Roman"/>
                <w:noProof/>
                <w:szCs w:val="24"/>
                <w:lang w:eastAsia="uk-UA"/>
              </w:rPr>
              <w:t>ФПС ВР та ССпО</w:t>
            </w:r>
          </w:p>
        </w:tc>
        <w:tc>
          <w:tcPr>
            <w:tcW w:w="1318" w:type="pct"/>
          </w:tcPr>
          <w:p w14:paraId="5C0712AF" w14:textId="77777777" w:rsidR="00615834" w:rsidRPr="000D209A" w:rsidRDefault="00615834" w:rsidP="005B0EBF">
            <w:pPr>
              <w:spacing w:after="0" w:line="240" w:lineRule="auto"/>
              <w:ind w:left="-57" w:right="-113"/>
              <w:rPr>
                <w:rFonts w:ascii="Times New Roman" w:eastAsia="Times New Roman" w:hAnsi="Times New Roman"/>
                <w:noProof/>
                <w:szCs w:val="24"/>
                <w:lang w:eastAsia="uk-UA"/>
              </w:rPr>
            </w:pPr>
            <w:r w:rsidRPr="000D209A">
              <w:rPr>
                <w:rFonts w:ascii="Times New Roman" w:eastAsia="Times New Roman" w:hAnsi="Times New Roman"/>
                <w:noProof/>
                <w:szCs w:val="24"/>
                <w:lang w:eastAsia="uk-UA"/>
              </w:rPr>
              <w:t>ФПС ВР та ССпО – 9 осіб</w:t>
            </w:r>
          </w:p>
        </w:tc>
      </w:tr>
    </w:tbl>
    <w:p w14:paraId="2DBB42C6" w14:textId="77777777" w:rsidR="00311A8C" w:rsidRPr="000D209A" w:rsidRDefault="00311A8C" w:rsidP="00311A8C">
      <w:pPr>
        <w:spacing w:after="0" w:line="288" w:lineRule="auto"/>
        <w:ind w:firstLine="709"/>
        <w:jc w:val="both"/>
        <w:rPr>
          <w:rFonts w:ascii="Times New Roman" w:eastAsia="Times New Roman" w:hAnsi="Times New Roman"/>
          <w:b/>
          <w:noProof/>
          <w:szCs w:val="24"/>
          <w:lang w:eastAsia="uk-UA"/>
        </w:rPr>
      </w:pPr>
    </w:p>
    <w:p w14:paraId="03FD6ED7" w14:textId="77777777" w:rsidR="00311A8C" w:rsidRPr="000D209A" w:rsidRDefault="00311A8C" w:rsidP="00311A8C">
      <w:pPr>
        <w:spacing w:after="0" w:line="288" w:lineRule="auto"/>
        <w:ind w:firstLine="709"/>
        <w:jc w:val="both"/>
        <w:rPr>
          <w:rFonts w:ascii="Times New Roman" w:eastAsia="Times New Roman" w:hAnsi="Times New Roman"/>
          <w:b/>
          <w:noProof/>
          <w:sz w:val="24"/>
          <w:szCs w:val="24"/>
          <w:lang w:eastAsia="uk-UA"/>
        </w:rPr>
      </w:pPr>
      <w:r w:rsidRPr="000D209A">
        <w:rPr>
          <w:rFonts w:ascii="Times New Roman" w:eastAsia="Times New Roman" w:hAnsi="Times New Roman"/>
          <w:b/>
          <w:noProof/>
          <w:sz w:val="24"/>
          <w:szCs w:val="24"/>
          <w:lang w:eastAsia="uk-UA"/>
        </w:rPr>
        <w:t xml:space="preserve">2.2  Участь </w:t>
      </w:r>
      <w:r w:rsidR="000755E2">
        <w:rPr>
          <w:rFonts w:ascii="Times New Roman" w:eastAsia="Times New Roman" w:hAnsi="Times New Roman"/>
          <w:b/>
          <w:noProof/>
          <w:sz w:val="24"/>
          <w:szCs w:val="24"/>
          <w:lang w:eastAsia="uk-UA"/>
        </w:rPr>
        <w:t xml:space="preserve">курсантів академії </w:t>
      </w:r>
      <w:r w:rsidRPr="000D209A">
        <w:rPr>
          <w:rFonts w:ascii="Times New Roman" w:eastAsia="Times New Roman" w:hAnsi="Times New Roman"/>
          <w:b/>
          <w:noProof/>
          <w:sz w:val="24"/>
          <w:szCs w:val="24"/>
          <w:lang w:eastAsia="uk-UA"/>
        </w:rPr>
        <w:t xml:space="preserve"> </w:t>
      </w:r>
      <w:r w:rsidR="000755E2">
        <w:rPr>
          <w:rFonts w:ascii="Times New Roman" w:eastAsia="Times New Roman" w:hAnsi="Times New Roman"/>
          <w:b/>
          <w:noProof/>
          <w:sz w:val="24"/>
          <w:szCs w:val="24"/>
          <w:lang w:eastAsia="uk-UA"/>
        </w:rPr>
        <w:t>в</w:t>
      </w:r>
      <w:r w:rsidRPr="000D209A">
        <w:rPr>
          <w:rFonts w:ascii="Times New Roman" w:eastAsia="Times New Roman" w:hAnsi="Times New Roman"/>
          <w:b/>
          <w:noProof/>
          <w:sz w:val="24"/>
          <w:szCs w:val="24"/>
          <w:lang w:eastAsia="uk-UA"/>
        </w:rPr>
        <w:t xml:space="preserve"> конкурсах наукових робіт:</w:t>
      </w:r>
    </w:p>
    <w:p w14:paraId="2C91D778" w14:textId="77777777" w:rsidR="00311A8C" w:rsidRPr="000D209A" w:rsidRDefault="00311A8C" w:rsidP="00311A8C">
      <w:pPr>
        <w:spacing w:after="0" w:line="288" w:lineRule="auto"/>
        <w:ind w:firstLine="709"/>
        <w:jc w:val="both"/>
        <w:rPr>
          <w:rFonts w:ascii="Times New Roman" w:eastAsia="Times New Roman" w:hAnsi="Times New Roman"/>
          <w:b/>
          <w:noProof/>
          <w:szCs w:val="24"/>
          <w:lang w:eastAsia="uk-UA"/>
        </w:rPr>
      </w:pPr>
      <w:r w:rsidRPr="000D209A">
        <w:rPr>
          <w:rFonts w:ascii="Times New Roman" w:eastAsia="Times New Roman" w:hAnsi="Times New Roman"/>
          <w:b/>
          <w:noProof/>
          <w:sz w:val="24"/>
          <w:szCs w:val="24"/>
          <w:lang w:eastAsia="uk-UA"/>
        </w:rPr>
        <w:t xml:space="preserve">2.2.1 Всеукраїнський конкурс студентських наукових робіт </w:t>
      </w:r>
    </w:p>
    <w:p w14:paraId="7203D442" w14:textId="77777777" w:rsidR="008971D8" w:rsidRPr="000D209A" w:rsidRDefault="008971D8" w:rsidP="008971D8">
      <w:pPr>
        <w:spacing w:after="0" w:line="288" w:lineRule="auto"/>
        <w:ind w:firstLine="709"/>
        <w:jc w:val="both"/>
        <w:rPr>
          <w:rFonts w:ascii="Times New Roman" w:eastAsiaTheme="minorHAnsi" w:hAnsi="Times New Roman"/>
          <w:sz w:val="24"/>
        </w:rPr>
      </w:pPr>
      <w:r w:rsidRPr="000D209A">
        <w:rPr>
          <w:rFonts w:ascii="Times New Roman" w:eastAsiaTheme="minorHAnsi" w:hAnsi="Times New Roman"/>
          <w:sz w:val="24"/>
        </w:rPr>
        <w:t>У 2021/2022 навчальному році курсанти воєнно-наукових товариств факультетів академії  взяли участь у:</w:t>
      </w:r>
    </w:p>
    <w:p w14:paraId="17F2D4A0" w14:textId="77777777" w:rsidR="008971D8" w:rsidRPr="000D209A" w:rsidRDefault="008971D8" w:rsidP="008971D8">
      <w:pPr>
        <w:spacing w:after="0" w:line="288" w:lineRule="auto"/>
        <w:ind w:firstLine="709"/>
        <w:jc w:val="both"/>
        <w:rPr>
          <w:rFonts w:ascii="Times New Roman" w:eastAsiaTheme="minorHAnsi" w:hAnsi="Times New Roman"/>
          <w:sz w:val="24"/>
        </w:rPr>
      </w:pPr>
      <w:r w:rsidRPr="000D209A">
        <w:rPr>
          <w:rFonts w:ascii="Times New Roman" w:eastAsiaTheme="minorHAnsi" w:hAnsi="Times New Roman"/>
          <w:b/>
          <w:i/>
          <w:sz w:val="24"/>
        </w:rPr>
        <w:t xml:space="preserve">Всеукраїнському конкурсі студентських наукових робіт з галузей знань і спеціальностей, </w:t>
      </w:r>
      <w:r w:rsidRPr="000D209A">
        <w:rPr>
          <w:rFonts w:ascii="Times New Roman" w:eastAsiaTheme="minorHAnsi" w:hAnsi="Times New Roman"/>
          <w:sz w:val="24"/>
        </w:rPr>
        <w:t>в тому числі</w:t>
      </w:r>
      <w:r w:rsidRPr="000D209A">
        <w:rPr>
          <w:rFonts w:ascii="Times New Roman" w:eastAsiaTheme="minorHAnsi" w:hAnsi="Times New Roman"/>
          <w:b/>
          <w:i/>
          <w:sz w:val="24"/>
        </w:rPr>
        <w:t xml:space="preserve"> </w:t>
      </w:r>
      <w:r w:rsidRPr="000D209A">
        <w:rPr>
          <w:rFonts w:ascii="Times New Roman" w:eastAsiaTheme="minorHAnsi" w:hAnsi="Times New Roman"/>
          <w:i/>
          <w:sz w:val="24"/>
        </w:rPr>
        <w:t xml:space="preserve">з галузі “Військові науки” та спеціальності “Автомобільний транспорт”, </w:t>
      </w:r>
      <w:r w:rsidRPr="000D209A">
        <w:rPr>
          <w:rFonts w:ascii="Times New Roman" w:eastAsiaTheme="minorHAnsi" w:hAnsi="Times New Roman"/>
          <w:sz w:val="24"/>
        </w:rPr>
        <w:t>перший тур якого згідно наказу Міністерства освіти і науки України від 05.11.2021 № 1179 та наказу начальника Військової академії (м.Одеса) від 12.11.2021 № 1051 протягом жовтня–січня відбувся у Військовій академії (м. О</w:t>
      </w:r>
      <w:r w:rsidR="00575ABF">
        <w:rPr>
          <w:rFonts w:ascii="Times New Roman" w:eastAsiaTheme="minorHAnsi" w:hAnsi="Times New Roman"/>
          <w:sz w:val="24"/>
        </w:rPr>
        <w:t>деса). У конкурсі взяли участь 40</w:t>
      </w:r>
      <w:r w:rsidRPr="000D209A">
        <w:rPr>
          <w:rFonts w:ascii="Times New Roman" w:eastAsiaTheme="minorHAnsi" w:hAnsi="Times New Roman"/>
          <w:sz w:val="24"/>
        </w:rPr>
        <w:t xml:space="preserve"> курсантів академії. Переможцями першого туру Конкурсу стали 8 курсантів, які стали </w:t>
      </w:r>
      <w:r w:rsidRPr="000D209A">
        <w:rPr>
          <w:rFonts w:ascii="Times New Roman" w:eastAsiaTheme="minorHAnsi" w:hAnsi="Times New Roman"/>
          <w:sz w:val="24"/>
        </w:rPr>
        <w:lastRenderedPageBreak/>
        <w:t xml:space="preserve">авторами восьми наукових конкурсних робіт. При цьому згідно наказу начальника Військової академії від 07.02.2022 № 86 </w:t>
      </w:r>
      <w:r w:rsidRPr="000D209A">
        <w:rPr>
          <w:rFonts w:ascii="Times New Roman" w:eastAsiaTheme="minorHAnsi" w:hAnsi="Times New Roman"/>
          <w:b/>
          <w:i/>
          <w:sz w:val="24"/>
        </w:rPr>
        <w:t>шість наукових робіт</w:t>
      </w:r>
      <w:r w:rsidRPr="000D209A">
        <w:rPr>
          <w:rFonts w:ascii="Times New Roman" w:eastAsiaTheme="minorHAnsi" w:hAnsi="Times New Roman"/>
          <w:sz w:val="24"/>
        </w:rPr>
        <w:t xml:space="preserve">  були подані на ІІ тур в галузеву конкурсну комісію вищезазначеного Конкурсу Національної академії сухопутних військ імені гетьмана Петра Сагайдачного (м. Львів) та </w:t>
      </w:r>
      <w:r w:rsidRPr="000D209A">
        <w:rPr>
          <w:rFonts w:ascii="Times New Roman" w:eastAsiaTheme="minorHAnsi" w:hAnsi="Times New Roman"/>
          <w:b/>
          <w:i/>
          <w:sz w:val="24"/>
        </w:rPr>
        <w:t>дві наукові роботи</w:t>
      </w:r>
      <w:r w:rsidRPr="000D209A">
        <w:rPr>
          <w:rFonts w:ascii="Times New Roman" w:eastAsiaTheme="minorHAnsi" w:hAnsi="Times New Roman"/>
          <w:sz w:val="24"/>
        </w:rPr>
        <w:t xml:space="preserve"> в галузеву конкурсну комісію Харківського національного автомобільно-дорожнього університету.</w:t>
      </w:r>
    </w:p>
    <w:p w14:paraId="59D3C049" w14:textId="77777777" w:rsidR="008971D8" w:rsidRDefault="008971D8" w:rsidP="008971D8">
      <w:pPr>
        <w:spacing w:after="0" w:line="288" w:lineRule="auto"/>
        <w:ind w:firstLine="709"/>
        <w:jc w:val="both"/>
        <w:rPr>
          <w:rFonts w:ascii="Times New Roman" w:eastAsiaTheme="minorHAnsi" w:hAnsi="Times New Roman"/>
          <w:sz w:val="24"/>
        </w:rPr>
      </w:pPr>
      <w:r w:rsidRPr="000D209A">
        <w:rPr>
          <w:rFonts w:ascii="Times New Roman" w:eastAsiaTheme="minorHAnsi" w:hAnsi="Times New Roman"/>
          <w:sz w:val="24"/>
        </w:rPr>
        <w:t xml:space="preserve">У зв’язку з введенням на території України воєнного стану (Указ Президента України від 24 лютого 2022 року № 64/2022) та відповідно листу Міністерства освіти і науки України від 11 березня 2022 року № 22.1/10-400 терміни проведення ІІ туру Всеукраїнського конкурсу студентських наукових робіт з галузей знань і спеціальностей </w:t>
      </w:r>
      <w:r w:rsidR="0000389A" w:rsidRPr="000D209A">
        <w:rPr>
          <w:rFonts w:ascii="Times New Roman" w:eastAsiaTheme="minorHAnsi" w:hAnsi="Times New Roman"/>
          <w:sz w:val="24"/>
        </w:rPr>
        <w:t xml:space="preserve">у 2021-2022 навчальному році </w:t>
      </w:r>
      <w:r w:rsidRPr="000D209A">
        <w:rPr>
          <w:rFonts w:ascii="Times New Roman" w:eastAsiaTheme="minorHAnsi" w:hAnsi="Times New Roman"/>
          <w:sz w:val="24"/>
        </w:rPr>
        <w:t>було перенесено. Відомості про нові терміни проведення ІІ туру Конкурсу не оголошені.</w:t>
      </w:r>
    </w:p>
    <w:p w14:paraId="2B849945" w14:textId="77777777" w:rsidR="00311A8C" w:rsidRPr="004D2AF2" w:rsidRDefault="00311A8C" w:rsidP="00311A8C">
      <w:pPr>
        <w:spacing w:after="0" w:line="288" w:lineRule="auto"/>
        <w:jc w:val="right"/>
        <w:rPr>
          <w:rFonts w:ascii="Times New Roman" w:eastAsia="Times New Roman" w:hAnsi="Times New Roman"/>
          <w:noProof/>
          <w:sz w:val="24"/>
          <w:szCs w:val="24"/>
          <w:lang w:eastAsia="uk-UA"/>
        </w:rPr>
      </w:pPr>
      <w:r w:rsidRPr="004D2AF2">
        <w:rPr>
          <w:rFonts w:ascii="Times New Roman" w:eastAsia="Times New Roman" w:hAnsi="Times New Roman"/>
          <w:noProof/>
          <w:sz w:val="24"/>
          <w:szCs w:val="24"/>
          <w:lang w:eastAsia="uk-UA"/>
        </w:rPr>
        <w:t>Таблиця 2</w:t>
      </w:r>
    </w:p>
    <w:p w14:paraId="18F8C35C" w14:textId="77777777" w:rsidR="00DC1501" w:rsidRPr="004D2AF2" w:rsidRDefault="00DC1501" w:rsidP="00857B92">
      <w:pPr>
        <w:spacing w:before="120" w:after="0" w:line="288" w:lineRule="auto"/>
        <w:jc w:val="center"/>
        <w:rPr>
          <w:rFonts w:ascii="Times New Roman" w:eastAsia="Times New Roman" w:hAnsi="Times New Roman"/>
          <w:b/>
          <w:noProof/>
          <w:spacing w:val="-4"/>
          <w:sz w:val="24"/>
          <w:szCs w:val="24"/>
          <w:lang w:eastAsia="uk-UA"/>
        </w:rPr>
      </w:pPr>
      <w:r w:rsidRPr="004D2AF2">
        <w:rPr>
          <w:rFonts w:ascii="Times New Roman" w:eastAsia="Times New Roman" w:hAnsi="Times New Roman"/>
          <w:b/>
          <w:noProof/>
          <w:spacing w:val="-4"/>
          <w:sz w:val="24"/>
          <w:szCs w:val="24"/>
          <w:lang w:eastAsia="uk-UA"/>
        </w:rPr>
        <w:t>Участь членів воєнно-науковових</w:t>
      </w:r>
      <w:r w:rsidR="00311A8C" w:rsidRPr="004D2AF2">
        <w:rPr>
          <w:rFonts w:ascii="Times New Roman" w:eastAsia="Times New Roman" w:hAnsi="Times New Roman"/>
          <w:b/>
          <w:noProof/>
          <w:spacing w:val="-4"/>
          <w:sz w:val="24"/>
          <w:szCs w:val="24"/>
          <w:lang w:eastAsia="uk-UA"/>
        </w:rPr>
        <w:t xml:space="preserve"> товарист</w:t>
      </w:r>
      <w:r w:rsidR="00346008" w:rsidRPr="004D2AF2">
        <w:rPr>
          <w:rFonts w:ascii="Times New Roman" w:eastAsia="Times New Roman" w:hAnsi="Times New Roman"/>
          <w:b/>
          <w:noProof/>
          <w:spacing w:val="-4"/>
          <w:sz w:val="24"/>
          <w:szCs w:val="24"/>
          <w:lang w:eastAsia="uk-UA"/>
        </w:rPr>
        <w:t>в</w:t>
      </w:r>
      <w:r w:rsidR="00311A8C" w:rsidRPr="004D2AF2">
        <w:rPr>
          <w:rFonts w:ascii="Times New Roman" w:eastAsia="Times New Roman" w:hAnsi="Times New Roman"/>
          <w:b/>
          <w:noProof/>
          <w:spacing w:val="-4"/>
          <w:sz w:val="24"/>
          <w:szCs w:val="24"/>
          <w:lang w:eastAsia="uk-UA"/>
        </w:rPr>
        <w:t xml:space="preserve"> </w:t>
      </w:r>
      <w:r w:rsidRPr="004D2AF2">
        <w:rPr>
          <w:rFonts w:ascii="Times New Roman" w:eastAsia="Times New Roman" w:hAnsi="Times New Roman"/>
          <w:b/>
          <w:noProof/>
          <w:spacing w:val="-4"/>
          <w:sz w:val="24"/>
          <w:szCs w:val="24"/>
          <w:lang w:eastAsia="uk-UA"/>
        </w:rPr>
        <w:t xml:space="preserve">курсантів факультетів </w:t>
      </w:r>
      <w:r w:rsidR="00311A8C" w:rsidRPr="004D2AF2">
        <w:rPr>
          <w:rFonts w:ascii="Times New Roman" w:eastAsia="Times New Roman" w:hAnsi="Times New Roman"/>
          <w:b/>
          <w:noProof/>
          <w:spacing w:val="-4"/>
          <w:sz w:val="24"/>
          <w:szCs w:val="24"/>
          <w:lang w:eastAsia="uk-UA"/>
        </w:rPr>
        <w:t xml:space="preserve">у </w:t>
      </w:r>
    </w:p>
    <w:p w14:paraId="1A6B6B5A" w14:textId="77777777" w:rsidR="00311A8C" w:rsidRPr="004D2AF2" w:rsidRDefault="00311A8C" w:rsidP="00857B92">
      <w:pPr>
        <w:spacing w:after="120" w:line="288" w:lineRule="auto"/>
        <w:jc w:val="center"/>
        <w:rPr>
          <w:rFonts w:ascii="Times New Roman" w:eastAsia="Times New Roman" w:hAnsi="Times New Roman"/>
          <w:b/>
          <w:noProof/>
          <w:spacing w:val="-4"/>
          <w:sz w:val="24"/>
          <w:szCs w:val="24"/>
          <w:lang w:eastAsia="uk-UA"/>
        </w:rPr>
      </w:pPr>
      <w:r w:rsidRPr="004D2AF2">
        <w:rPr>
          <w:rFonts w:ascii="Times New Roman" w:eastAsia="Times New Roman" w:hAnsi="Times New Roman"/>
          <w:b/>
          <w:noProof/>
          <w:spacing w:val="-4"/>
          <w:sz w:val="24"/>
          <w:szCs w:val="24"/>
          <w:lang w:eastAsia="uk-UA"/>
        </w:rPr>
        <w:t>Всеукраїнському конкурсі наукових робіт</w:t>
      </w:r>
      <w:r w:rsidR="00DC1501" w:rsidRPr="004D2AF2">
        <w:rPr>
          <w:rFonts w:ascii="Times New Roman" w:eastAsia="Times New Roman" w:hAnsi="Times New Roman"/>
          <w:b/>
          <w:noProof/>
          <w:spacing w:val="-4"/>
          <w:sz w:val="24"/>
          <w:szCs w:val="24"/>
          <w:lang w:eastAsia="uk-UA"/>
        </w:rPr>
        <w:t xml:space="preserve"> з галузей знань і спеціальностей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489"/>
        <w:gridCol w:w="1972"/>
        <w:gridCol w:w="1546"/>
        <w:gridCol w:w="1776"/>
        <w:gridCol w:w="1398"/>
      </w:tblGrid>
      <w:tr w:rsidR="00354222" w:rsidRPr="007E0023" w14:paraId="32CF5613" w14:textId="77777777" w:rsidTr="005F14D4">
        <w:trPr>
          <w:trHeight w:val="849"/>
        </w:trPr>
        <w:tc>
          <w:tcPr>
            <w:tcW w:w="238" w:type="pct"/>
            <w:vAlign w:val="center"/>
          </w:tcPr>
          <w:p w14:paraId="260227C0" w14:textId="77777777" w:rsidR="00311A8C" w:rsidRPr="007E0023" w:rsidRDefault="00311A8C" w:rsidP="007E0023">
            <w:pPr>
              <w:spacing w:after="0" w:line="240" w:lineRule="auto"/>
              <w:jc w:val="center"/>
              <w:rPr>
                <w:rFonts w:ascii="Times New Roman" w:eastAsia="Times New Roman" w:hAnsi="Times New Roman"/>
                <w:noProof/>
                <w:sz w:val="20"/>
                <w:szCs w:val="20"/>
                <w:lang w:eastAsia="uk-UA"/>
              </w:rPr>
            </w:pPr>
            <w:r w:rsidRPr="007E0023">
              <w:rPr>
                <w:rFonts w:ascii="Times New Roman" w:eastAsia="Times New Roman" w:hAnsi="Times New Roman"/>
                <w:noProof/>
                <w:sz w:val="20"/>
                <w:szCs w:val="20"/>
                <w:lang w:eastAsia="uk-UA"/>
              </w:rPr>
              <w:t>№ з/п</w:t>
            </w:r>
          </w:p>
        </w:tc>
        <w:tc>
          <w:tcPr>
            <w:tcW w:w="1291" w:type="pct"/>
            <w:vAlign w:val="center"/>
          </w:tcPr>
          <w:p w14:paraId="3BBBB23D" w14:textId="77777777" w:rsidR="00311A8C" w:rsidRPr="007E0023" w:rsidRDefault="00311A8C" w:rsidP="007E0023">
            <w:pPr>
              <w:spacing w:after="0" w:line="240" w:lineRule="auto"/>
              <w:jc w:val="center"/>
              <w:rPr>
                <w:rFonts w:ascii="Times New Roman" w:eastAsia="Times New Roman" w:hAnsi="Times New Roman"/>
                <w:noProof/>
                <w:sz w:val="20"/>
                <w:szCs w:val="20"/>
                <w:lang w:eastAsia="uk-UA"/>
              </w:rPr>
            </w:pPr>
            <w:r w:rsidRPr="007E0023">
              <w:rPr>
                <w:rFonts w:ascii="Times New Roman" w:eastAsia="Times New Roman" w:hAnsi="Times New Roman"/>
                <w:noProof/>
                <w:sz w:val="20"/>
                <w:szCs w:val="20"/>
                <w:lang w:eastAsia="uk-UA"/>
              </w:rPr>
              <w:t>Назва наукової роботи</w:t>
            </w:r>
            <w:r w:rsidR="007E0023">
              <w:rPr>
                <w:rFonts w:ascii="Times New Roman" w:eastAsia="Times New Roman" w:hAnsi="Times New Roman"/>
                <w:noProof/>
                <w:sz w:val="20"/>
                <w:szCs w:val="20"/>
                <w:lang w:eastAsia="uk-UA"/>
              </w:rPr>
              <w:t>, шифр</w:t>
            </w:r>
          </w:p>
        </w:tc>
        <w:tc>
          <w:tcPr>
            <w:tcW w:w="1023" w:type="pct"/>
            <w:vAlign w:val="center"/>
          </w:tcPr>
          <w:p w14:paraId="2AB19E8F" w14:textId="77777777" w:rsidR="00311A8C" w:rsidRPr="007E0023" w:rsidRDefault="00311A8C" w:rsidP="007E0023">
            <w:pPr>
              <w:spacing w:after="0" w:line="240" w:lineRule="auto"/>
              <w:jc w:val="center"/>
              <w:rPr>
                <w:rFonts w:ascii="Times New Roman" w:eastAsia="Times New Roman" w:hAnsi="Times New Roman"/>
                <w:noProof/>
                <w:sz w:val="20"/>
                <w:szCs w:val="20"/>
                <w:lang w:eastAsia="uk-UA"/>
              </w:rPr>
            </w:pPr>
            <w:r w:rsidRPr="007E0023">
              <w:rPr>
                <w:rFonts w:ascii="Times New Roman" w:eastAsia="Times New Roman" w:hAnsi="Times New Roman"/>
                <w:noProof/>
                <w:sz w:val="20"/>
                <w:szCs w:val="20"/>
                <w:lang w:eastAsia="uk-UA"/>
              </w:rPr>
              <w:t>Шифр</w:t>
            </w:r>
            <w:r w:rsidR="00147560">
              <w:rPr>
                <w:rFonts w:ascii="Times New Roman" w:eastAsia="Times New Roman" w:hAnsi="Times New Roman"/>
                <w:noProof/>
                <w:sz w:val="20"/>
                <w:szCs w:val="20"/>
                <w:lang w:eastAsia="uk-UA"/>
              </w:rPr>
              <w:t xml:space="preserve"> роботи</w:t>
            </w:r>
            <w:r w:rsidRPr="007E0023">
              <w:rPr>
                <w:rFonts w:ascii="Times New Roman" w:eastAsia="Times New Roman" w:hAnsi="Times New Roman"/>
                <w:noProof/>
                <w:sz w:val="20"/>
                <w:szCs w:val="20"/>
                <w:lang w:eastAsia="uk-UA"/>
              </w:rPr>
              <w:t>, галузь наук</w:t>
            </w:r>
            <w:r w:rsidR="009F263F">
              <w:rPr>
                <w:rFonts w:ascii="Times New Roman" w:eastAsia="Times New Roman" w:hAnsi="Times New Roman"/>
                <w:noProof/>
                <w:sz w:val="20"/>
                <w:szCs w:val="20"/>
                <w:lang w:eastAsia="uk-UA"/>
              </w:rPr>
              <w:t>, спеціальність</w:t>
            </w:r>
            <w:r w:rsidR="00E74EC5">
              <w:rPr>
                <w:rFonts w:ascii="Times New Roman" w:eastAsia="Times New Roman" w:hAnsi="Times New Roman"/>
                <w:noProof/>
                <w:sz w:val="20"/>
                <w:szCs w:val="20"/>
                <w:lang w:eastAsia="uk-UA"/>
              </w:rPr>
              <w:t>, напрям</w:t>
            </w:r>
          </w:p>
        </w:tc>
        <w:tc>
          <w:tcPr>
            <w:tcW w:w="802" w:type="pct"/>
            <w:vAlign w:val="center"/>
          </w:tcPr>
          <w:p w14:paraId="7B1CA9F7" w14:textId="77777777" w:rsidR="00311A8C" w:rsidRPr="007E0023" w:rsidRDefault="00311A8C" w:rsidP="007E0023">
            <w:pPr>
              <w:spacing w:after="0" w:line="240" w:lineRule="auto"/>
              <w:jc w:val="center"/>
              <w:rPr>
                <w:rFonts w:ascii="Times New Roman" w:eastAsia="Times New Roman" w:hAnsi="Times New Roman"/>
                <w:noProof/>
                <w:sz w:val="20"/>
                <w:szCs w:val="20"/>
                <w:lang w:eastAsia="uk-UA"/>
              </w:rPr>
            </w:pPr>
            <w:r w:rsidRPr="007E0023">
              <w:rPr>
                <w:rFonts w:ascii="Times New Roman" w:eastAsia="Times New Roman" w:hAnsi="Times New Roman"/>
                <w:noProof/>
                <w:sz w:val="20"/>
                <w:szCs w:val="20"/>
                <w:lang w:eastAsia="uk-UA"/>
              </w:rPr>
              <w:t>Прізвище та ініціали виконавця</w:t>
            </w:r>
          </w:p>
        </w:tc>
        <w:tc>
          <w:tcPr>
            <w:tcW w:w="921" w:type="pct"/>
            <w:vAlign w:val="center"/>
          </w:tcPr>
          <w:p w14:paraId="15B156A7" w14:textId="77777777" w:rsidR="00311A8C" w:rsidRPr="007E0023" w:rsidRDefault="00311A8C" w:rsidP="007E0023">
            <w:pPr>
              <w:spacing w:after="0" w:line="240" w:lineRule="auto"/>
              <w:jc w:val="center"/>
              <w:rPr>
                <w:rFonts w:ascii="Times New Roman" w:eastAsia="Times New Roman" w:hAnsi="Times New Roman"/>
                <w:noProof/>
                <w:sz w:val="20"/>
                <w:szCs w:val="20"/>
                <w:lang w:eastAsia="uk-UA"/>
              </w:rPr>
            </w:pPr>
            <w:r w:rsidRPr="007E0023">
              <w:rPr>
                <w:rFonts w:ascii="Times New Roman" w:eastAsia="Times New Roman" w:hAnsi="Times New Roman"/>
                <w:noProof/>
                <w:sz w:val="20"/>
                <w:szCs w:val="20"/>
                <w:lang w:eastAsia="uk-UA"/>
              </w:rPr>
              <w:t>Прізвище та ініціали наукового керівника</w:t>
            </w:r>
          </w:p>
        </w:tc>
        <w:tc>
          <w:tcPr>
            <w:tcW w:w="725" w:type="pct"/>
            <w:vAlign w:val="center"/>
          </w:tcPr>
          <w:p w14:paraId="4F560A20" w14:textId="77777777" w:rsidR="00311A8C" w:rsidRPr="007E0023" w:rsidRDefault="00354222" w:rsidP="007E0023">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Оцінка експертів, бал</w:t>
            </w:r>
          </w:p>
        </w:tc>
      </w:tr>
      <w:tr w:rsidR="00311A8C" w:rsidRPr="007E0023" w14:paraId="66C22CFC" w14:textId="77777777" w:rsidTr="009355E1">
        <w:trPr>
          <w:trHeight w:val="278"/>
        </w:trPr>
        <w:tc>
          <w:tcPr>
            <w:tcW w:w="5000" w:type="pct"/>
            <w:gridSpan w:val="6"/>
            <w:vAlign w:val="center"/>
          </w:tcPr>
          <w:p w14:paraId="5725F8AF" w14:textId="77777777" w:rsidR="00311A8C" w:rsidRPr="007E0023" w:rsidRDefault="00311A8C" w:rsidP="009355E1">
            <w:pPr>
              <w:spacing w:after="0" w:line="288" w:lineRule="auto"/>
              <w:ind w:hanging="108"/>
              <w:jc w:val="center"/>
              <w:rPr>
                <w:rFonts w:ascii="Times New Roman" w:eastAsia="Times New Roman" w:hAnsi="Times New Roman"/>
                <w:b/>
                <w:noProof/>
                <w:sz w:val="20"/>
                <w:szCs w:val="20"/>
                <w:lang w:eastAsia="uk-UA"/>
              </w:rPr>
            </w:pPr>
            <w:r w:rsidRPr="007E0023">
              <w:rPr>
                <w:rFonts w:ascii="Times New Roman" w:eastAsia="Times New Roman" w:hAnsi="Times New Roman"/>
                <w:b/>
                <w:noProof/>
                <w:sz w:val="20"/>
                <w:szCs w:val="20"/>
                <w:lang w:eastAsia="uk-UA"/>
              </w:rPr>
              <w:t>Перший тур конкурсу (академічний)</w:t>
            </w:r>
          </w:p>
        </w:tc>
      </w:tr>
      <w:tr w:rsidR="00354222" w:rsidRPr="007E0023" w14:paraId="79571132" w14:textId="77777777" w:rsidTr="005F14D4">
        <w:trPr>
          <w:trHeight w:val="278"/>
        </w:trPr>
        <w:tc>
          <w:tcPr>
            <w:tcW w:w="238" w:type="pct"/>
          </w:tcPr>
          <w:p w14:paraId="4244B077" w14:textId="77777777" w:rsidR="00311A8C" w:rsidRPr="007E0023" w:rsidRDefault="00311A8C"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603294CD" w14:textId="77777777" w:rsidR="00311A8C" w:rsidRPr="007E0023" w:rsidRDefault="007E0023"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Дослідження технології оброблення даних в органах військового управління</w:t>
            </w:r>
          </w:p>
        </w:tc>
        <w:tc>
          <w:tcPr>
            <w:tcW w:w="1023" w:type="pct"/>
          </w:tcPr>
          <w:p w14:paraId="0F8378EF" w14:textId="77777777" w:rsidR="00311A8C" w:rsidRDefault="007E0023" w:rsidP="007E0023">
            <w:pPr>
              <w:spacing w:after="0" w:line="240" w:lineRule="auto"/>
              <w:ind w:left="-57"/>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Джерело,</w:t>
            </w:r>
          </w:p>
          <w:p w14:paraId="41C310FC" w14:textId="77777777" w:rsidR="007E0023" w:rsidRPr="007E0023" w:rsidRDefault="007E0023" w:rsidP="007E0023">
            <w:pPr>
              <w:spacing w:after="0" w:line="240" w:lineRule="auto"/>
              <w:ind w:left="-57"/>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Військові науки, Військове управління</w:t>
            </w:r>
          </w:p>
        </w:tc>
        <w:tc>
          <w:tcPr>
            <w:tcW w:w="802" w:type="pct"/>
          </w:tcPr>
          <w:p w14:paraId="736F7B2B" w14:textId="77777777" w:rsidR="00311A8C" w:rsidRDefault="007E0023" w:rsidP="00F02F1D">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Воронін Д.В.,</w:t>
            </w:r>
          </w:p>
          <w:p w14:paraId="16D528D8" w14:textId="77777777" w:rsidR="007E0023" w:rsidRPr="007E0023" w:rsidRDefault="007E0023" w:rsidP="00F02F1D">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ВР та ССО</w:t>
            </w:r>
          </w:p>
        </w:tc>
        <w:tc>
          <w:tcPr>
            <w:tcW w:w="921" w:type="pct"/>
          </w:tcPr>
          <w:p w14:paraId="0A8CA2A4" w14:textId="77777777" w:rsidR="00311A8C" w:rsidRPr="007E0023" w:rsidRDefault="00147560"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МАКСИМЕНКО Ю.А.</w:t>
            </w:r>
          </w:p>
        </w:tc>
        <w:tc>
          <w:tcPr>
            <w:tcW w:w="725" w:type="pct"/>
          </w:tcPr>
          <w:p w14:paraId="50481B95" w14:textId="77777777" w:rsidR="00311A8C" w:rsidRPr="007E0023" w:rsidRDefault="00354222" w:rsidP="00354222">
            <w:pPr>
              <w:spacing w:after="0" w:line="240" w:lineRule="auto"/>
              <w:ind w:left="-57"/>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53</w:t>
            </w:r>
          </w:p>
        </w:tc>
      </w:tr>
      <w:tr w:rsidR="00354222" w:rsidRPr="007E0023" w14:paraId="3644C222" w14:textId="77777777" w:rsidTr="005F14D4">
        <w:trPr>
          <w:trHeight w:val="278"/>
        </w:trPr>
        <w:tc>
          <w:tcPr>
            <w:tcW w:w="238" w:type="pct"/>
          </w:tcPr>
          <w:p w14:paraId="1C3BA4DA" w14:textId="77777777" w:rsidR="007E0023" w:rsidRPr="007E0023" w:rsidRDefault="007E0023"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372FF213" w14:textId="77777777" w:rsidR="007E0023" w:rsidRPr="007E0023" w:rsidRDefault="00147560" w:rsidP="0073649C">
            <w:pPr>
              <w:spacing w:after="0" w:line="240" w:lineRule="auto"/>
              <w:ind w:left="-57" w:right="-57" w:firstLine="1"/>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Аналіз розвитку дронів та боротьби з безпілотними літальними апаратами</w:t>
            </w:r>
          </w:p>
        </w:tc>
        <w:tc>
          <w:tcPr>
            <w:tcW w:w="1023" w:type="pct"/>
          </w:tcPr>
          <w:p w14:paraId="45668331" w14:textId="77777777" w:rsidR="007E0023" w:rsidRDefault="00147560"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Дрон,</w:t>
            </w:r>
          </w:p>
          <w:p w14:paraId="08C3C2CD" w14:textId="77777777" w:rsidR="00147560" w:rsidRPr="007E0023" w:rsidRDefault="00147560"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Військові науки, Військове управління</w:t>
            </w:r>
          </w:p>
        </w:tc>
        <w:tc>
          <w:tcPr>
            <w:tcW w:w="802" w:type="pct"/>
          </w:tcPr>
          <w:p w14:paraId="5914D756" w14:textId="77777777" w:rsidR="007E0023" w:rsidRDefault="00147560" w:rsidP="00F02F1D">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Баланюк Д.В.,</w:t>
            </w:r>
          </w:p>
          <w:p w14:paraId="0F95E62C" w14:textId="77777777" w:rsidR="00147560" w:rsidRPr="007E0023" w:rsidRDefault="00147560" w:rsidP="00F02F1D">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ВР та ССО</w:t>
            </w:r>
          </w:p>
        </w:tc>
        <w:tc>
          <w:tcPr>
            <w:tcW w:w="921" w:type="pct"/>
          </w:tcPr>
          <w:p w14:paraId="04ABD6FE" w14:textId="77777777" w:rsidR="007E0023" w:rsidRPr="007E0023" w:rsidRDefault="00147560"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МАМІЧ В.В.</w:t>
            </w:r>
          </w:p>
        </w:tc>
        <w:tc>
          <w:tcPr>
            <w:tcW w:w="725" w:type="pct"/>
          </w:tcPr>
          <w:p w14:paraId="4F6379CE" w14:textId="77777777" w:rsidR="007E0023" w:rsidRPr="007E0023" w:rsidRDefault="00354222"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49</w:t>
            </w:r>
          </w:p>
        </w:tc>
      </w:tr>
      <w:tr w:rsidR="00A71678" w:rsidRPr="007E0023" w14:paraId="50FC0508" w14:textId="77777777" w:rsidTr="005F14D4">
        <w:trPr>
          <w:trHeight w:val="278"/>
        </w:trPr>
        <w:tc>
          <w:tcPr>
            <w:tcW w:w="238" w:type="pct"/>
          </w:tcPr>
          <w:p w14:paraId="06D85438" w14:textId="77777777" w:rsidR="00A71678" w:rsidRPr="007E0023" w:rsidRDefault="00A71678"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34238EDC" w14:textId="77777777" w:rsidR="00A71678" w:rsidRDefault="00A71678" w:rsidP="0073649C">
            <w:pPr>
              <w:spacing w:after="0" w:line="240" w:lineRule="auto"/>
              <w:ind w:left="-57" w:right="-57" w:firstLine="1"/>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Шляхи підвищення ефективності системи спостереження в механізованих частинах (підрозділах)</w:t>
            </w:r>
          </w:p>
        </w:tc>
        <w:tc>
          <w:tcPr>
            <w:tcW w:w="1023" w:type="pct"/>
          </w:tcPr>
          <w:p w14:paraId="532C4F55" w14:textId="77777777" w:rsidR="00A71678" w:rsidRDefault="00A71678"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Пост,</w:t>
            </w:r>
          </w:p>
          <w:p w14:paraId="65EC5FAC" w14:textId="77777777" w:rsidR="00A71678" w:rsidRDefault="00A71678"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Військові науки, Військове управління</w:t>
            </w:r>
          </w:p>
        </w:tc>
        <w:tc>
          <w:tcPr>
            <w:tcW w:w="802" w:type="pct"/>
          </w:tcPr>
          <w:p w14:paraId="381F23A0" w14:textId="77777777" w:rsidR="00A71678" w:rsidRDefault="00A71678" w:rsidP="00F02F1D">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Глез А.Б.,  ФПС ВР та ССО</w:t>
            </w:r>
          </w:p>
        </w:tc>
        <w:tc>
          <w:tcPr>
            <w:tcW w:w="921" w:type="pct"/>
          </w:tcPr>
          <w:p w14:paraId="1DA6784F" w14:textId="77777777" w:rsidR="00A71678" w:rsidRDefault="00A71678"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МАЛЯГАНОВ В.В.</w:t>
            </w:r>
          </w:p>
        </w:tc>
        <w:tc>
          <w:tcPr>
            <w:tcW w:w="725" w:type="pct"/>
          </w:tcPr>
          <w:p w14:paraId="1662379B" w14:textId="77777777" w:rsidR="00A71678" w:rsidRDefault="00A71678"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48</w:t>
            </w:r>
          </w:p>
        </w:tc>
      </w:tr>
      <w:tr w:rsidR="00A71678" w:rsidRPr="007E0023" w14:paraId="6892F65B" w14:textId="77777777" w:rsidTr="005F14D4">
        <w:trPr>
          <w:trHeight w:val="278"/>
        </w:trPr>
        <w:tc>
          <w:tcPr>
            <w:tcW w:w="238" w:type="pct"/>
          </w:tcPr>
          <w:p w14:paraId="6F59E7EF" w14:textId="77777777" w:rsidR="00A71678" w:rsidRPr="007E0023" w:rsidRDefault="00A71678"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6723A878" w14:textId="77777777" w:rsidR="00A71678" w:rsidRDefault="00A71678" w:rsidP="0073649C">
            <w:pPr>
              <w:spacing w:after="0" w:line="240" w:lineRule="auto"/>
              <w:ind w:left="-57" w:right="-57" w:firstLine="1"/>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Аналіз збройного конфлікту на території Сирійської Арабської Республіки</w:t>
            </w:r>
          </w:p>
        </w:tc>
        <w:tc>
          <w:tcPr>
            <w:tcW w:w="1023" w:type="pct"/>
          </w:tcPr>
          <w:p w14:paraId="5E02EC1E" w14:textId="77777777" w:rsidR="00A71678" w:rsidRDefault="00A71678"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Дамаск,</w:t>
            </w:r>
          </w:p>
          <w:p w14:paraId="312923A6" w14:textId="77777777" w:rsidR="00A71678" w:rsidRDefault="00A71678"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Військові науки, Військове управління</w:t>
            </w:r>
          </w:p>
        </w:tc>
        <w:tc>
          <w:tcPr>
            <w:tcW w:w="802" w:type="pct"/>
          </w:tcPr>
          <w:p w14:paraId="12496E99" w14:textId="77777777" w:rsidR="00A71678" w:rsidRDefault="00A71678" w:rsidP="00F02F1D">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Донченко Д.Є.,</w:t>
            </w:r>
          </w:p>
          <w:p w14:paraId="2624AE83" w14:textId="77777777" w:rsidR="00A71678" w:rsidRDefault="00A71678" w:rsidP="00F02F1D">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ВР та ССО</w:t>
            </w:r>
          </w:p>
        </w:tc>
        <w:tc>
          <w:tcPr>
            <w:tcW w:w="921" w:type="pct"/>
          </w:tcPr>
          <w:p w14:paraId="6847A3A4" w14:textId="77777777" w:rsidR="00A71678" w:rsidRDefault="00F02F1D"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РОЗМАЗНІН О.П.</w:t>
            </w:r>
          </w:p>
        </w:tc>
        <w:tc>
          <w:tcPr>
            <w:tcW w:w="725" w:type="pct"/>
          </w:tcPr>
          <w:p w14:paraId="1F5DB26E" w14:textId="77777777" w:rsidR="00A71678" w:rsidRDefault="00F02F1D"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46,5</w:t>
            </w:r>
          </w:p>
        </w:tc>
      </w:tr>
      <w:tr w:rsidR="00F02F1D" w:rsidRPr="007E0023" w14:paraId="7DDE81F8" w14:textId="77777777" w:rsidTr="005F14D4">
        <w:trPr>
          <w:trHeight w:val="278"/>
        </w:trPr>
        <w:tc>
          <w:tcPr>
            <w:tcW w:w="238" w:type="pct"/>
          </w:tcPr>
          <w:p w14:paraId="6901FD70" w14:textId="77777777" w:rsidR="00F02F1D" w:rsidRPr="007E0023" w:rsidRDefault="00F02F1D"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0C649F9C" w14:textId="77777777" w:rsidR="00F02F1D" w:rsidRDefault="00F02F1D" w:rsidP="0073649C">
            <w:pPr>
              <w:spacing w:after="0" w:line="240" w:lineRule="auto"/>
              <w:ind w:left="-57" w:right="-57" w:firstLine="1"/>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Перспективи розвитку БпАК в інтересах ведення військової розвідки</w:t>
            </w:r>
          </w:p>
        </w:tc>
        <w:tc>
          <w:tcPr>
            <w:tcW w:w="1023" w:type="pct"/>
          </w:tcPr>
          <w:p w14:paraId="0B4BE90F" w14:textId="77777777" w:rsidR="00F02F1D" w:rsidRDefault="00F02F1D"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Третє око, </w:t>
            </w:r>
          </w:p>
          <w:p w14:paraId="7A389F90" w14:textId="77777777" w:rsidR="00F02F1D" w:rsidRDefault="00F02F1D"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Військові науки, Військове управління</w:t>
            </w:r>
          </w:p>
        </w:tc>
        <w:tc>
          <w:tcPr>
            <w:tcW w:w="802" w:type="pct"/>
          </w:tcPr>
          <w:p w14:paraId="694E6393" w14:textId="77777777" w:rsidR="00F02F1D" w:rsidRDefault="00F02F1D" w:rsidP="00F02F1D">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Андрієнко Д.В., ФПС ВР та ССО  </w:t>
            </w:r>
          </w:p>
        </w:tc>
        <w:tc>
          <w:tcPr>
            <w:tcW w:w="921" w:type="pct"/>
          </w:tcPr>
          <w:p w14:paraId="7F4EFFCD" w14:textId="77777777" w:rsidR="00F02F1D" w:rsidRDefault="00F02F1D"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ПІКУС Д.Л.</w:t>
            </w:r>
          </w:p>
        </w:tc>
        <w:tc>
          <w:tcPr>
            <w:tcW w:w="725" w:type="pct"/>
          </w:tcPr>
          <w:p w14:paraId="14B84FEA" w14:textId="77777777" w:rsidR="00F02F1D" w:rsidRDefault="00F02F1D"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46</w:t>
            </w:r>
          </w:p>
        </w:tc>
      </w:tr>
      <w:tr w:rsidR="00F02F1D" w:rsidRPr="007E0023" w14:paraId="485D385E" w14:textId="77777777" w:rsidTr="005F14D4">
        <w:trPr>
          <w:trHeight w:val="278"/>
        </w:trPr>
        <w:tc>
          <w:tcPr>
            <w:tcW w:w="238" w:type="pct"/>
          </w:tcPr>
          <w:p w14:paraId="5C2D0F9D" w14:textId="77777777" w:rsidR="00F02F1D" w:rsidRPr="007E0023" w:rsidRDefault="00F02F1D"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47BCD213" w14:textId="77777777" w:rsidR="00F02F1D" w:rsidRDefault="00F02F1D" w:rsidP="0073649C">
            <w:pPr>
              <w:spacing w:after="0" w:line="240" w:lineRule="auto"/>
              <w:ind w:left="-57" w:right="-57" w:firstLine="1"/>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Системи імітаційного моделювання бойових дій як складова процесу прийняття рішення на ведення розвідки підрозділами розвідки ЗС України</w:t>
            </w:r>
          </w:p>
        </w:tc>
        <w:tc>
          <w:tcPr>
            <w:tcW w:w="1023" w:type="pct"/>
          </w:tcPr>
          <w:p w14:paraId="31D40D27" w14:textId="77777777" w:rsidR="00F02F1D" w:rsidRDefault="00F02F1D"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Монако, </w:t>
            </w:r>
          </w:p>
          <w:p w14:paraId="2F095A60" w14:textId="77777777" w:rsidR="00F02F1D" w:rsidRDefault="00F02F1D"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Військові науки, Військове управління</w:t>
            </w:r>
          </w:p>
        </w:tc>
        <w:tc>
          <w:tcPr>
            <w:tcW w:w="802" w:type="pct"/>
          </w:tcPr>
          <w:p w14:paraId="14DCDA1D" w14:textId="77777777" w:rsidR="00F02F1D" w:rsidRDefault="00F02F1D" w:rsidP="00F02F1D">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Водолазський В.М. ,</w:t>
            </w:r>
          </w:p>
          <w:p w14:paraId="77A837B7" w14:textId="77777777" w:rsidR="00F02F1D" w:rsidRDefault="00F02F1D" w:rsidP="00F02F1D">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ФПС ВР та ССО  </w:t>
            </w:r>
          </w:p>
        </w:tc>
        <w:tc>
          <w:tcPr>
            <w:tcW w:w="921" w:type="pct"/>
          </w:tcPr>
          <w:p w14:paraId="0B6E55A1" w14:textId="77777777" w:rsidR="00F02F1D" w:rsidRDefault="00F02F1D"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ТРУТНЄВ С.Г.</w:t>
            </w:r>
          </w:p>
        </w:tc>
        <w:tc>
          <w:tcPr>
            <w:tcW w:w="725" w:type="pct"/>
          </w:tcPr>
          <w:p w14:paraId="22D7B591" w14:textId="77777777" w:rsidR="00F02F1D" w:rsidRDefault="00F02F1D"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44</w:t>
            </w:r>
          </w:p>
        </w:tc>
      </w:tr>
      <w:tr w:rsidR="00D3361F" w:rsidRPr="007E0023" w14:paraId="55CE4C69" w14:textId="77777777" w:rsidTr="005F14D4">
        <w:trPr>
          <w:trHeight w:val="278"/>
        </w:trPr>
        <w:tc>
          <w:tcPr>
            <w:tcW w:w="238" w:type="pct"/>
          </w:tcPr>
          <w:p w14:paraId="3B484CEF" w14:textId="77777777" w:rsidR="00D3361F" w:rsidRPr="007E0023" w:rsidRDefault="00D3361F"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5FBC3E0B" w14:textId="77777777" w:rsidR="00D3361F" w:rsidRDefault="00D3361F" w:rsidP="009355E1">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Характеристика вимог нормативів ВВНЗ іноземних держав</w:t>
            </w:r>
          </w:p>
        </w:tc>
        <w:tc>
          <w:tcPr>
            <w:tcW w:w="1023" w:type="pct"/>
          </w:tcPr>
          <w:p w14:paraId="53A5284D" w14:textId="77777777" w:rsidR="00D3361F" w:rsidRDefault="00D3361F" w:rsidP="009355E1">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Норм,</w:t>
            </w:r>
          </w:p>
          <w:p w14:paraId="0207F8EE" w14:textId="77777777" w:rsidR="00D3361F" w:rsidRDefault="00D3361F" w:rsidP="009355E1">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Військові науки, Військове управління</w:t>
            </w:r>
          </w:p>
        </w:tc>
        <w:tc>
          <w:tcPr>
            <w:tcW w:w="802" w:type="pct"/>
          </w:tcPr>
          <w:p w14:paraId="06E5659B" w14:textId="77777777" w:rsidR="00D3361F" w:rsidRDefault="00D3361F" w:rsidP="009355E1">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В.Гаркуша,</w:t>
            </w:r>
          </w:p>
          <w:p w14:paraId="2977A60E" w14:textId="77777777" w:rsidR="00D3361F" w:rsidRDefault="00D3361F" w:rsidP="009355E1">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ВР та ССО</w:t>
            </w:r>
          </w:p>
        </w:tc>
        <w:tc>
          <w:tcPr>
            <w:tcW w:w="921" w:type="pct"/>
          </w:tcPr>
          <w:p w14:paraId="6E2A4123" w14:textId="77777777" w:rsidR="00D3361F" w:rsidRDefault="00D3361F" w:rsidP="009355E1">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ЛИВАР В.</w:t>
            </w:r>
          </w:p>
        </w:tc>
        <w:tc>
          <w:tcPr>
            <w:tcW w:w="725" w:type="pct"/>
          </w:tcPr>
          <w:p w14:paraId="6611D968" w14:textId="77777777" w:rsidR="00D3361F" w:rsidRPr="007E0023" w:rsidRDefault="00D3361F" w:rsidP="009355E1">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49</w:t>
            </w:r>
          </w:p>
        </w:tc>
      </w:tr>
      <w:tr w:rsidR="00354222" w:rsidRPr="007E0023" w14:paraId="0ECD35DE" w14:textId="77777777" w:rsidTr="005F14D4">
        <w:trPr>
          <w:trHeight w:val="278"/>
        </w:trPr>
        <w:tc>
          <w:tcPr>
            <w:tcW w:w="238" w:type="pct"/>
          </w:tcPr>
          <w:p w14:paraId="66564BFB" w14:textId="77777777" w:rsidR="007E0023" w:rsidRPr="007E0023" w:rsidRDefault="007E0023"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17ADD558" w14:textId="77777777" w:rsidR="007E0023" w:rsidRPr="007E0023" w:rsidRDefault="00354222"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Військо Київської Русі</w:t>
            </w:r>
          </w:p>
        </w:tc>
        <w:tc>
          <w:tcPr>
            <w:tcW w:w="1023" w:type="pct"/>
          </w:tcPr>
          <w:p w14:paraId="02DE5FCC" w14:textId="77777777" w:rsidR="007E0023" w:rsidRDefault="00354222"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Горизонт,</w:t>
            </w:r>
          </w:p>
          <w:p w14:paraId="280DCBE2" w14:textId="77777777" w:rsidR="009F263F" w:rsidRDefault="009F263F"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34536E7A" w14:textId="77777777" w:rsidR="00354222" w:rsidRPr="007E0023" w:rsidRDefault="00354222"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Історія війн і воєнного мистецтва</w:t>
            </w:r>
          </w:p>
        </w:tc>
        <w:tc>
          <w:tcPr>
            <w:tcW w:w="802" w:type="pct"/>
          </w:tcPr>
          <w:p w14:paraId="7FC212D6" w14:textId="77777777" w:rsidR="00354222" w:rsidRDefault="00354222" w:rsidP="00A71678">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Ткач В.В.,</w:t>
            </w:r>
          </w:p>
          <w:p w14:paraId="535997BF" w14:textId="77777777" w:rsidR="007E0023" w:rsidRPr="007E0023" w:rsidRDefault="00354222" w:rsidP="00A71678">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ДШВ</w:t>
            </w:r>
          </w:p>
        </w:tc>
        <w:tc>
          <w:tcPr>
            <w:tcW w:w="921" w:type="pct"/>
          </w:tcPr>
          <w:p w14:paraId="2F1F6BE8" w14:textId="77777777" w:rsidR="007E0023" w:rsidRPr="007E0023" w:rsidRDefault="00354222"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МУНТЯН Б.І.</w:t>
            </w:r>
          </w:p>
        </w:tc>
        <w:tc>
          <w:tcPr>
            <w:tcW w:w="725" w:type="pct"/>
          </w:tcPr>
          <w:p w14:paraId="637B5DE0" w14:textId="77777777" w:rsidR="007E0023" w:rsidRPr="007E0023" w:rsidRDefault="000755E2"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84</w:t>
            </w:r>
          </w:p>
        </w:tc>
      </w:tr>
      <w:tr w:rsidR="00354222" w:rsidRPr="007E0023" w14:paraId="2D93FD9C" w14:textId="77777777" w:rsidTr="005F14D4">
        <w:trPr>
          <w:trHeight w:val="278"/>
        </w:trPr>
        <w:tc>
          <w:tcPr>
            <w:tcW w:w="238" w:type="pct"/>
          </w:tcPr>
          <w:p w14:paraId="719830CE" w14:textId="77777777" w:rsidR="00354222" w:rsidRPr="007E0023" w:rsidRDefault="00354222"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769540A6" w14:textId="77777777" w:rsidR="00354222" w:rsidRDefault="00354222"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Участь у прикритті державного кордону як одне з завдань десантно-штурмового взводу</w:t>
            </w:r>
          </w:p>
        </w:tc>
        <w:tc>
          <w:tcPr>
            <w:tcW w:w="1023" w:type="pct"/>
          </w:tcPr>
          <w:p w14:paraId="56DE1D36" w14:textId="77777777" w:rsidR="00354222" w:rsidRDefault="00354222"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Стабілізація, </w:t>
            </w:r>
          </w:p>
          <w:p w14:paraId="221372AA" w14:textId="77777777" w:rsidR="009F263F" w:rsidRDefault="009F263F" w:rsidP="009F26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5F22B9A0" w14:textId="77777777" w:rsidR="00354222" w:rsidRDefault="00354222"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Безпека державного кордону</w:t>
            </w:r>
          </w:p>
        </w:tc>
        <w:tc>
          <w:tcPr>
            <w:tcW w:w="802" w:type="pct"/>
          </w:tcPr>
          <w:p w14:paraId="52380F1B" w14:textId="77777777" w:rsidR="00354222" w:rsidRDefault="00354222" w:rsidP="00A71678">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Пилипчук Р.Є.,</w:t>
            </w:r>
          </w:p>
          <w:p w14:paraId="4BA872CC" w14:textId="77777777" w:rsidR="00354222" w:rsidRDefault="00354222" w:rsidP="00A71678">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ДШВ</w:t>
            </w:r>
          </w:p>
        </w:tc>
        <w:tc>
          <w:tcPr>
            <w:tcW w:w="921" w:type="pct"/>
          </w:tcPr>
          <w:p w14:paraId="1848DCD8" w14:textId="77777777" w:rsidR="00354222" w:rsidRDefault="0073649C"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МІШАКОВСЬКИЙ В.Ю.</w:t>
            </w:r>
          </w:p>
        </w:tc>
        <w:tc>
          <w:tcPr>
            <w:tcW w:w="725" w:type="pct"/>
          </w:tcPr>
          <w:p w14:paraId="3E4D110D" w14:textId="77777777" w:rsidR="00354222" w:rsidRPr="007E0023" w:rsidRDefault="0073649C"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49,5</w:t>
            </w:r>
          </w:p>
        </w:tc>
      </w:tr>
      <w:tr w:rsidR="00354222" w:rsidRPr="007E0023" w14:paraId="57BAA907" w14:textId="77777777" w:rsidTr="005F14D4">
        <w:trPr>
          <w:trHeight w:val="278"/>
        </w:trPr>
        <w:tc>
          <w:tcPr>
            <w:tcW w:w="238" w:type="pct"/>
          </w:tcPr>
          <w:p w14:paraId="21751401" w14:textId="77777777" w:rsidR="00354222" w:rsidRPr="007E0023" w:rsidRDefault="00354222"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238D2509" w14:textId="77777777" w:rsidR="00354222" w:rsidRPr="0073649C" w:rsidRDefault="0073649C" w:rsidP="0073649C">
            <w:pPr>
              <w:spacing w:after="0" w:line="240" w:lineRule="auto"/>
              <w:ind w:left="-57" w:right="-57"/>
              <w:rPr>
                <w:rFonts w:ascii="Times New Roman" w:eastAsia="Times New Roman" w:hAnsi="Times New Roman"/>
                <w:noProof/>
                <w:sz w:val="20"/>
                <w:szCs w:val="20"/>
                <w:lang w:val="ru-RU" w:eastAsia="uk-UA"/>
              </w:rPr>
            </w:pPr>
            <w:r>
              <w:rPr>
                <w:rFonts w:ascii="Times New Roman" w:eastAsia="Times New Roman" w:hAnsi="Times New Roman"/>
                <w:noProof/>
                <w:sz w:val="20"/>
                <w:szCs w:val="20"/>
                <w:lang w:eastAsia="uk-UA"/>
              </w:rPr>
              <w:t xml:space="preserve">Принцип дії, правила використання, класифікація парашутного приладу </w:t>
            </w:r>
            <w:r>
              <w:rPr>
                <w:rFonts w:ascii="Times New Roman" w:eastAsia="Times New Roman" w:hAnsi="Times New Roman"/>
                <w:noProof/>
                <w:sz w:val="20"/>
                <w:szCs w:val="20"/>
                <w:lang w:val="en-US" w:eastAsia="uk-UA"/>
              </w:rPr>
              <w:t>CYPERS</w:t>
            </w:r>
          </w:p>
        </w:tc>
        <w:tc>
          <w:tcPr>
            <w:tcW w:w="1023" w:type="pct"/>
          </w:tcPr>
          <w:p w14:paraId="78D2865C" w14:textId="77777777" w:rsidR="00354222" w:rsidRDefault="0073649C"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val="en-US" w:eastAsia="uk-UA"/>
              </w:rPr>
              <w:t>CYPERS</w:t>
            </w:r>
            <w:r>
              <w:rPr>
                <w:rFonts w:ascii="Times New Roman" w:eastAsia="Times New Roman" w:hAnsi="Times New Roman"/>
                <w:noProof/>
                <w:sz w:val="20"/>
                <w:szCs w:val="20"/>
                <w:lang w:eastAsia="uk-UA"/>
              </w:rPr>
              <w:t>,</w:t>
            </w:r>
          </w:p>
          <w:p w14:paraId="3F796B30" w14:textId="77777777" w:rsidR="009F263F" w:rsidRDefault="009F263F" w:rsidP="009F26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3011DC57" w14:textId="77777777" w:rsidR="0073649C" w:rsidRPr="0073649C" w:rsidRDefault="0073649C" w:rsidP="00E74EC5">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Озброєння та військова техніка</w:t>
            </w:r>
          </w:p>
        </w:tc>
        <w:tc>
          <w:tcPr>
            <w:tcW w:w="802" w:type="pct"/>
          </w:tcPr>
          <w:p w14:paraId="383ECF85" w14:textId="77777777" w:rsidR="00354222" w:rsidRDefault="0073649C"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Мазурак В.В., ФПС ДШВ</w:t>
            </w:r>
          </w:p>
        </w:tc>
        <w:tc>
          <w:tcPr>
            <w:tcW w:w="921" w:type="pct"/>
          </w:tcPr>
          <w:p w14:paraId="5CABF9F5" w14:textId="77777777" w:rsidR="00354222" w:rsidRDefault="0073649C"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КУЛЬОВ Я.В.</w:t>
            </w:r>
          </w:p>
        </w:tc>
        <w:tc>
          <w:tcPr>
            <w:tcW w:w="725" w:type="pct"/>
          </w:tcPr>
          <w:p w14:paraId="4CA10146" w14:textId="77777777" w:rsidR="00354222" w:rsidRPr="007E0023" w:rsidRDefault="0073649C"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48</w:t>
            </w:r>
          </w:p>
        </w:tc>
      </w:tr>
      <w:tr w:rsidR="00354222" w:rsidRPr="007E0023" w14:paraId="50532B23" w14:textId="77777777" w:rsidTr="005F14D4">
        <w:trPr>
          <w:trHeight w:val="278"/>
        </w:trPr>
        <w:tc>
          <w:tcPr>
            <w:tcW w:w="238" w:type="pct"/>
          </w:tcPr>
          <w:p w14:paraId="2EF36023" w14:textId="77777777" w:rsidR="00354222" w:rsidRPr="007E0023" w:rsidRDefault="00354222"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49BBFC73" w14:textId="77777777" w:rsidR="00354222" w:rsidRDefault="009F263F"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Перспективи розвитку та модернізації ОВТ ЗС України</w:t>
            </w:r>
          </w:p>
        </w:tc>
        <w:tc>
          <w:tcPr>
            <w:tcW w:w="1023" w:type="pct"/>
          </w:tcPr>
          <w:p w14:paraId="4BD0AA88" w14:textId="77777777" w:rsidR="00354222" w:rsidRDefault="009F263F"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БТТ,</w:t>
            </w:r>
          </w:p>
          <w:p w14:paraId="1F2B0CAF" w14:textId="77777777" w:rsidR="009F263F" w:rsidRDefault="009F263F" w:rsidP="009F26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519250EB" w14:textId="77777777" w:rsidR="009F263F" w:rsidRDefault="009F263F" w:rsidP="009F26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Озброєння та військова техніка</w:t>
            </w:r>
          </w:p>
          <w:p w14:paraId="75371BD0" w14:textId="77777777" w:rsidR="009F263F" w:rsidRDefault="009F263F" w:rsidP="00147560">
            <w:pPr>
              <w:spacing w:after="0" w:line="240" w:lineRule="auto"/>
              <w:jc w:val="center"/>
              <w:rPr>
                <w:rFonts w:ascii="Times New Roman" w:eastAsia="Times New Roman" w:hAnsi="Times New Roman"/>
                <w:noProof/>
                <w:sz w:val="20"/>
                <w:szCs w:val="20"/>
                <w:lang w:eastAsia="uk-UA"/>
              </w:rPr>
            </w:pPr>
          </w:p>
        </w:tc>
        <w:tc>
          <w:tcPr>
            <w:tcW w:w="802" w:type="pct"/>
          </w:tcPr>
          <w:p w14:paraId="5E32EF99" w14:textId="77777777" w:rsidR="009F263F" w:rsidRDefault="009F263F"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Варга Л.Й., </w:t>
            </w:r>
          </w:p>
          <w:p w14:paraId="631EB64B" w14:textId="77777777" w:rsidR="00354222" w:rsidRDefault="009F263F"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ДШВ</w:t>
            </w:r>
          </w:p>
        </w:tc>
        <w:tc>
          <w:tcPr>
            <w:tcW w:w="921" w:type="pct"/>
          </w:tcPr>
          <w:p w14:paraId="2C4442CC" w14:textId="77777777" w:rsidR="00354222" w:rsidRDefault="009F263F"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ПЕТУХОВ М.В.</w:t>
            </w:r>
          </w:p>
        </w:tc>
        <w:tc>
          <w:tcPr>
            <w:tcW w:w="725" w:type="pct"/>
          </w:tcPr>
          <w:p w14:paraId="51C366FF" w14:textId="77777777" w:rsidR="00354222" w:rsidRPr="007E0023" w:rsidRDefault="009F263F"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62</w:t>
            </w:r>
          </w:p>
        </w:tc>
      </w:tr>
      <w:tr w:rsidR="00354222" w:rsidRPr="007E0023" w14:paraId="58856908" w14:textId="77777777" w:rsidTr="005F14D4">
        <w:trPr>
          <w:trHeight w:val="278"/>
        </w:trPr>
        <w:tc>
          <w:tcPr>
            <w:tcW w:w="238" w:type="pct"/>
          </w:tcPr>
          <w:p w14:paraId="21AACA23" w14:textId="77777777" w:rsidR="00354222" w:rsidRPr="007E0023" w:rsidRDefault="00354222"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30197430" w14:textId="77777777" w:rsidR="00354222" w:rsidRDefault="009F263F" w:rsidP="009F263F">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Засіб механізованого індивідуального пересування для потреб ЗС України</w:t>
            </w:r>
          </w:p>
        </w:tc>
        <w:tc>
          <w:tcPr>
            <w:tcW w:w="1023" w:type="pct"/>
          </w:tcPr>
          <w:p w14:paraId="5B8B1640" w14:textId="77777777" w:rsidR="009F263F" w:rsidRDefault="009F263F" w:rsidP="009F26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Носій, </w:t>
            </w:r>
          </w:p>
          <w:p w14:paraId="01E173AA" w14:textId="77777777" w:rsidR="009F263F" w:rsidRDefault="009F263F" w:rsidP="009F26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411EEF24" w14:textId="77777777" w:rsidR="00354222" w:rsidRDefault="009F263F" w:rsidP="00E74EC5">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Озброєння та військова техніка</w:t>
            </w:r>
          </w:p>
        </w:tc>
        <w:tc>
          <w:tcPr>
            <w:tcW w:w="802" w:type="pct"/>
          </w:tcPr>
          <w:p w14:paraId="5AC8FC44" w14:textId="77777777" w:rsidR="00354222" w:rsidRDefault="009F263F"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Білик М.С., </w:t>
            </w:r>
          </w:p>
          <w:p w14:paraId="6B82926B" w14:textId="77777777" w:rsidR="009F263F" w:rsidRDefault="009F263F"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tc>
        <w:tc>
          <w:tcPr>
            <w:tcW w:w="921" w:type="pct"/>
          </w:tcPr>
          <w:p w14:paraId="0B380B49" w14:textId="77777777" w:rsidR="00354222" w:rsidRDefault="009F263F"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ДРОЗДОВ М О.</w:t>
            </w:r>
          </w:p>
        </w:tc>
        <w:tc>
          <w:tcPr>
            <w:tcW w:w="725" w:type="pct"/>
          </w:tcPr>
          <w:p w14:paraId="00159F1A" w14:textId="77777777" w:rsidR="00354222" w:rsidRPr="007E0023" w:rsidRDefault="009F263F"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90</w:t>
            </w:r>
          </w:p>
        </w:tc>
      </w:tr>
      <w:tr w:rsidR="005F14D4" w:rsidRPr="007E0023" w14:paraId="53E8443E" w14:textId="77777777" w:rsidTr="005F14D4">
        <w:trPr>
          <w:trHeight w:val="278"/>
        </w:trPr>
        <w:tc>
          <w:tcPr>
            <w:tcW w:w="238" w:type="pct"/>
          </w:tcPr>
          <w:p w14:paraId="111B47C7" w14:textId="77777777" w:rsidR="005F14D4" w:rsidRPr="007E0023" w:rsidRDefault="005F14D4"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5E9D65AC" w14:textId="77777777" w:rsidR="005F14D4" w:rsidRDefault="005F14D4" w:rsidP="009F263F">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Розрахунок втрат в осердях трансформаторів при довільних струмах намагнічування на базі рівняння Штейнмеца</w:t>
            </w:r>
          </w:p>
        </w:tc>
        <w:tc>
          <w:tcPr>
            <w:tcW w:w="1023" w:type="pct"/>
          </w:tcPr>
          <w:p w14:paraId="57526328" w14:textId="77777777" w:rsidR="005F14D4" w:rsidRDefault="005F14D4" w:rsidP="009F26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Січневе вітрило,</w:t>
            </w:r>
          </w:p>
          <w:p w14:paraId="0EB2D00C" w14:textId="77777777" w:rsidR="005F14D4" w:rsidRDefault="005F14D4" w:rsidP="005F14D4">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7CE42004" w14:textId="77777777" w:rsidR="005F14D4" w:rsidRDefault="005F14D4" w:rsidP="005F14D4">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Озброєння та військова техніка</w:t>
            </w:r>
          </w:p>
          <w:p w14:paraId="56AD3A7B" w14:textId="77777777" w:rsidR="005F14D4" w:rsidRDefault="005F14D4" w:rsidP="009F263F">
            <w:pPr>
              <w:spacing w:after="0" w:line="240" w:lineRule="auto"/>
              <w:jc w:val="center"/>
              <w:rPr>
                <w:rFonts w:ascii="Times New Roman" w:eastAsia="Times New Roman" w:hAnsi="Times New Roman"/>
                <w:noProof/>
                <w:sz w:val="20"/>
                <w:szCs w:val="20"/>
                <w:lang w:eastAsia="uk-UA"/>
              </w:rPr>
            </w:pPr>
          </w:p>
        </w:tc>
        <w:tc>
          <w:tcPr>
            <w:tcW w:w="802" w:type="pct"/>
          </w:tcPr>
          <w:p w14:paraId="4EA9526E" w14:textId="77777777" w:rsidR="00575ABF" w:rsidRDefault="005F14D4" w:rsidP="00575ABF">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Кузьменко Н</w:t>
            </w:r>
            <w:r w:rsidR="00575ABF">
              <w:rPr>
                <w:rFonts w:ascii="Times New Roman" w:eastAsia="Times New Roman" w:hAnsi="Times New Roman"/>
                <w:noProof/>
                <w:sz w:val="20"/>
                <w:szCs w:val="20"/>
                <w:lang w:eastAsia="uk-UA"/>
              </w:rPr>
              <w:t>.М.,</w:t>
            </w:r>
          </w:p>
          <w:p w14:paraId="50CC2651" w14:textId="77777777" w:rsidR="005F14D4" w:rsidRDefault="00C24B04" w:rsidP="00575ABF">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РАО</w:t>
            </w:r>
          </w:p>
        </w:tc>
        <w:tc>
          <w:tcPr>
            <w:tcW w:w="921" w:type="pct"/>
          </w:tcPr>
          <w:p w14:paraId="42E6E1E5" w14:textId="77777777" w:rsidR="005F14D4" w:rsidRDefault="005F14D4"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ГЕРЕГА О.М.</w:t>
            </w:r>
          </w:p>
        </w:tc>
        <w:tc>
          <w:tcPr>
            <w:tcW w:w="725" w:type="pct"/>
          </w:tcPr>
          <w:p w14:paraId="2E74DA52" w14:textId="77777777" w:rsidR="005F14D4" w:rsidRDefault="005F14D4"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97</w:t>
            </w:r>
          </w:p>
        </w:tc>
      </w:tr>
      <w:tr w:rsidR="005F14D4" w:rsidRPr="007E0023" w14:paraId="63ABBD2E" w14:textId="77777777" w:rsidTr="005F14D4">
        <w:trPr>
          <w:trHeight w:val="278"/>
        </w:trPr>
        <w:tc>
          <w:tcPr>
            <w:tcW w:w="238" w:type="pct"/>
          </w:tcPr>
          <w:p w14:paraId="108EF12B" w14:textId="77777777" w:rsidR="005F14D4" w:rsidRPr="007E0023" w:rsidRDefault="005F14D4"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56C6AEA6" w14:textId="77777777" w:rsidR="005F14D4" w:rsidRDefault="005F14D4" w:rsidP="009F263F">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Удосконалення методів діагностування несправностей електромеханічного приводу РСЗВ БМ-21</w:t>
            </w:r>
          </w:p>
        </w:tc>
        <w:tc>
          <w:tcPr>
            <w:tcW w:w="1023" w:type="pct"/>
          </w:tcPr>
          <w:p w14:paraId="1F2700B5" w14:textId="77777777" w:rsidR="005F14D4" w:rsidRDefault="005F14D4" w:rsidP="009F26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Пошук,</w:t>
            </w:r>
          </w:p>
          <w:p w14:paraId="3652D088" w14:textId="77777777" w:rsidR="005F14D4" w:rsidRDefault="005F14D4" w:rsidP="005F14D4">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2216D4C3" w14:textId="77777777" w:rsidR="005F14D4" w:rsidRDefault="005F14D4" w:rsidP="005F14D4">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Озброєння та військова техніка</w:t>
            </w:r>
          </w:p>
          <w:p w14:paraId="60ED1122" w14:textId="77777777" w:rsidR="005F14D4" w:rsidRDefault="005F14D4" w:rsidP="009F263F">
            <w:pPr>
              <w:spacing w:after="0" w:line="240" w:lineRule="auto"/>
              <w:jc w:val="center"/>
              <w:rPr>
                <w:rFonts w:ascii="Times New Roman" w:eastAsia="Times New Roman" w:hAnsi="Times New Roman"/>
                <w:noProof/>
                <w:sz w:val="20"/>
                <w:szCs w:val="20"/>
                <w:lang w:eastAsia="uk-UA"/>
              </w:rPr>
            </w:pPr>
          </w:p>
        </w:tc>
        <w:tc>
          <w:tcPr>
            <w:tcW w:w="802" w:type="pct"/>
          </w:tcPr>
          <w:p w14:paraId="01B72C75" w14:textId="77777777" w:rsidR="00C24B04" w:rsidRDefault="005F14D4"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Паламаренко К.Е.</w:t>
            </w:r>
            <w:r w:rsidR="00C24B04">
              <w:rPr>
                <w:rFonts w:ascii="Times New Roman" w:eastAsia="Times New Roman" w:hAnsi="Times New Roman"/>
                <w:noProof/>
                <w:sz w:val="20"/>
                <w:szCs w:val="20"/>
                <w:lang w:eastAsia="uk-UA"/>
              </w:rPr>
              <w:t xml:space="preserve"> ,</w:t>
            </w:r>
          </w:p>
          <w:p w14:paraId="6B313594" w14:textId="77777777" w:rsidR="005F14D4" w:rsidRDefault="00C24B04"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РАО</w:t>
            </w:r>
          </w:p>
        </w:tc>
        <w:tc>
          <w:tcPr>
            <w:tcW w:w="921" w:type="pct"/>
          </w:tcPr>
          <w:p w14:paraId="59E16DFF" w14:textId="77777777" w:rsidR="005F14D4" w:rsidRDefault="00C24B04"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СЕРГЄЄВ О.Ю.</w:t>
            </w:r>
          </w:p>
        </w:tc>
        <w:tc>
          <w:tcPr>
            <w:tcW w:w="725" w:type="pct"/>
          </w:tcPr>
          <w:p w14:paraId="3845AA87" w14:textId="77777777" w:rsidR="005F14D4" w:rsidRDefault="00C24B04"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78</w:t>
            </w:r>
          </w:p>
        </w:tc>
      </w:tr>
      <w:tr w:rsidR="005F14D4" w:rsidRPr="007E0023" w14:paraId="3E2B811E" w14:textId="77777777" w:rsidTr="005F14D4">
        <w:trPr>
          <w:trHeight w:val="278"/>
        </w:trPr>
        <w:tc>
          <w:tcPr>
            <w:tcW w:w="238" w:type="pct"/>
          </w:tcPr>
          <w:p w14:paraId="4E857A22" w14:textId="77777777" w:rsidR="005F14D4" w:rsidRPr="007E0023" w:rsidRDefault="005F14D4"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71AB3DD2" w14:textId="77777777" w:rsidR="005F14D4" w:rsidRDefault="00C24B04" w:rsidP="009F263F">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Застосування аналізу кластерних систем та фракталів для прогнозуван</w:t>
            </w:r>
            <w:r w:rsidR="000D66DD">
              <w:rPr>
                <w:rFonts w:ascii="Times New Roman" w:eastAsia="Times New Roman" w:hAnsi="Times New Roman"/>
                <w:noProof/>
                <w:sz w:val="20"/>
                <w:szCs w:val="20"/>
                <w:lang w:eastAsia="uk-UA"/>
              </w:rPr>
              <w:t>-</w:t>
            </w:r>
            <w:r>
              <w:rPr>
                <w:rFonts w:ascii="Times New Roman" w:eastAsia="Times New Roman" w:hAnsi="Times New Roman"/>
                <w:noProof/>
                <w:sz w:val="20"/>
                <w:szCs w:val="20"/>
                <w:lang w:eastAsia="uk-UA"/>
              </w:rPr>
              <w:t>ня стану електронного обладнання з використан</w:t>
            </w:r>
            <w:r w:rsidR="000D66DD">
              <w:rPr>
                <w:rFonts w:ascii="Times New Roman" w:eastAsia="Times New Roman" w:hAnsi="Times New Roman"/>
                <w:noProof/>
                <w:sz w:val="20"/>
                <w:szCs w:val="20"/>
                <w:lang w:eastAsia="uk-UA"/>
              </w:rPr>
              <w:t>-</w:t>
            </w:r>
            <w:r>
              <w:rPr>
                <w:rFonts w:ascii="Times New Roman" w:eastAsia="Times New Roman" w:hAnsi="Times New Roman"/>
                <w:noProof/>
                <w:sz w:val="20"/>
                <w:szCs w:val="20"/>
                <w:lang w:eastAsia="uk-UA"/>
              </w:rPr>
              <w:t>ням теорії протікання</w:t>
            </w:r>
          </w:p>
        </w:tc>
        <w:tc>
          <w:tcPr>
            <w:tcW w:w="1023" w:type="pct"/>
          </w:tcPr>
          <w:p w14:paraId="516F8877" w14:textId="77777777" w:rsidR="005F14D4" w:rsidRDefault="00C24B04" w:rsidP="009F26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Доброго ранку,</w:t>
            </w:r>
          </w:p>
          <w:p w14:paraId="3ED31BB7" w14:textId="77777777" w:rsidR="00C24B04" w:rsidRDefault="00C24B04" w:rsidP="00C24B04">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43DB1731" w14:textId="77777777" w:rsidR="00C24B04" w:rsidRDefault="00C24B04" w:rsidP="00C24B04">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Озброєння та військова техніка</w:t>
            </w:r>
          </w:p>
          <w:p w14:paraId="4715993A" w14:textId="77777777" w:rsidR="00C24B04" w:rsidRDefault="00C24B04" w:rsidP="009F263F">
            <w:pPr>
              <w:spacing w:after="0" w:line="240" w:lineRule="auto"/>
              <w:jc w:val="center"/>
              <w:rPr>
                <w:rFonts w:ascii="Times New Roman" w:eastAsia="Times New Roman" w:hAnsi="Times New Roman"/>
                <w:noProof/>
                <w:sz w:val="20"/>
                <w:szCs w:val="20"/>
                <w:lang w:eastAsia="uk-UA"/>
              </w:rPr>
            </w:pPr>
          </w:p>
        </w:tc>
        <w:tc>
          <w:tcPr>
            <w:tcW w:w="802" w:type="pct"/>
          </w:tcPr>
          <w:p w14:paraId="22A42B86" w14:textId="77777777" w:rsidR="005F14D4" w:rsidRDefault="00C24B04"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Бихенець Д.,</w:t>
            </w:r>
          </w:p>
          <w:p w14:paraId="0F268B46" w14:textId="77777777" w:rsidR="00C24B04" w:rsidRDefault="00C24B04"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Близнюк М.В., ФПС РАО</w:t>
            </w:r>
          </w:p>
        </w:tc>
        <w:tc>
          <w:tcPr>
            <w:tcW w:w="921" w:type="pct"/>
          </w:tcPr>
          <w:p w14:paraId="54B9BCDE" w14:textId="77777777" w:rsidR="005F14D4" w:rsidRDefault="00C24B04"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КОНЬКОВ К.Д.</w:t>
            </w:r>
          </w:p>
        </w:tc>
        <w:tc>
          <w:tcPr>
            <w:tcW w:w="725" w:type="pct"/>
          </w:tcPr>
          <w:p w14:paraId="748F7294" w14:textId="77777777" w:rsidR="005F14D4" w:rsidRDefault="00C24B04"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74</w:t>
            </w:r>
          </w:p>
        </w:tc>
      </w:tr>
      <w:tr w:rsidR="005F14D4" w:rsidRPr="007E0023" w14:paraId="5B283609" w14:textId="77777777" w:rsidTr="005F14D4">
        <w:trPr>
          <w:trHeight w:val="278"/>
        </w:trPr>
        <w:tc>
          <w:tcPr>
            <w:tcW w:w="238" w:type="pct"/>
          </w:tcPr>
          <w:p w14:paraId="26051E5D" w14:textId="77777777" w:rsidR="005F14D4" w:rsidRPr="007E0023" w:rsidRDefault="005F14D4"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2D6A8DAF" w14:textId="77777777" w:rsidR="005F14D4" w:rsidRDefault="00C24B04" w:rsidP="009F263F">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Розробка рекомендацій забезпечення пожежної безпеки бази зберігання боєприпасів</w:t>
            </w:r>
          </w:p>
        </w:tc>
        <w:tc>
          <w:tcPr>
            <w:tcW w:w="1023" w:type="pct"/>
          </w:tcPr>
          <w:p w14:paraId="6BCA3961" w14:textId="77777777" w:rsidR="005F14D4" w:rsidRDefault="00C24B04" w:rsidP="009F26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Радіанс,</w:t>
            </w:r>
          </w:p>
          <w:p w14:paraId="48083107" w14:textId="77777777" w:rsidR="0093516C" w:rsidRDefault="0093516C" w:rsidP="0093516C">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7D4DBDDE" w14:textId="77777777" w:rsidR="00C24B04" w:rsidRDefault="0093516C" w:rsidP="00E74EC5">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Озброєння та військова техніка</w:t>
            </w:r>
          </w:p>
        </w:tc>
        <w:tc>
          <w:tcPr>
            <w:tcW w:w="802" w:type="pct"/>
          </w:tcPr>
          <w:p w14:paraId="2A79F62B" w14:textId="77777777" w:rsidR="005F14D4" w:rsidRDefault="0093516C"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Шевченко А.О.,</w:t>
            </w:r>
          </w:p>
          <w:p w14:paraId="23E5A7AA" w14:textId="77777777" w:rsidR="0093516C" w:rsidRDefault="0093516C"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РАО</w:t>
            </w:r>
          </w:p>
        </w:tc>
        <w:tc>
          <w:tcPr>
            <w:tcW w:w="921" w:type="pct"/>
          </w:tcPr>
          <w:p w14:paraId="3C5DE8A5" w14:textId="77777777" w:rsidR="005F14D4" w:rsidRDefault="0093516C"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МАКСИМЧУК Д.С.</w:t>
            </w:r>
          </w:p>
        </w:tc>
        <w:tc>
          <w:tcPr>
            <w:tcW w:w="725" w:type="pct"/>
          </w:tcPr>
          <w:p w14:paraId="79B2CB25" w14:textId="77777777" w:rsidR="005F14D4" w:rsidRDefault="0093516C"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62</w:t>
            </w:r>
          </w:p>
        </w:tc>
      </w:tr>
      <w:tr w:rsidR="00C24B04" w:rsidRPr="007E0023" w14:paraId="07E471F4" w14:textId="77777777" w:rsidTr="005F14D4">
        <w:trPr>
          <w:trHeight w:val="278"/>
        </w:trPr>
        <w:tc>
          <w:tcPr>
            <w:tcW w:w="238" w:type="pct"/>
          </w:tcPr>
          <w:p w14:paraId="30ADF12E" w14:textId="77777777" w:rsidR="00C24B04" w:rsidRPr="007E0023" w:rsidRDefault="00C24B04"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1C0A397F" w14:textId="77777777" w:rsidR="00C24B04" w:rsidRDefault="0093516C" w:rsidP="009F263F">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Електропривід постійного струму з широтно-імпульсним способом регулювання частиоти виконавчого двигуна</w:t>
            </w:r>
          </w:p>
        </w:tc>
        <w:tc>
          <w:tcPr>
            <w:tcW w:w="1023" w:type="pct"/>
          </w:tcPr>
          <w:p w14:paraId="4F4C7110" w14:textId="77777777" w:rsidR="00C24B04" w:rsidRDefault="0093516C" w:rsidP="009F26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Спостереження,</w:t>
            </w:r>
          </w:p>
          <w:p w14:paraId="429A47EE" w14:textId="77777777" w:rsidR="0093516C" w:rsidRDefault="0093516C" w:rsidP="0093516C">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33C65C7D" w14:textId="77777777" w:rsidR="0093516C" w:rsidRDefault="0093516C" w:rsidP="0093516C">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Озброєння та військова техніка</w:t>
            </w:r>
          </w:p>
          <w:p w14:paraId="5BD6F7E2" w14:textId="77777777" w:rsidR="0093516C" w:rsidRDefault="0093516C" w:rsidP="009F263F">
            <w:pPr>
              <w:spacing w:after="0" w:line="240" w:lineRule="auto"/>
              <w:jc w:val="center"/>
              <w:rPr>
                <w:rFonts w:ascii="Times New Roman" w:eastAsia="Times New Roman" w:hAnsi="Times New Roman"/>
                <w:noProof/>
                <w:sz w:val="20"/>
                <w:szCs w:val="20"/>
                <w:lang w:eastAsia="uk-UA"/>
              </w:rPr>
            </w:pPr>
          </w:p>
        </w:tc>
        <w:tc>
          <w:tcPr>
            <w:tcW w:w="802" w:type="pct"/>
          </w:tcPr>
          <w:p w14:paraId="60F07616" w14:textId="77777777" w:rsidR="0093516C" w:rsidRDefault="0093516C"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Колпак І.Є.</w:t>
            </w:r>
          </w:p>
          <w:p w14:paraId="03EF13CC" w14:textId="77777777" w:rsidR="00C24B04" w:rsidRDefault="0093516C"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РАО</w:t>
            </w:r>
          </w:p>
        </w:tc>
        <w:tc>
          <w:tcPr>
            <w:tcW w:w="921" w:type="pct"/>
          </w:tcPr>
          <w:p w14:paraId="05D71882" w14:textId="77777777" w:rsidR="00C24B04" w:rsidRDefault="0093516C"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СЕРГЄЄВ В.В,</w:t>
            </w:r>
          </w:p>
        </w:tc>
        <w:tc>
          <w:tcPr>
            <w:tcW w:w="725" w:type="pct"/>
          </w:tcPr>
          <w:p w14:paraId="27D3EAD3" w14:textId="77777777" w:rsidR="00C24B04" w:rsidRDefault="0093516C"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52</w:t>
            </w:r>
          </w:p>
        </w:tc>
      </w:tr>
      <w:tr w:rsidR="00C24B04" w:rsidRPr="007E0023" w14:paraId="72A17C9B" w14:textId="77777777" w:rsidTr="005F14D4">
        <w:trPr>
          <w:trHeight w:val="278"/>
        </w:trPr>
        <w:tc>
          <w:tcPr>
            <w:tcW w:w="238" w:type="pct"/>
          </w:tcPr>
          <w:p w14:paraId="61F45430" w14:textId="77777777" w:rsidR="00C24B04" w:rsidRPr="007E0023" w:rsidRDefault="00C24B04"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754E9844" w14:textId="77777777" w:rsidR="00C24B04" w:rsidRDefault="009355E1" w:rsidP="009F263F">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Можливість застосування енергонезалежних пально-зварювальних засобів для ремонту деталей РАО без виведення зразків ОВТ з експлуатації</w:t>
            </w:r>
          </w:p>
        </w:tc>
        <w:tc>
          <w:tcPr>
            <w:tcW w:w="1023" w:type="pct"/>
          </w:tcPr>
          <w:p w14:paraId="633458F2" w14:textId="77777777" w:rsidR="00C24B04" w:rsidRDefault="009355E1" w:rsidP="009F26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Карандаш,</w:t>
            </w:r>
          </w:p>
          <w:p w14:paraId="6A4519A6" w14:textId="77777777" w:rsidR="009355E1" w:rsidRDefault="009355E1" w:rsidP="009355E1">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77F5D80F" w14:textId="77777777" w:rsidR="009355E1" w:rsidRDefault="009355E1" w:rsidP="009355E1">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Озброєння та військова техніка</w:t>
            </w:r>
          </w:p>
          <w:p w14:paraId="2D6EA0BA" w14:textId="77777777" w:rsidR="009355E1" w:rsidRDefault="009355E1" w:rsidP="009F263F">
            <w:pPr>
              <w:spacing w:after="0" w:line="240" w:lineRule="auto"/>
              <w:jc w:val="center"/>
              <w:rPr>
                <w:rFonts w:ascii="Times New Roman" w:eastAsia="Times New Roman" w:hAnsi="Times New Roman"/>
                <w:noProof/>
                <w:sz w:val="20"/>
                <w:szCs w:val="20"/>
                <w:lang w:eastAsia="uk-UA"/>
              </w:rPr>
            </w:pPr>
          </w:p>
        </w:tc>
        <w:tc>
          <w:tcPr>
            <w:tcW w:w="802" w:type="pct"/>
          </w:tcPr>
          <w:p w14:paraId="0818BAFE" w14:textId="77777777" w:rsidR="00C24B04" w:rsidRDefault="009355E1"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Чорний Д.Ю.,</w:t>
            </w:r>
          </w:p>
          <w:p w14:paraId="37CA5753" w14:textId="77777777" w:rsidR="009355E1" w:rsidRDefault="009355E1"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РАО</w:t>
            </w:r>
          </w:p>
        </w:tc>
        <w:tc>
          <w:tcPr>
            <w:tcW w:w="921" w:type="pct"/>
          </w:tcPr>
          <w:p w14:paraId="6884D5B4" w14:textId="77777777" w:rsidR="00C24B04" w:rsidRDefault="009355E1"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МАСЛІЧ Н.Я.</w:t>
            </w:r>
          </w:p>
        </w:tc>
        <w:tc>
          <w:tcPr>
            <w:tcW w:w="725" w:type="pct"/>
          </w:tcPr>
          <w:p w14:paraId="4B075054" w14:textId="77777777" w:rsidR="00C24B04" w:rsidRDefault="009355E1"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53</w:t>
            </w:r>
          </w:p>
        </w:tc>
      </w:tr>
      <w:tr w:rsidR="00C24B04" w:rsidRPr="007E0023" w14:paraId="53530FA4" w14:textId="77777777" w:rsidTr="005F14D4">
        <w:trPr>
          <w:trHeight w:val="278"/>
        </w:trPr>
        <w:tc>
          <w:tcPr>
            <w:tcW w:w="238" w:type="pct"/>
          </w:tcPr>
          <w:p w14:paraId="38363B33" w14:textId="77777777" w:rsidR="00C24B04" w:rsidRPr="007E0023" w:rsidRDefault="00C24B04"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1389D4CB" w14:textId="77777777" w:rsidR="00C24B04" w:rsidRDefault="009355E1" w:rsidP="009F263F">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Легка повітряно-десантна техніка провідних країн світу</w:t>
            </w:r>
          </w:p>
        </w:tc>
        <w:tc>
          <w:tcPr>
            <w:tcW w:w="1023" w:type="pct"/>
          </w:tcPr>
          <w:p w14:paraId="29B52B3E" w14:textId="77777777" w:rsidR="00C24B04" w:rsidRDefault="006A14BC" w:rsidP="009F26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Повтех,</w:t>
            </w:r>
          </w:p>
          <w:p w14:paraId="2648A58B" w14:textId="77777777" w:rsidR="006A14BC" w:rsidRDefault="006A14BC" w:rsidP="006A14BC">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4C038BEE" w14:textId="77777777" w:rsidR="006A14BC" w:rsidRDefault="006A14BC" w:rsidP="006A14BC">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Озброєння та військова техніка</w:t>
            </w:r>
          </w:p>
        </w:tc>
        <w:tc>
          <w:tcPr>
            <w:tcW w:w="802" w:type="pct"/>
          </w:tcPr>
          <w:p w14:paraId="3F1BF969" w14:textId="77777777" w:rsidR="00C24B04" w:rsidRDefault="006A14BC"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Бондар М.В.,</w:t>
            </w:r>
          </w:p>
          <w:p w14:paraId="2F3C03B8" w14:textId="77777777" w:rsidR="006A14BC" w:rsidRDefault="006A14BC"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ДШВ</w:t>
            </w:r>
          </w:p>
          <w:p w14:paraId="2C6763C4" w14:textId="77777777" w:rsidR="006A14BC" w:rsidRDefault="006A14BC" w:rsidP="00147560">
            <w:pPr>
              <w:spacing w:after="0" w:line="240" w:lineRule="auto"/>
              <w:rPr>
                <w:rFonts w:ascii="Times New Roman" w:eastAsia="Times New Roman" w:hAnsi="Times New Roman"/>
                <w:noProof/>
                <w:sz w:val="20"/>
                <w:szCs w:val="20"/>
                <w:lang w:eastAsia="uk-UA"/>
              </w:rPr>
            </w:pPr>
          </w:p>
        </w:tc>
        <w:tc>
          <w:tcPr>
            <w:tcW w:w="921" w:type="pct"/>
          </w:tcPr>
          <w:p w14:paraId="156B1958" w14:textId="77777777" w:rsidR="00C24B04" w:rsidRDefault="006A14BC"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ГЕОРГІЄВ В.</w:t>
            </w:r>
          </w:p>
        </w:tc>
        <w:tc>
          <w:tcPr>
            <w:tcW w:w="725" w:type="pct"/>
          </w:tcPr>
          <w:p w14:paraId="48B7EEDA" w14:textId="77777777" w:rsidR="00C24B04" w:rsidRDefault="006A14BC"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49</w:t>
            </w:r>
          </w:p>
        </w:tc>
      </w:tr>
      <w:tr w:rsidR="009355E1" w:rsidRPr="007E0023" w14:paraId="32BEFDD3" w14:textId="77777777" w:rsidTr="005F14D4">
        <w:trPr>
          <w:trHeight w:val="278"/>
        </w:trPr>
        <w:tc>
          <w:tcPr>
            <w:tcW w:w="238" w:type="pct"/>
          </w:tcPr>
          <w:p w14:paraId="348BD661" w14:textId="77777777" w:rsidR="009355E1" w:rsidRPr="007E0023" w:rsidRDefault="009355E1"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73AC0BDF" w14:textId="77777777" w:rsidR="009355E1" w:rsidRDefault="006A14BC" w:rsidP="009F263F">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Методика прогнозування динаміки змін показника живучості ОВТ</w:t>
            </w:r>
          </w:p>
        </w:tc>
        <w:tc>
          <w:tcPr>
            <w:tcW w:w="1023" w:type="pct"/>
          </w:tcPr>
          <w:p w14:paraId="2A50528A" w14:textId="77777777" w:rsidR="009355E1" w:rsidRDefault="006A14BC" w:rsidP="009F26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Прогноз,</w:t>
            </w:r>
          </w:p>
          <w:p w14:paraId="667B3A98" w14:textId="77777777" w:rsidR="006A14BC" w:rsidRDefault="006A14BC" w:rsidP="006A14BC">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2083B77B" w14:textId="77777777" w:rsidR="006A14BC" w:rsidRDefault="006A14BC" w:rsidP="006A14BC">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Озброєння та військова техніка</w:t>
            </w:r>
          </w:p>
        </w:tc>
        <w:tc>
          <w:tcPr>
            <w:tcW w:w="802" w:type="pct"/>
          </w:tcPr>
          <w:p w14:paraId="7822B07D" w14:textId="77777777" w:rsidR="009355E1" w:rsidRDefault="006A14BC"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Муштук Д.В.,</w:t>
            </w:r>
          </w:p>
          <w:p w14:paraId="65D99E33" w14:textId="77777777" w:rsidR="006A14BC" w:rsidRDefault="006A14BC" w:rsidP="006A14BC">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6896EEDB" w14:textId="77777777" w:rsidR="006A14BC" w:rsidRDefault="006A14BC" w:rsidP="00147560">
            <w:pPr>
              <w:spacing w:after="0" w:line="240" w:lineRule="auto"/>
              <w:rPr>
                <w:rFonts w:ascii="Times New Roman" w:eastAsia="Times New Roman" w:hAnsi="Times New Roman"/>
                <w:noProof/>
                <w:sz w:val="20"/>
                <w:szCs w:val="20"/>
                <w:lang w:eastAsia="uk-UA"/>
              </w:rPr>
            </w:pPr>
          </w:p>
        </w:tc>
        <w:tc>
          <w:tcPr>
            <w:tcW w:w="921" w:type="pct"/>
          </w:tcPr>
          <w:p w14:paraId="015629B8" w14:textId="77777777" w:rsidR="009355E1" w:rsidRPr="006A14BC" w:rsidRDefault="006A14BC"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ДЕМ</w:t>
            </w:r>
            <w:r>
              <w:rPr>
                <w:rFonts w:ascii="Times New Roman" w:eastAsia="Times New Roman" w:hAnsi="Times New Roman"/>
                <w:noProof/>
                <w:sz w:val="20"/>
                <w:szCs w:val="20"/>
                <w:lang w:val="en-US" w:eastAsia="uk-UA"/>
              </w:rPr>
              <w:t>’</w:t>
            </w:r>
            <w:r>
              <w:rPr>
                <w:rFonts w:ascii="Times New Roman" w:eastAsia="Times New Roman" w:hAnsi="Times New Roman"/>
                <w:noProof/>
                <w:sz w:val="20"/>
                <w:szCs w:val="20"/>
                <w:lang w:eastAsia="uk-UA"/>
              </w:rPr>
              <w:t>ЯНЧУК Б.О.</w:t>
            </w:r>
          </w:p>
        </w:tc>
        <w:tc>
          <w:tcPr>
            <w:tcW w:w="725" w:type="pct"/>
          </w:tcPr>
          <w:p w14:paraId="618B295F" w14:textId="77777777" w:rsidR="009355E1" w:rsidRDefault="006A14BC"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89</w:t>
            </w:r>
          </w:p>
        </w:tc>
      </w:tr>
      <w:tr w:rsidR="00354222" w:rsidRPr="007E0023" w14:paraId="29D1AA92" w14:textId="77777777" w:rsidTr="005F14D4">
        <w:trPr>
          <w:trHeight w:val="278"/>
        </w:trPr>
        <w:tc>
          <w:tcPr>
            <w:tcW w:w="238" w:type="pct"/>
          </w:tcPr>
          <w:p w14:paraId="641C6490" w14:textId="77777777" w:rsidR="00354222" w:rsidRPr="007E0023" w:rsidRDefault="00354222"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304ACB25" w14:textId="77777777" w:rsidR="00354222" w:rsidRDefault="009F263F"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Первинна концепція вимірювання температури комплексним використанням датчиків параметрів оточуючого середовища</w:t>
            </w:r>
          </w:p>
        </w:tc>
        <w:tc>
          <w:tcPr>
            <w:tcW w:w="1023" w:type="pct"/>
          </w:tcPr>
          <w:p w14:paraId="40601452" w14:textId="77777777" w:rsidR="00354222" w:rsidRDefault="009F263F"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Термопара,</w:t>
            </w:r>
          </w:p>
          <w:p w14:paraId="40F86B60" w14:textId="77777777" w:rsidR="009F263F" w:rsidRDefault="009F263F" w:rsidP="009F26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153C16B2" w14:textId="77777777" w:rsidR="009F263F" w:rsidRDefault="009F263F"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Забезпечення військ (сил)</w:t>
            </w:r>
          </w:p>
        </w:tc>
        <w:tc>
          <w:tcPr>
            <w:tcW w:w="802" w:type="pct"/>
          </w:tcPr>
          <w:p w14:paraId="3D3F75D1" w14:textId="77777777" w:rsidR="00354222" w:rsidRDefault="00A71678"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Сірук Н.Н.,</w:t>
            </w:r>
          </w:p>
          <w:p w14:paraId="4697B3E2" w14:textId="77777777" w:rsidR="00A71678" w:rsidRDefault="00A71678"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Маляр О.О.,</w:t>
            </w:r>
          </w:p>
          <w:p w14:paraId="44DCC097" w14:textId="77777777" w:rsidR="00A71678" w:rsidRDefault="00A71678"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63D53260" w14:textId="77777777" w:rsidR="00A71678" w:rsidRDefault="00A71678" w:rsidP="00147560">
            <w:pPr>
              <w:spacing w:after="0" w:line="240" w:lineRule="auto"/>
              <w:rPr>
                <w:rFonts w:ascii="Times New Roman" w:eastAsia="Times New Roman" w:hAnsi="Times New Roman"/>
                <w:noProof/>
                <w:sz w:val="20"/>
                <w:szCs w:val="20"/>
                <w:lang w:eastAsia="uk-UA"/>
              </w:rPr>
            </w:pPr>
          </w:p>
        </w:tc>
        <w:tc>
          <w:tcPr>
            <w:tcW w:w="921" w:type="pct"/>
          </w:tcPr>
          <w:p w14:paraId="04FA7EB2" w14:textId="77777777" w:rsidR="00354222" w:rsidRDefault="00A71678"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НІМІЧ А.В.</w:t>
            </w:r>
          </w:p>
        </w:tc>
        <w:tc>
          <w:tcPr>
            <w:tcW w:w="725" w:type="pct"/>
          </w:tcPr>
          <w:p w14:paraId="18DB22C5" w14:textId="77777777" w:rsidR="00354222" w:rsidRPr="007E0023" w:rsidRDefault="00A71678"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88</w:t>
            </w:r>
          </w:p>
        </w:tc>
      </w:tr>
      <w:tr w:rsidR="00354222" w:rsidRPr="007E0023" w14:paraId="1F45585D" w14:textId="77777777" w:rsidTr="005F14D4">
        <w:trPr>
          <w:trHeight w:val="278"/>
        </w:trPr>
        <w:tc>
          <w:tcPr>
            <w:tcW w:w="238" w:type="pct"/>
          </w:tcPr>
          <w:p w14:paraId="6B89760F" w14:textId="77777777" w:rsidR="00354222" w:rsidRPr="007E0023" w:rsidRDefault="00354222"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1383012F" w14:textId="77777777" w:rsidR="00354222" w:rsidRDefault="00D3361F"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Організація харчування військовослужбовців підрозділів СВ в польових умовах</w:t>
            </w:r>
          </w:p>
        </w:tc>
        <w:tc>
          <w:tcPr>
            <w:tcW w:w="1023" w:type="pct"/>
          </w:tcPr>
          <w:p w14:paraId="23D11290" w14:textId="77777777" w:rsidR="00D3361F" w:rsidRDefault="00D3361F"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Поле,</w:t>
            </w:r>
          </w:p>
          <w:p w14:paraId="26C1D16A" w14:textId="77777777" w:rsidR="00D3361F" w:rsidRDefault="00D3361F" w:rsidP="00D3361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748BA4B3" w14:textId="77777777" w:rsidR="00D3361F" w:rsidRDefault="00D3361F" w:rsidP="00D3361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Забезпечення військ (сил)</w:t>
            </w:r>
          </w:p>
        </w:tc>
        <w:tc>
          <w:tcPr>
            <w:tcW w:w="802" w:type="pct"/>
          </w:tcPr>
          <w:p w14:paraId="2C3A5506" w14:textId="77777777" w:rsidR="00354222" w:rsidRDefault="00D3361F"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Горбатюк А.А.,</w:t>
            </w:r>
          </w:p>
          <w:p w14:paraId="54DC9388" w14:textId="77777777" w:rsidR="00D3361F" w:rsidRDefault="00D3361F" w:rsidP="00D3361F">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2D14A5C5" w14:textId="77777777" w:rsidR="00D3361F" w:rsidRDefault="00D3361F" w:rsidP="00147560">
            <w:pPr>
              <w:spacing w:after="0" w:line="240" w:lineRule="auto"/>
              <w:rPr>
                <w:rFonts w:ascii="Times New Roman" w:eastAsia="Times New Roman" w:hAnsi="Times New Roman"/>
                <w:noProof/>
                <w:sz w:val="20"/>
                <w:szCs w:val="20"/>
                <w:lang w:eastAsia="uk-UA"/>
              </w:rPr>
            </w:pPr>
          </w:p>
        </w:tc>
        <w:tc>
          <w:tcPr>
            <w:tcW w:w="921" w:type="pct"/>
          </w:tcPr>
          <w:p w14:paraId="0C28367C" w14:textId="77777777" w:rsidR="00354222" w:rsidRDefault="00D3361F"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ЛЕВЧЕНКО І.С.</w:t>
            </w:r>
          </w:p>
        </w:tc>
        <w:tc>
          <w:tcPr>
            <w:tcW w:w="725" w:type="pct"/>
          </w:tcPr>
          <w:p w14:paraId="7DBEE432" w14:textId="77777777" w:rsidR="00354222" w:rsidRPr="007E0023" w:rsidRDefault="00D3361F"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61,5</w:t>
            </w:r>
          </w:p>
        </w:tc>
      </w:tr>
      <w:tr w:rsidR="00F02F1D" w:rsidRPr="007E0023" w14:paraId="778BC465" w14:textId="77777777" w:rsidTr="005F14D4">
        <w:trPr>
          <w:trHeight w:val="278"/>
        </w:trPr>
        <w:tc>
          <w:tcPr>
            <w:tcW w:w="238" w:type="pct"/>
          </w:tcPr>
          <w:p w14:paraId="425BA78D" w14:textId="77777777" w:rsidR="00F02F1D" w:rsidRPr="007E0023" w:rsidRDefault="00F02F1D"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513795CD" w14:textId="77777777" w:rsidR="00F02F1D" w:rsidRDefault="00D3361F"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Застосування ручних насосів</w:t>
            </w:r>
          </w:p>
        </w:tc>
        <w:tc>
          <w:tcPr>
            <w:tcW w:w="1023" w:type="pct"/>
          </w:tcPr>
          <w:p w14:paraId="5C7AC18C" w14:textId="77777777" w:rsidR="00F02F1D" w:rsidRDefault="00D3361F"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Вакуум,</w:t>
            </w:r>
          </w:p>
          <w:p w14:paraId="6C5FFD29" w14:textId="77777777" w:rsidR="00D3361F" w:rsidRDefault="00D3361F" w:rsidP="00D3361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397FFDEA" w14:textId="77777777" w:rsidR="00D3361F" w:rsidRDefault="00D3361F" w:rsidP="00D3361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Забезпечення військ (сил)</w:t>
            </w:r>
          </w:p>
        </w:tc>
        <w:tc>
          <w:tcPr>
            <w:tcW w:w="802" w:type="pct"/>
          </w:tcPr>
          <w:p w14:paraId="7E3CC2C2" w14:textId="77777777" w:rsidR="00F02F1D" w:rsidRDefault="003A16EB"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Демко В.В.,</w:t>
            </w:r>
          </w:p>
          <w:p w14:paraId="7C089AFD" w14:textId="77777777" w:rsidR="003A16EB" w:rsidRDefault="003A16EB" w:rsidP="003A16EB">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712EC854" w14:textId="77777777" w:rsidR="003A16EB" w:rsidRDefault="003A16EB" w:rsidP="00147560">
            <w:pPr>
              <w:spacing w:after="0" w:line="240" w:lineRule="auto"/>
              <w:rPr>
                <w:rFonts w:ascii="Times New Roman" w:eastAsia="Times New Roman" w:hAnsi="Times New Roman"/>
                <w:noProof/>
                <w:sz w:val="20"/>
                <w:szCs w:val="20"/>
                <w:lang w:eastAsia="uk-UA"/>
              </w:rPr>
            </w:pPr>
          </w:p>
        </w:tc>
        <w:tc>
          <w:tcPr>
            <w:tcW w:w="921" w:type="pct"/>
          </w:tcPr>
          <w:p w14:paraId="2AC8386D" w14:textId="77777777" w:rsidR="00F02F1D" w:rsidRDefault="003A16EB"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ОЛЛО В.П.</w:t>
            </w:r>
          </w:p>
        </w:tc>
        <w:tc>
          <w:tcPr>
            <w:tcW w:w="725" w:type="pct"/>
          </w:tcPr>
          <w:p w14:paraId="5E297574" w14:textId="77777777" w:rsidR="00F02F1D" w:rsidRPr="007E0023" w:rsidRDefault="003A16EB"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57,5</w:t>
            </w:r>
          </w:p>
        </w:tc>
      </w:tr>
      <w:tr w:rsidR="00F02F1D" w:rsidRPr="007E0023" w14:paraId="5FF51396" w14:textId="77777777" w:rsidTr="005F14D4">
        <w:trPr>
          <w:trHeight w:val="278"/>
        </w:trPr>
        <w:tc>
          <w:tcPr>
            <w:tcW w:w="238" w:type="pct"/>
          </w:tcPr>
          <w:p w14:paraId="47FA4E0D" w14:textId="77777777" w:rsidR="00F02F1D" w:rsidRPr="007E0023" w:rsidRDefault="00F02F1D"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68913032" w14:textId="77777777" w:rsidR="00F02F1D" w:rsidRDefault="003A16EB"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Технологія виробництва спиртових бензинів</w:t>
            </w:r>
          </w:p>
        </w:tc>
        <w:tc>
          <w:tcPr>
            <w:tcW w:w="1023" w:type="pct"/>
          </w:tcPr>
          <w:p w14:paraId="24F2E873" w14:textId="77777777" w:rsidR="00F02F1D" w:rsidRDefault="003A16EB"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БІО,</w:t>
            </w:r>
          </w:p>
          <w:p w14:paraId="15CC480A" w14:textId="77777777" w:rsidR="003A16EB" w:rsidRDefault="003A16EB" w:rsidP="003A16EB">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58F46D51" w14:textId="77777777" w:rsidR="003A16EB" w:rsidRDefault="003A16EB" w:rsidP="003A16EB">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Забезпечення військ (сил)</w:t>
            </w:r>
          </w:p>
        </w:tc>
        <w:tc>
          <w:tcPr>
            <w:tcW w:w="802" w:type="pct"/>
          </w:tcPr>
          <w:p w14:paraId="3412936B" w14:textId="77777777" w:rsidR="00F02F1D" w:rsidRDefault="003A16EB"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Саакян Д.А.,</w:t>
            </w:r>
          </w:p>
          <w:p w14:paraId="47AE454A" w14:textId="77777777" w:rsidR="003A16EB" w:rsidRDefault="003A16EB" w:rsidP="003A16EB">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03A5046C" w14:textId="77777777" w:rsidR="003A16EB" w:rsidRDefault="003A16EB" w:rsidP="00147560">
            <w:pPr>
              <w:spacing w:after="0" w:line="240" w:lineRule="auto"/>
              <w:rPr>
                <w:rFonts w:ascii="Times New Roman" w:eastAsia="Times New Roman" w:hAnsi="Times New Roman"/>
                <w:noProof/>
                <w:sz w:val="20"/>
                <w:szCs w:val="20"/>
                <w:lang w:eastAsia="uk-UA"/>
              </w:rPr>
            </w:pPr>
          </w:p>
        </w:tc>
        <w:tc>
          <w:tcPr>
            <w:tcW w:w="921" w:type="pct"/>
          </w:tcPr>
          <w:p w14:paraId="6CA76339" w14:textId="77777777" w:rsidR="00F02F1D" w:rsidRDefault="003A16EB"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МАЛІКОВ В.В.</w:t>
            </w:r>
          </w:p>
        </w:tc>
        <w:tc>
          <w:tcPr>
            <w:tcW w:w="725" w:type="pct"/>
          </w:tcPr>
          <w:p w14:paraId="6C966030" w14:textId="77777777" w:rsidR="00F02F1D" w:rsidRPr="007E0023" w:rsidRDefault="003A16EB"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78</w:t>
            </w:r>
          </w:p>
        </w:tc>
      </w:tr>
      <w:tr w:rsidR="00F02F1D" w:rsidRPr="007E0023" w14:paraId="6ED7674E" w14:textId="77777777" w:rsidTr="005F14D4">
        <w:trPr>
          <w:trHeight w:val="278"/>
        </w:trPr>
        <w:tc>
          <w:tcPr>
            <w:tcW w:w="238" w:type="pct"/>
          </w:tcPr>
          <w:p w14:paraId="57FD4EF6" w14:textId="77777777" w:rsidR="00F02F1D" w:rsidRPr="007E0023" w:rsidRDefault="00F02F1D"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2BCB1BAB" w14:textId="77777777" w:rsidR="00F02F1D" w:rsidRDefault="003A16EB"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Заходи щодо профілактики та запобігання харчових отруєнь та кишкових інфекцій в їдальнях військових частин</w:t>
            </w:r>
          </w:p>
        </w:tc>
        <w:tc>
          <w:tcPr>
            <w:tcW w:w="1023" w:type="pct"/>
          </w:tcPr>
          <w:p w14:paraId="29F142F8" w14:textId="77777777" w:rsidR="00F02F1D" w:rsidRDefault="003A16EB"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Телепат 3,</w:t>
            </w:r>
          </w:p>
          <w:p w14:paraId="27A2E163" w14:textId="77777777" w:rsidR="003A16EB" w:rsidRDefault="003A16EB" w:rsidP="003A16EB">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2EAD5CC5" w14:textId="77777777" w:rsidR="003A16EB" w:rsidRDefault="003A16EB" w:rsidP="003A16EB">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Забезпечення військ (сил)</w:t>
            </w:r>
          </w:p>
        </w:tc>
        <w:tc>
          <w:tcPr>
            <w:tcW w:w="802" w:type="pct"/>
          </w:tcPr>
          <w:p w14:paraId="4BCCC82F" w14:textId="77777777" w:rsidR="00F02F1D" w:rsidRDefault="003A16EB"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Аксьоненко В.М.,</w:t>
            </w:r>
          </w:p>
          <w:p w14:paraId="0A288C05" w14:textId="77777777" w:rsidR="003A16EB" w:rsidRDefault="003A16EB" w:rsidP="003A16EB">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5090403B" w14:textId="77777777" w:rsidR="003A16EB" w:rsidRDefault="003A16EB" w:rsidP="00147560">
            <w:pPr>
              <w:spacing w:after="0" w:line="240" w:lineRule="auto"/>
              <w:rPr>
                <w:rFonts w:ascii="Times New Roman" w:eastAsia="Times New Roman" w:hAnsi="Times New Roman"/>
                <w:noProof/>
                <w:sz w:val="20"/>
                <w:szCs w:val="20"/>
                <w:lang w:eastAsia="uk-UA"/>
              </w:rPr>
            </w:pPr>
          </w:p>
        </w:tc>
        <w:tc>
          <w:tcPr>
            <w:tcW w:w="921" w:type="pct"/>
          </w:tcPr>
          <w:p w14:paraId="48FCFBEA" w14:textId="77777777" w:rsidR="00F02F1D" w:rsidRDefault="003A16EB"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ДЕРЮГІН В.В.</w:t>
            </w:r>
          </w:p>
        </w:tc>
        <w:tc>
          <w:tcPr>
            <w:tcW w:w="725" w:type="pct"/>
          </w:tcPr>
          <w:p w14:paraId="2C5909BD" w14:textId="77777777" w:rsidR="00F02F1D" w:rsidRPr="007E0023" w:rsidRDefault="003A16EB"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56</w:t>
            </w:r>
          </w:p>
        </w:tc>
      </w:tr>
      <w:tr w:rsidR="00F02F1D" w:rsidRPr="007E0023" w14:paraId="67F520A7" w14:textId="77777777" w:rsidTr="005F14D4">
        <w:trPr>
          <w:trHeight w:val="278"/>
        </w:trPr>
        <w:tc>
          <w:tcPr>
            <w:tcW w:w="238" w:type="pct"/>
          </w:tcPr>
          <w:p w14:paraId="58A31EC2" w14:textId="77777777" w:rsidR="00F02F1D" w:rsidRPr="007E0023" w:rsidRDefault="00F02F1D"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04DFE966" w14:textId="77777777" w:rsidR="00F02F1D" w:rsidRDefault="003A16EB"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Удосконалення організації речового забезпечення ЗС України</w:t>
            </w:r>
          </w:p>
        </w:tc>
        <w:tc>
          <w:tcPr>
            <w:tcW w:w="1023" w:type="pct"/>
          </w:tcPr>
          <w:p w14:paraId="1D099745" w14:textId="77777777" w:rsidR="00F02F1D" w:rsidRDefault="003A16EB"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Телепат 2,</w:t>
            </w:r>
          </w:p>
          <w:p w14:paraId="13FCE1CC" w14:textId="77777777" w:rsidR="003A16EB" w:rsidRDefault="003A16EB" w:rsidP="003A16EB">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676F1DA2" w14:textId="77777777" w:rsidR="003A16EB" w:rsidRDefault="003A16EB" w:rsidP="003A16EB">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Забезпечення військ (сил)</w:t>
            </w:r>
          </w:p>
        </w:tc>
        <w:tc>
          <w:tcPr>
            <w:tcW w:w="802" w:type="pct"/>
          </w:tcPr>
          <w:p w14:paraId="2CD0B77B" w14:textId="77777777" w:rsidR="00F02F1D" w:rsidRDefault="003A16EB"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Дем</w:t>
            </w:r>
            <w:r w:rsidR="00E74EC5">
              <w:rPr>
                <w:rFonts w:ascii="Times New Roman" w:eastAsia="Times New Roman" w:hAnsi="Times New Roman"/>
                <w:noProof/>
                <w:sz w:val="20"/>
                <w:szCs w:val="20"/>
                <w:lang w:eastAsia="uk-UA"/>
              </w:rPr>
              <w:t>и</w:t>
            </w:r>
            <w:r>
              <w:rPr>
                <w:rFonts w:ascii="Times New Roman" w:eastAsia="Times New Roman" w:hAnsi="Times New Roman"/>
                <w:noProof/>
                <w:sz w:val="20"/>
                <w:szCs w:val="20"/>
                <w:lang w:eastAsia="uk-UA"/>
              </w:rPr>
              <w:t>дюк В.С.,</w:t>
            </w:r>
          </w:p>
          <w:p w14:paraId="5E1BA52D" w14:textId="77777777" w:rsidR="003A16EB" w:rsidRDefault="003A16EB" w:rsidP="003A16EB">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659C91BA" w14:textId="77777777" w:rsidR="003A16EB" w:rsidRDefault="003A16EB" w:rsidP="00147560">
            <w:pPr>
              <w:spacing w:after="0" w:line="240" w:lineRule="auto"/>
              <w:rPr>
                <w:rFonts w:ascii="Times New Roman" w:eastAsia="Times New Roman" w:hAnsi="Times New Roman"/>
                <w:noProof/>
                <w:sz w:val="20"/>
                <w:szCs w:val="20"/>
                <w:lang w:eastAsia="uk-UA"/>
              </w:rPr>
            </w:pPr>
          </w:p>
        </w:tc>
        <w:tc>
          <w:tcPr>
            <w:tcW w:w="921" w:type="pct"/>
          </w:tcPr>
          <w:p w14:paraId="428F795E" w14:textId="77777777" w:rsidR="00F02F1D" w:rsidRDefault="003A16EB"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СМУТОК В.І.</w:t>
            </w:r>
          </w:p>
        </w:tc>
        <w:tc>
          <w:tcPr>
            <w:tcW w:w="725" w:type="pct"/>
          </w:tcPr>
          <w:p w14:paraId="152FDB1A" w14:textId="77777777" w:rsidR="00F02F1D" w:rsidRPr="007E0023" w:rsidRDefault="003A16EB"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47</w:t>
            </w:r>
          </w:p>
        </w:tc>
      </w:tr>
      <w:tr w:rsidR="00F02F1D" w:rsidRPr="007E0023" w14:paraId="03FECF26" w14:textId="77777777" w:rsidTr="005F14D4">
        <w:trPr>
          <w:trHeight w:val="278"/>
        </w:trPr>
        <w:tc>
          <w:tcPr>
            <w:tcW w:w="238" w:type="pct"/>
          </w:tcPr>
          <w:p w14:paraId="41F286F3" w14:textId="77777777" w:rsidR="00F02F1D" w:rsidRPr="007E0023" w:rsidRDefault="00F02F1D"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103001C8" w14:textId="77777777" w:rsidR="00F02F1D" w:rsidRDefault="003A16EB"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Обгрунтування рекомен</w:t>
            </w:r>
            <w:r w:rsidR="004D2AF2">
              <w:rPr>
                <w:rFonts w:ascii="Times New Roman" w:eastAsia="Times New Roman" w:hAnsi="Times New Roman"/>
                <w:noProof/>
                <w:sz w:val="20"/>
                <w:szCs w:val="20"/>
                <w:lang w:eastAsia="uk-UA"/>
              </w:rPr>
              <w:t>-</w:t>
            </w:r>
            <w:r>
              <w:rPr>
                <w:rFonts w:ascii="Times New Roman" w:eastAsia="Times New Roman" w:hAnsi="Times New Roman"/>
                <w:noProof/>
                <w:sz w:val="20"/>
                <w:szCs w:val="20"/>
                <w:lang w:eastAsia="uk-UA"/>
              </w:rPr>
              <w:t>дацій щодо удосконалення речового забезпечення військових частин та окре</w:t>
            </w:r>
            <w:r w:rsidR="004D2AF2">
              <w:rPr>
                <w:rFonts w:ascii="Times New Roman" w:eastAsia="Times New Roman" w:hAnsi="Times New Roman"/>
                <w:noProof/>
                <w:sz w:val="20"/>
                <w:szCs w:val="20"/>
                <w:lang w:eastAsia="uk-UA"/>
              </w:rPr>
              <w:t>-</w:t>
            </w:r>
            <w:r>
              <w:rPr>
                <w:rFonts w:ascii="Times New Roman" w:eastAsia="Times New Roman" w:hAnsi="Times New Roman"/>
                <w:noProof/>
                <w:sz w:val="20"/>
                <w:szCs w:val="20"/>
                <w:lang w:eastAsia="uk-UA"/>
              </w:rPr>
              <w:t>мих підрозділів, які вико</w:t>
            </w:r>
            <w:r w:rsidR="004D2AF2">
              <w:rPr>
                <w:rFonts w:ascii="Times New Roman" w:eastAsia="Times New Roman" w:hAnsi="Times New Roman"/>
                <w:noProof/>
                <w:sz w:val="20"/>
                <w:szCs w:val="20"/>
                <w:lang w:eastAsia="uk-UA"/>
              </w:rPr>
              <w:t>-</w:t>
            </w:r>
            <w:r>
              <w:rPr>
                <w:rFonts w:ascii="Times New Roman" w:eastAsia="Times New Roman" w:hAnsi="Times New Roman"/>
                <w:noProof/>
                <w:sz w:val="20"/>
                <w:szCs w:val="20"/>
                <w:lang w:eastAsia="uk-UA"/>
              </w:rPr>
              <w:t>нують завдання в міжна</w:t>
            </w:r>
            <w:r w:rsidR="004D2AF2">
              <w:rPr>
                <w:rFonts w:ascii="Times New Roman" w:eastAsia="Times New Roman" w:hAnsi="Times New Roman"/>
                <w:noProof/>
                <w:sz w:val="20"/>
                <w:szCs w:val="20"/>
                <w:lang w:eastAsia="uk-UA"/>
              </w:rPr>
              <w:t>-</w:t>
            </w:r>
            <w:r>
              <w:rPr>
                <w:rFonts w:ascii="Times New Roman" w:eastAsia="Times New Roman" w:hAnsi="Times New Roman"/>
                <w:noProof/>
                <w:sz w:val="20"/>
                <w:szCs w:val="20"/>
                <w:lang w:eastAsia="uk-UA"/>
              </w:rPr>
              <w:t>родних операціях з підтримки миру</w:t>
            </w:r>
            <w:r w:rsidR="00B8489A">
              <w:rPr>
                <w:rFonts w:ascii="Times New Roman" w:eastAsia="Times New Roman" w:hAnsi="Times New Roman"/>
                <w:noProof/>
                <w:sz w:val="20"/>
                <w:szCs w:val="20"/>
                <w:lang w:eastAsia="uk-UA"/>
              </w:rPr>
              <w:t xml:space="preserve"> та безпеки</w:t>
            </w:r>
          </w:p>
        </w:tc>
        <w:tc>
          <w:tcPr>
            <w:tcW w:w="1023" w:type="pct"/>
          </w:tcPr>
          <w:p w14:paraId="1CC0FF8B" w14:textId="77777777" w:rsidR="00B8489A" w:rsidRDefault="00B8489A" w:rsidP="00B8489A">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Телепат 1,</w:t>
            </w:r>
          </w:p>
          <w:p w14:paraId="33183F94" w14:textId="77777777" w:rsidR="00B8489A" w:rsidRDefault="00B8489A" w:rsidP="00B8489A">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444BE090" w14:textId="77777777" w:rsidR="00B8489A" w:rsidRDefault="00B8489A" w:rsidP="00B8489A">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Забезпечення військ (сил)</w:t>
            </w:r>
          </w:p>
          <w:p w14:paraId="2DF2DF50" w14:textId="77777777" w:rsidR="00F02F1D" w:rsidRDefault="00F02F1D" w:rsidP="00147560">
            <w:pPr>
              <w:spacing w:after="0" w:line="240" w:lineRule="auto"/>
              <w:jc w:val="center"/>
              <w:rPr>
                <w:rFonts w:ascii="Times New Roman" w:eastAsia="Times New Roman" w:hAnsi="Times New Roman"/>
                <w:noProof/>
                <w:sz w:val="20"/>
                <w:szCs w:val="20"/>
                <w:lang w:eastAsia="uk-UA"/>
              </w:rPr>
            </w:pPr>
          </w:p>
        </w:tc>
        <w:tc>
          <w:tcPr>
            <w:tcW w:w="802" w:type="pct"/>
          </w:tcPr>
          <w:p w14:paraId="596DC239" w14:textId="77777777" w:rsidR="00F02F1D" w:rsidRDefault="00B8489A" w:rsidP="00147560">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Маслак О.О.,</w:t>
            </w:r>
          </w:p>
          <w:p w14:paraId="62C0ED74" w14:textId="77777777" w:rsidR="00B8489A" w:rsidRDefault="00B8489A"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1E6278CC" w14:textId="77777777" w:rsidR="00B8489A" w:rsidRDefault="00B8489A" w:rsidP="00147560">
            <w:pPr>
              <w:spacing w:after="0" w:line="240" w:lineRule="auto"/>
              <w:rPr>
                <w:rFonts w:ascii="Times New Roman" w:eastAsia="Times New Roman" w:hAnsi="Times New Roman"/>
                <w:noProof/>
                <w:sz w:val="20"/>
                <w:szCs w:val="20"/>
                <w:lang w:eastAsia="uk-UA"/>
              </w:rPr>
            </w:pPr>
          </w:p>
          <w:p w14:paraId="42C0F50A" w14:textId="77777777" w:rsidR="00B8489A" w:rsidRDefault="00B8489A" w:rsidP="00B8489A">
            <w:pPr>
              <w:spacing w:after="0" w:line="240" w:lineRule="auto"/>
              <w:rPr>
                <w:rFonts w:ascii="Times New Roman" w:eastAsia="Times New Roman" w:hAnsi="Times New Roman"/>
                <w:noProof/>
                <w:sz w:val="20"/>
                <w:szCs w:val="20"/>
                <w:lang w:eastAsia="uk-UA"/>
              </w:rPr>
            </w:pPr>
          </w:p>
        </w:tc>
        <w:tc>
          <w:tcPr>
            <w:tcW w:w="921" w:type="pct"/>
          </w:tcPr>
          <w:p w14:paraId="7F854CAE" w14:textId="77777777" w:rsidR="00F02F1D" w:rsidRDefault="00B8489A"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МЕЛЬНИК В.В.</w:t>
            </w:r>
          </w:p>
        </w:tc>
        <w:tc>
          <w:tcPr>
            <w:tcW w:w="725" w:type="pct"/>
          </w:tcPr>
          <w:p w14:paraId="37DBBD6D" w14:textId="77777777" w:rsidR="00F02F1D" w:rsidRPr="007E0023" w:rsidRDefault="00B8489A"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49</w:t>
            </w:r>
          </w:p>
        </w:tc>
      </w:tr>
      <w:tr w:rsidR="00F02F1D" w:rsidRPr="007E0023" w14:paraId="43338E03" w14:textId="77777777" w:rsidTr="005F14D4">
        <w:trPr>
          <w:trHeight w:val="278"/>
        </w:trPr>
        <w:tc>
          <w:tcPr>
            <w:tcW w:w="238" w:type="pct"/>
          </w:tcPr>
          <w:p w14:paraId="615DA265" w14:textId="77777777" w:rsidR="00F02F1D" w:rsidRPr="007E0023" w:rsidRDefault="00F02F1D"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602BE25E" w14:textId="77777777" w:rsidR="00F02F1D" w:rsidRPr="00B8489A" w:rsidRDefault="00B8489A"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Перспектива застосування 3</w:t>
            </w:r>
            <w:r>
              <w:rPr>
                <w:rFonts w:ascii="Times New Roman" w:eastAsia="Times New Roman" w:hAnsi="Times New Roman"/>
                <w:noProof/>
                <w:sz w:val="20"/>
                <w:szCs w:val="20"/>
                <w:lang w:val="en-US" w:eastAsia="uk-UA"/>
              </w:rPr>
              <w:t>D</w:t>
            </w:r>
            <w:r>
              <w:rPr>
                <w:rFonts w:ascii="Times New Roman" w:eastAsia="Times New Roman" w:hAnsi="Times New Roman"/>
                <w:noProof/>
                <w:sz w:val="20"/>
                <w:szCs w:val="20"/>
                <w:lang w:eastAsia="uk-UA"/>
              </w:rPr>
              <w:t xml:space="preserve"> т</w:t>
            </w:r>
            <w:r w:rsidR="00211B3F">
              <w:rPr>
                <w:rFonts w:ascii="Times New Roman" w:eastAsia="Times New Roman" w:hAnsi="Times New Roman"/>
                <w:noProof/>
                <w:sz w:val="20"/>
                <w:szCs w:val="20"/>
                <w:lang w:eastAsia="uk-UA"/>
              </w:rPr>
              <w:t>е</w:t>
            </w:r>
            <w:r>
              <w:rPr>
                <w:rFonts w:ascii="Times New Roman" w:eastAsia="Times New Roman" w:hAnsi="Times New Roman"/>
                <w:noProof/>
                <w:sz w:val="20"/>
                <w:szCs w:val="20"/>
                <w:lang w:eastAsia="uk-UA"/>
              </w:rPr>
              <w:t>хнологій у діяльності військових частин Збройних Сил України</w:t>
            </w:r>
          </w:p>
        </w:tc>
        <w:tc>
          <w:tcPr>
            <w:tcW w:w="1023" w:type="pct"/>
          </w:tcPr>
          <w:p w14:paraId="0E981CA6" w14:textId="77777777" w:rsidR="00F02F1D" w:rsidRDefault="00B8489A"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3</w:t>
            </w:r>
            <w:r>
              <w:rPr>
                <w:rFonts w:ascii="Times New Roman" w:eastAsia="Times New Roman" w:hAnsi="Times New Roman"/>
                <w:noProof/>
                <w:sz w:val="20"/>
                <w:szCs w:val="20"/>
                <w:lang w:val="en-US" w:eastAsia="uk-UA"/>
              </w:rPr>
              <w:t>D</w:t>
            </w:r>
            <w:r>
              <w:rPr>
                <w:rFonts w:ascii="Times New Roman" w:eastAsia="Times New Roman" w:hAnsi="Times New Roman"/>
                <w:noProof/>
                <w:sz w:val="20"/>
                <w:szCs w:val="20"/>
                <w:lang w:eastAsia="uk-UA"/>
              </w:rPr>
              <w:t xml:space="preserve"> т</w:t>
            </w:r>
            <w:r w:rsidR="00211B3F">
              <w:rPr>
                <w:rFonts w:ascii="Times New Roman" w:eastAsia="Times New Roman" w:hAnsi="Times New Roman"/>
                <w:noProof/>
                <w:sz w:val="20"/>
                <w:szCs w:val="20"/>
                <w:lang w:eastAsia="uk-UA"/>
              </w:rPr>
              <w:t>е</w:t>
            </w:r>
            <w:r>
              <w:rPr>
                <w:rFonts w:ascii="Times New Roman" w:eastAsia="Times New Roman" w:hAnsi="Times New Roman"/>
                <w:noProof/>
                <w:sz w:val="20"/>
                <w:szCs w:val="20"/>
                <w:lang w:eastAsia="uk-UA"/>
              </w:rPr>
              <w:t>хнології,</w:t>
            </w:r>
          </w:p>
          <w:p w14:paraId="7C8FC060" w14:textId="77777777" w:rsidR="00B8489A" w:rsidRDefault="00B8489A" w:rsidP="00B8489A">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31D42C4B" w14:textId="77777777" w:rsidR="00B8489A" w:rsidRDefault="00B8489A" w:rsidP="00211B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Забезпечення військ (сил)</w:t>
            </w:r>
          </w:p>
        </w:tc>
        <w:tc>
          <w:tcPr>
            <w:tcW w:w="802" w:type="pct"/>
          </w:tcPr>
          <w:p w14:paraId="33B4182E" w14:textId="77777777" w:rsidR="00B8489A" w:rsidRDefault="00B8489A"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Білоус Ю.І.,</w:t>
            </w:r>
          </w:p>
          <w:p w14:paraId="1F107BDF" w14:textId="77777777" w:rsidR="00B8489A" w:rsidRDefault="00B8489A"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566CE7B6" w14:textId="77777777" w:rsidR="00F02F1D" w:rsidRDefault="00F02F1D" w:rsidP="00147560">
            <w:pPr>
              <w:spacing w:after="0" w:line="240" w:lineRule="auto"/>
              <w:rPr>
                <w:rFonts w:ascii="Times New Roman" w:eastAsia="Times New Roman" w:hAnsi="Times New Roman"/>
                <w:noProof/>
                <w:sz w:val="20"/>
                <w:szCs w:val="20"/>
                <w:lang w:eastAsia="uk-UA"/>
              </w:rPr>
            </w:pPr>
          </w:p>
        </w:tc>
        <w:tc>
          <w:tcPr>
            <w:tcW w:w="921" w:type="pct"/>
          </w:tcPr>
          <w:p w14:paraId="2B0218D2" w14:textId="77777777" w:rsidR="00F02F1D" w:rsidRDefault="00B8489A"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РОБОЧА Т.В.</w:t>
            </w:r>
          </w:p>
        </w:tc>
        <w:tc>
          <w:tcPr>
            <w:tcW w:w="725" w:type="pct"/>
          </w:tcPr>
          <w:p w14:paraId="0A7EF2C1" w14:textId="77777777" w:rsidR="00F02F1D" w:rsidRPr="007E0023" w:rsidRDefault="00B8489A"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82,5</w:t>
            </w:r>
          </w:p>
        </w:tc>
      </w:tr>
      <w:tr w:rsidR="00F02F1D" w:rsidRPr="007E0023" w14:paraId="0C98F8E6" w14:textId="77777777" w:rsidTr="005F14D4">
        <w:trPr>
          <w:trHeight w:val="278"/>
        </w:trPr>
        <w:tc>
          <w:tcPr>
            <w:tcW w:w="238" w:type="pct"/>
          </w:tcPr>
          <w:p w14:paraId="2BDBCFE6" w14:textId="77777777" w:rsidR="00F02F1D" w:rsidRPr="007E0023" w:rsidRDefault="00F02F1D"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2AC376FC" w14:textId="77777777" w:rsidR="00F02F1D" w:rsidRPr="00211B3F" w:rsidRDefault="00211B3F"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Пропозиції щодо розв</w:t>
            </w:r>
            <w:r w:rsidRPr="00211B3F">
              <w:rPr>
                <w:rFonts w:ascii="Times New Roman" w:eastAsia="Times New Roman" w:hAnsi="Times New Roman"/>
                <w:noProof/>
                <w:sz w:val="20"/>
                <w:szCs w:val="20"/>
                <w:lang w:val="ru-RU" w:eastAsia="uk-UA"/>
              </w:rPr>
              <w:t>’</w:t>
            </w:r>
            <w:r>
              <w:rPr>
                <w:rFonts w:ascii="Times New Roman" w:eastAsia="Times New Roman" w:hAnsi="Times New Roman"/>
                <w:noProof/>
                <w:sz w:val="20"/>
                <w:szCs w:val="20"/>
                <w:lang w:eastAsia="uk-UA"/>
              </w:rPr>
              <w:t>язання фінансових проблем у ЗС України</w:t>
            </w:r>
          </w:p>
        </w:tc>
        <w:tc>
          <w:tcPr>
            <w:tcW w:w="1023" w:type="pct"/>
          </w:tcPr>
          <w:p w14:paraId="27B85F84" w14:textId="77777777" w:rsidR="00F02F1D" w:rsidRDefault="00211B3F"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Фінансіст,</w:t>
            </w:r>
          </w:p>
          <w:p w14:paraId="673506BE" w14:textId="77777777" w:rsidR="00211B3F" w:rsidRDefault="00211B3F" w:rsidP="00211B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7850A546" w14:textId="77777777" w:rsidR="00211B3F" w:rsidRDefault="00211B3F" w:rsidP="00211B3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Забезпечення військ (сил)</w:t>
            </w:r>
          </w:p>
        </w:tc>
        <w:tc>
          <w:tcPr>
            <w:tcW w:w="802" w:type="pct"/>
          </w:tcPr>
          <w:p w14:paraId="48E1711B" w14:textId="77777777" w:rsidR="00211B3F" w:rsidRDefault="00211B3F" w:rsidP="00211B3F">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Станчев С.В.,</w:t>
            </w:r>
          </w:p>
          <w:p w14:paraId="0BBCEA42" w14:textId="77777777" w:rsidR="00211B3F" w:rsidRDefault="00211B3F" w:rsidP="00211B3F">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6973AA75" w14:textId="77777777" w:rsidR="00211B3F" w:rsidRDefault="00211B3F" w:rsidP="00B8489A">
            <w:pPr>
              <w:spacing w:after="0" w:line="240" w:lineRule="auto"/>
              <w:rPr>
                <w:rFonts w:ascii="Times New Roman" w:eastAsia="Times New Roman" w:hAnsi="Times New Roman"/>
                <w:noProof/>
                <w:sz w:val="20"/>
                <w:szCs w:val="20"/>
                <w:lang w:eastAsia="uk-UA"/>
              </w:rPr>
            </w:pPr>
          </w:p>
        </w:tc>
        <w:tc>
          <w:tcPr>
            <w:tcW w:w="921" w:type="pct"/>
          </w:tcPr>
          <w:p w14:paraId="155F4B75" w14:textId="77777777" w:rsidR="00F02F1D" w:rsidRDefault="00211B3F" w:rsidP="00211B3F">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БУРДЕЙНА Н.М.</w:t>
            </w:r>
          </w:p>
        </w:tc>
        <w:tc>
          <w:tcPr>
            <w:tcW w:w="725" w:type="pct"/>
          </w:tcPr>
          <w:p w14:paraId="03DE9223" w14:textId="77777777" w:rsidR="00F02F1D" w:rsidRPr="007E0023" w:rsidRDefault="00211B3F"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67,5</w:t>
            </w:r>
          </w:p>
        </w:tc>
      </w:tr>
      <w:tr w:rsidR="00211B3F" w:rsidRPr="007E0023" w14:paraId="4609F1AA" w14:textId="77777777" w:rsidTr="005F14D4">
        <w:trPr>
          <w:trHeight w:val="278"/>
        </w:trPr>
        <w:tc>
          <w:tcPr>
            <w:tcW w:w="238" w:type="pct"/>
          </w:tcPr>
          <w:p w14:paraId="63913B29" w14:textId="77777777" w:rsidR="00211B3F" w:rsidRPr="007E0023" w:rsidRDefault="00211B3F"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55978928" w14:textId="77777777" w:rsidR="00211B3F" w:rsidRPr="00211B3F" w:rsidRDefault="00211B3F" w:rsidP="0073649C">
            <w:pPr>
              <w:spacing w:after="0" w:line="240" w:lineRule="auto"/>
              <w:ind w:left="-57" w:right="-57"/>
              <w:rPr>
                <w:rFonts w:ascii="Times New Roman" w:eastAsia="Times New Roman" w:hAnsi="Times New Roman"/>
                <w:noProof/>
                <w:sz w:val="20"/>
                <w:szCs w:val="20"/>
                <w:lang w:val="ru-RU" w:eastAsia="uk-UA"/>
              </w:rPr>
            </w:pPr>
            <w:r>
              <w:rPr>
                <w:rFonts w:ascii="Times New Roman" w:eastAsia="Times New Roman" w:hAnsi="Times New Roman"/>
                <w:noProof/>
                <w:sz w:val="20"/>
                <w:szCs w:val="20"/>
                <w:lang w:eastAsia="uk-UA"/>
              </w:rPr>
              <w:t>Дослідження послідовно-паралельної схеми гібрід</w:t>
            </w:r>
            <w:r w:rsidR="000D66DD">
              <w:rPr>
                <w:rFonts w:ascii="Times New Roman" w:eastAsia="Times New Roman" w:hAnsi="Times New Roman"/>
                <w:noProof/>
                <w:sz w:val="20"/>
                <w:szCs w:val="20"/>
                <w:lang w:eastAsia="uk-UA"/>
              </w:rPr>
              <w:t>-</w:t>
            </w:r>
            <w:r>
              <w:rPr>
                <w:rFonts w:ascii="Times New Roman" w:eastAsia="Times New Roman" w:hAnsi="Times New Roman"/>
                <w:noProof/>
                <w:sz w:val="20"/>
                <w:szCs w:val="20"/>
                <w:lang w:eastAsia="uk-UA"/>
              </w:rPr>
              <w:t xml:space="preserve">ної силової установки автомобіля </w:t>
            </w:r>
            <w:r>
              <w:rPr>
                <w:rFonts w:ascii="Times New Roman" w:eastAsia="Times New Roman" w:hAnsi="Times New Roman"/>
                <w:noProof/>
                <w:sz w:val="20"/>
                <w:szCs w:val="20"/>
                <w:lang w:val="en-US" w:eastAsia="uk-UA"/>
              </w:rPr>
              <w:t>TOYOTA</w:t>
            </w:r>
          </w:p>
        </w:tc>
        <w:tc>
          <w:tcPr>
            <w:tcW w:w="1023" w:type="pct"/>
          </w:tcPr>
          <w:p w14:paraId="3175A7A3" w14:textId="77777777" w:rsidR="00211B3F" w:rsidRDefault="00211B3F"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Торсіон,</w:t>
            </w:r>
          </w:p>
          <w:p w14:paraId="09ACE578" w14:textId="77777777" w:rsidR="00211B3F" w:rsidRPr="00211B3F" w:rsidRDefault="00211B3F"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Автомобільний транспорт</w:t>
            </w:r>
          </w:p>
        </w:tc>
        <w:tc>
          <w:tcPr>
            <w:tcW w:w="802" w:type="pct"/>
          </w:tcPr>
          <w:p w14:paraId="48EBEA7C" w14:textId="77777777" w:rsidR="00211B3F" w:rsidRDefault="00211B3F"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Поцелуєв В.В.,</w:t>
            </w:r>
          </w:p>
          <w:p w14:paraId="1D8F723D" w14:textId="77777777" w:rsidR="00211B3F" w:rsidRDefault="00211B3F" w:rsidP="00211B3F">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231E43D0" w14:textId="77777777" w:rsidR="00211B3F" w:rsidRDefault="00211B3F" w:rsidP="00B8489A">
            <w:pPr>
              <w:spacing w:after="0" w:line="240" w:lineRule="auto"/>
              <w:rPr>
                <w:rFonts w:ascii="Times New Roman" w:eastAsia="Times New Roman" w:hAnsi="Times New Roman"/>
                <w:noProof/>
                <w:sz w:val="20"/>
                <w:szCs w:val="20"/>
                <w:lang w:eastAsia="uk-UA"/>
              </w:rPr>
            </w:pPr>
          </w:p>
        </w:tc>
        <w:tc>
          <w:tcPr>
            <w:tcW w:w="921" w:type="pct"/>
          </w:tcPr>
          <w:p w14:paraId="5B1C3823" w14:textId="77777777" w:rsidR="00211B3F" w:rsidRDefault="005F14D4"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НІКІШИН В.А.</w:t>
            </w:r>
          </w:p>
        </w:tc>
        <w:tc>
          <w:tcPr>
            <w:tcW w:w="725" w:type="pct"/>
          </w:tcPr>
          <w:p w14:paraId="64A26BAE" w14:textId="77777777" w:rsidR="00211B3F" w:rsidRPr="007E0023" w:rsidRDefault="00211B3F"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63,5</w:t>
            </w:r>
          </w:p>
        </w:tc>
      </w:tr>
      <w:tr w:rsidR="00211B3F" w:rsidRPr="007E0023" w14:paraId="3660A5C1" w14:textId="77777777" w:rsidTr="005F14D4">
        <w:trPr>
          <w:trHeight w:val="278"/>
        </w:trPr>
        <w:tc>
          <w:tcPr>
            <w:tcW w:w="238" w:type="pct"/>
          </w:tcPr>
          <w:p w14:paraId="0688DF7A" w14:textId="77777777" w:rsidR="00211B3F" w:rsidRPr="007E0023" w:rsidRDefault="00211B3F"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4BF20131" w14:textId="77777777" w:rsidR="00211B3F" w:rsidRDefault="00211B3F"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Вплив масичастин транс</w:t>
            </w:r>
            <w:r w:rsidR="000D66DD">
              <w:rPr>
                <w:rFonts w:ascii="Times New Roman" w:eastAsia="Times New Roman" w:hAnsi="Times New Roman"/>
                <w:noProof/>
                <w:sz w:val="20"/>
                <w:szCs w:val="20"/>
                <w:lang w:eastAsia="uk-UA"/>
              </w:rPr>
              <w:t>-</w:t>
            </w:r>
            <w:r>
              <w:rPr>
                <w:rFonts w:ascii="Times New Roman" w:eastAsia="Times New Roman" w:hAnsi="Times New Roman"/>
                <w:noProof/>
                <w:sz w:val="20"/>
                <w:szCs w:val="20"/>
                <w:lang w:eastAsia="uk-UA"/>
              </w:rPr>
              <w:t>місії, що обертаються, на гальмівні переметри авто</w:t>
            </w:r>
            <w:r w:rsidR="000D66DD">
              <w:rPr>
                <w:rFonts w:ascii="Times New Roman" w:eastAsia="Times New Roman" w:hAnsi="Times New Roman"/>
                <w:noProof/>
                <w:sz w:val="20"/>
                <w:szCs w:val="20"/>
                <w:lang w:eastAsia="uk-UA"/>
              </w:rPr>
              <w:t>-</w:t>
            </w:r>
            <w:r>
              <w:rPr>
                <w:rFonts w:ascii="Times New Roman" w:eastAsia="Times New Roman" w:hAnsi="Times New Roman"/>
                <w:noProof/>
                <w:sz w:val="20"/>
                <w:szCs w:val="20"/>
                <w:lang w:eastAsia="uk-UA"/>
              </w:rPr>
              <w:t>мобілю на прикладі розра</w:t>
            </w:r>
            <w:r w:rsidR="000D66DD">
              <w:rPr>
                <w:rFonts w:ascii="Times New Roman" w:eastAsia="Times New Roman" w:hAnsi="Times New Roman"/>
                <w:noProof/>
                <w:sz w:val="20"/>
                <w:szCs w:val="20"/>
                <w:lang w:eastAsia="uk-UA"/>
              </w:rPr>
              <w:t>-</w:t>
            </w:r>
            <w:r>
              <w:rPr>
                <w:rFonts w:ascii="Times New Roman" w:eastAsia="Times New Roman" w:hAnsi="Times New Roman"/>
                <w:noProof/>
                <w:sz w:val="20"/>
                <w:szCs w:val="20"/>
                <w:lang w:eastAsia="uk-UA"/>
              </w:rPr>
              <w:t>хунку</w:t>
            </w:r>
            <w:r w:rsidR="006E43C9">
              <w:rPr>
                <w:rFonts w:ascii="Times New Roman" w:eastAsia="Times New Roman" w:hAnsi="Times New Roman"/>
                <w:noProof/>
                <w:sz w:val="20"/>
                <w:szCs w:val="20"/>
                <w:lang w:eastAsia="uk-UA"/>
              </w:rPr>
              <w:t xml:space="preserve"> гальмівних показни</w:t>
            </w:r>
            <w:r w:rsidR="000D66DD">
              <w:rPr>
                <w:rFonts w:ascii="Times New Roman" w:eastAsia="Times New Roman" w:hAnsi="Times New Roman"/>
                <w:noProof/>
                <w:sz w:val="20"/>
                <w:szCs w:val="20"/>
                <w:lang w:eastAsia="uk-UA"/>
              </w:rPr>
              <w:t>-</w:t>
            </w:r>
            <w:r w:rsidR="006E43C9">
              <w:rPr>
                <w:rFonts w:ascii="Times New Roman" w:eastAsia="Times New Roman" w:hAnsi="Times New Roman"/>
                <w:noProof/>
                <w:sz w:val="20"/>
                <w:szCs w:val="20"/>
                <w:lang w:eastAsia="uk-UA"/>
              </w:rPr>
              <w:t>ків автомобілю ЗІЛ-131</w:t>
            </w:r>
          </w:p>
        </w:tc>
        <w:tc>
          <w:tcPr>
            <w:tcW w:w="1023" w:type="pct"/>
          </w:tcPr>
          <w:p w14:paraId="1E24A5A5" w14:textId="77777777" w:rsidR="00211B3F" w:rsidRDefault="006E43C9"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Гальма, Автомобільний транспорт</w:t>
            </w:r>
          </w:p>
        </w:tc>
        <w:tc>
          <w:tcPr>
            <w:tcW w:w="802" w:type="pct"/>
          </w:tcPr>
          <w:p w14:paraId="7EF3738B" w14:textId="77777777" w:rsidR="00211B3F" w:rsidRDefault="006E43C9"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Забалко С.В.,</w:t>
            </w:r>
          </w:p>
          <w:p w14:paraId="5CA49C12" w14:textId="77777777" w:rsidR="006E43C9" w:rsidRDefault="006E43C9" w:rsidP="006E43C9">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3204530E" w14:textId="77777777" w:rsidR="006E43C9" w:rsidRDefault="006E43C9" w:rsidP="00B8489A">
            <w:pPr>
              <w:spacing w:after="0" w:line="240" w:lineRule="auto"/>
              <w:rPr>
                <w:rFonts w:ascii="Times New Roman" w:eastAsia="Times New Roman" w:hAnsi="Times New Roman"/>
                <w:noProof/>
                <w:sz w:val="20"/>
                <w:szCs w:val="20"/>
                <w:lang w:eastAsia="uk-UA"/>
              </w:rPr>
            </w:pPr>
          </w:p>
        </w:tc>
        <w:tc>
          <w:tcPr>
            <w:tcW w:w="921" w:type="pct"/>
          </w:tcPr>
          <w:p w14:paraId="6AF304DE" w14:textId="77777777" w:rsidR="00211B3F" w:rsidRDefault="006E43C9"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КОЗЛОВ М.А.</w:t>
            </w:r>
          </w:p>
        </w:tc>
        <w:tc>
          <w:tcPr>
            <w:tcW w:w="725" w:type="pct"/>
          </w:tcPr>
          <w:p w14:paraId="080EAF1D" w14:textId="77777777" w:rsidR="00211B3F" w:rsidRPr="007E0023" w:rsidRDefault="006E43C9"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75</w:t>
            </w:r>
          </w:p>
        </w:tc>
      </w:tr>
      <w:tr w:rsidR="00211B3F" w:rsidRPr="007E0023" w14:paraId="3B56024A" w14:textId="77777777" w:rsidTr="005F14D4">
        <w:trPr>
          <w:trHeight w:val="278"/>
        </w:trPr>
        <w:tc>
          <w:tcPr>
            <w:tcW w:w="238" w:type="pct"/>
          </w:tcPr>
          <w:p w14:paraId="34C3BC20" w14:textId="77777777" w:rsidR="00211B3F" w:rsidRPr="007E0023" w:rsidRDefault="00211B3F"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5414D763" w14:textId="77777777" w:rsidR="00211B3F" w:rsidRDefault="006E43C9"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Дослідження автомобіля з додатковим реактивним пощтовхом в зоні плями контакту колісного рушія з опорною поверхнею</w:t>
            </w:r>
          </w:p>
        </w:tc>
        <w:tc>
          <w:tcPr>
            <w:tcW w:w="1023" w:type="pct"/>
          </w:tcPr>
          <w:p w14:paraId="3E97E0E8" w14:textId="77777777" w:rsidR="00211B3F" w:rsidRDefault="006E43C9"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Шина, Автомобільний транспорт</w:t>
            </w:r>
          </w:p>
        </w:tc>
        <w:tc>
          <w:tcPr>
            <w:tcW w:w="802" w:type="pct"/>
          </w:tcPr>
          <w:p w14:paraId="639C0C5B" w14:textId="77777777" w:rsidR="00211B3F" w:rsidRDefault="006E43C9"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Іваньков С.Д., </w:t>
            </w:r>
          </w:p>
          <w:p w14:paraId="7492E45C" w14:textId="77777777" w:rsidR="006E43C9" w:rsidRDefault="006E43C9" w:rsidP="006E43C9">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424F8D71" w14:textId="77777777" w:rsidR="006E43C9" w:rsidRDefault="006E43C9" w:rsidP="00B8489A">
            <w:pPr>
              <w:spacing w:after="0" w:line="240" w:lineRule="auto"/>
              <w:rPr>
                <w:rFonts w:ascii="Times New Roman" w:eastAsia="Times New Roman" w:hAnsi="Times New Roman"/>
                <w:noProof/>
                <w:sz w:val="20"/>
                <w:szCs w:val="20"/>
                <w:lang w:eastAsia="uk-UA"/>
              </w:rPr>
            </w:pPr>
          </w:p>
          <w:p w14:paraId="00F1F0CF" w14:textId="77777777" w:rsidR="006E43C9" w:rsidRDefault="006E43C9" w:rsidP="00B8489A">
            <w:pPr>
              <w:spacing w:after="0" w:line="240" w:lineRule="auto"/>
              <w:rPr>
                <w:rFonts w:ascii="Times New Roman" w:eastAsia="Times New Roman" w:hAnsi="Times New Roman"/>
                <w:noProof/>
                <w:sz w:val="20"/>
                <w:szCs w:val="20"/>
                <w:lang w:eastAsia="uk-UA"/>
              </w:rPr>
            </w:pPr>
          </w:p>
        </w:tc>
        <w:tc>
          <w:tcPr>
            <w:tcW w:w="921" w:type="pct"/>
          </w:tcPr>
          <w:p w14:paraId="5CAFF6FC" w14:textId="77777777" w:rsidR="00211B3F" w:rsidRDefault="006E43C9"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ПЕТРОВ Л.П.</w:t>
            </w:r>
          </w:p>
        </w:tc>
        <w:tc>
          <w:tcPr>
            <w:tcW w:w="725" w:type="pct"/>
          </w:tcPr>
          <w:p w14:paraId="65A30DD1" w14:textId="77777777" w:rsidR="00211B3F" w:rsidRPr="007E0023" w:rsidRDefault="006E43C9"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76</w:t>
            </w:r>
          </w:p>
        </w:tc>
      </w:tr>
      <w:tr w:rsidR="00211B3F" w:rsidRPr="007E0023" w14:paraId="4B7AD492" w14:textId="77777777" w:rsidTr="005F14D4">
        <w:trPr>
          <w:trHeight w:val="278"/>
        </w:trPr>
        <w:tc>
          <w:tcPr>
            <w:tcW w:w="238" w:type="pct"/>
          </w:tcPr>
          <w:p w14:paraId="6DA291EB" w14:textId="77777777" w:rsidR="00211B3F" w:rsidRPr="007E0023" w:rsidRDefault="00211B3F"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10C4D7B0" w14:textId="77777777" w:rsidR="00211B3F" w:rsidRDefault="006E43C9"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Перспективи удосконалення конструкцій автомобілів</w:t>
            </w:r>
          </w:p>
        </w:tc>
        <w:tc>
          <w:tcPr>
            <w:tcW w:w="1023" w:type="pct"/>
          </w:tcPr>
          <w:p w14:paraId="6A934364" w14:textId="77777777" w:rsidR="00211B3F" w:rsidRDefault="006E43C9"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Каталізатор,</w:t>
            </w:r>
          </w:p>
          <w:p w14:paraId="2E8D45F8" w14:textId="77777777" w:rsidR="006E43C9" w:rsidRDefault="006E43C9"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Автомобільний транспорт</w:t>
            </w:r>
          </w:p>
        </w:tc>
        <w:tc>
          <w:tcPr>
            <w:tcW w:w="802" w:type="pct"/>
          </w:tcPr>
          <w:p w14:paraId="7CC2117C" w14:textId="77777777" w:rsidR="00211B3F" w:rsidRDefault="006E43C9"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Кубрак Б.І.,</w:t>
            </w:r>
          </w:p>
          <w:p w14:paraId="3C25AC72" w14:textId="77777777" w:rsidR="006E43C9" w:rsidRDefault="006E43C9"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Косменко .С.,</w:t>
            </w:r>
          </w:p>
          <w:p w14:paraId="0C55688F" w14:textId="77777777" w:rsidR="006E43C9" w:rsidRDefault="005F14D4" w:rsidP="005F14D4">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tc>
        <w:tc>
          <w:tcPr>
            <w:tcW w:w="921" w:type="pct"/>
          </w:tcPr>
          <w:p w14:paraId="4398F2F1" w14:textId="77777777" w:rsidR="00211B3F" w:rsidRDefault="005F14D4"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НІКІШИН В.А.</w:t>
            </w:r>
          </w:p>
        </w:tc>
        <w:tc>
          <w:tcPr>
            <w:tcW w:w="725" w:type="pct"/>
          </w:tcPr>
          <w:p w14:paraId="5DACDBD8" w14:textId="77777777" w:rsidR="00211B3F" w:rsidRPr="007E0023" w:rsidRDefault="005F14D4"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64</w:t>
            </w:r>
          </w:p>
        </w:tc>
      </w:tr>
      <w:tr w:rsidR="00211B3F" w:rsidRPr="007E0023" w14:paraId="3992C22E" w14:textId="77777777" w:rsidTr="005F14D4">
        <w:trPr>
          <w:trHeight w:val="278"/>
        </w:trPr>
        <w:tc>
          <w:tcPr>
            <w:tcW w:w="238" w:type="pct"/>
          </w:tcPr>
          <w:p w14:paraId="4239BC7B" w14:textId="77777777" w:rsidR="00211B3F" w:rsidRPr="007E0023" w:rsidRDefault="00211B3F"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3C00938D" w14:textId="77777777" w:rsidR="00211B3F" w:rsidRDefault="005F14D4"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Розвиток системи діагностики автомобілів</w:t>
            </w:r>
          </w:p>
        </w:tc>
        <w:tc>
          <w:tcPr>
            <w:tcW w:w="1023" w:type="pct"/>
          </w:tcPr>
          <w:p w14:paraId="7D294C08" w14:textId="77777777" w:rsidR="00211B3F" w:rsidRDefault="005F14D4"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Діагностика АТ,</w:t>
            </w:r>
          </w:p>
          <w:p w14:paraId="3456B782" w14:textId="77777777" w:rsidR="005F14D4" w:rsidRDefault="005F14D4"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Автомобільний транспорт</w:t>
            </w:r>
          </w:p>
        </w:tc>
        <w:tc>
          <w:tcPr>
            <w:tcW w:w="802" w:type="pct"/>
          </w:tcPr>
          <w:p w14:paraId="7DCABF94" w14:textId="77777777" w:rsidR="006A14BC" w:rsidRDefault="005F14D4"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Наконечна В.В.</w:t>
            </w:r>
            <w:r w:rsidR="006A14BC">
              <w:rPr>
                <w:rFonts w:ascii="Times New Roman" w:eastAsia="Times New Roman" w:hAnsi="Times New Roman"/>
                <w:noProof/>
                <w:sz w:val="20"/>
                <w:szCs w:val="20"/>
                <w:lang w:eastAsia="uk-UA"/>
              </w:rPr>
              <w:t xml:space="preserve"> ,</w:t>
            </w:r>
          </w:p>
          <w:p w14:paraId="66248A4C" w14:textId="77777777" w:rsidR="00211B3F" w:rsidRDefault="006A14BC"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tc>
        <w:tc>
          <w:tcPr>
            <w:tcW w:w="921" w:type="pct"/>
          </w:tcPr>
          <w:p w14:paraId="22DA776D" w14:textId="77777777" w:rsidR="00211B3F" w:rsidRDefault="005F14D4"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ШЕЛУХІН С.В.</w:t>
            </w:r>
          </w:p>
        </w:tc>
        <w:tc>
          <w:tcPr>
            <w:tcW w:w="725" w:type="pct"/>
          </w:tcPr>
          <w:p w14:paraId="32246711" w14:textId="77777777" w:rsidR="00211B3F" w:rsidRPr="007E0023" w:rsidRDefault="005F14D4"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48,5</w:t>
            </w:r>
          </w:p>
        </w:tc>
      </w:tr>
      <w:tr w:rsidR="006A14BC" w:rsidRPr="007E0023" w14:paraId="5D149D92" w14:textId="77777777" w:rsidTr="005F14D4">
        <w:trPr>
          <w:trHeight w:val="278"/>
        </w:trPr>
        <w:tc>
          <w:tcPr>
            <w:tcW w:w="238" w:type="pct"/>
          </w:tcPr>
          <w:p w14:paraId="4E3031BB" w14:textId="77777777" w:rsidR="006A14BC" w:rsidRPr="007E0023" w:rsidRDefault="006A14BC"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29F0B6AA" w14:textId="77777777" w:rsidR="006A14BC" w:rsidRDefault="006A14BC"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Методика оцінки та збільшення ефективності автотехнічного забезпечення маршу</w:t>
            </w:r>
          </w:p>
        </w:tc>
        <w:tc>
          <w:tcPr>
            <w:tcW w:w="1023" w:type="pct"/>
          </w:tcPr>
          <w:p w14:paraId="129C6889" w14:textId="77777777" w:rsidR="006A14BC" w:rsidRDefault="006A14BC"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Марш,</w:t>
            </w:r>
          </w:p>
          <w:p w14:paraId="1562FBE8" w14:textId="77777777" w:rsidR="006A14BC" w:rsidRDefault="006A14BC"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Автомобільний транспорт, Експлуатація та </w:t>
            </w:r>
            <w:r>
              <w:rPr>
                <w:rFonts w:ascii="Times New Roman" w:eastAsia="Times New Roman" w:hAnsi="Times New Roman"/>
                <w:noProof/>
                <w:sz w:val="20"/>
                <w:szCs w:val="20"/>
                <w:lang w:eastAsia="uk-UA"/>
              </w:rPr>
              <w:lastRenderedPageBreak/>
              <w:t>ремонт засобів транспорту</w:t>
            </w:r>
          </w:p>
        </w:tc>
        <w:tc>
          <w:tcPr>
            <w:tcW w:w="802" w:type="pct"/>
          </w:tcPr>
          <w:p w14:paraId="1166A63C" w14:textId="77777777" w:rsidR="006A14BC" w:rsidRDefault="006A14BC"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lastRenderedPageBreak/>
              <w:t>Демедюк С.С.,</w:t>
            </w:r>
          </w:p>
          <w:p w14:paraId="2A04130E" w14:textId="77777777" w:rsidR="006A14BC" w:rsidRDefault="006A14BC"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tc>
        <w:tc>
          <w:tcPr>
            <w:tcW w:w="921" w:type="pct"/>
          </w:tcPr>
          <w:p w14:paraId="795BCFF5" w14:textId="77777777" w:rsidR="006A14BC" w:rsidRPr="006A14BC" w:rsidRDefault="006A14BC"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ДЕМ</w:t>
            </w:r>
            <w:r>
              <w:rPr>
                <w:rFonts w:ascii="Times New Roman" w:eastAsia="Times New Roman" w:hAnsi="Times New Roman"/>
                <w:noProof/>
                <w:sz w:val="20"/>
                <w:szCs w:val="20"/>
                <w:lang w:val="en-US" w:eastAsia="uk-UA"/>
              </w:rPr>
              <w:t>’</w:t>
            </w:r>
            <w:r>
              <w:rPr>
                <w:rFonts w:ascii="Times New Roman" w:eastAsia="Times New Roman" w:hAnsi="Times New Roman"/>
                <w:noProof/>
                <w:sz w:val="20"/>
                <w:szCs w:val="20"/>
                <w:lang w:eastAsia="uk-UA"/>
              </w:rPr>
              <w:t>ЯНЧУК Б.О.</w:t>
            </w:r>
          </w:p>
        </w:tc>
        <w:tc>
          <w:tcPr>
            <w:tcW w:w="725" w:type="pct"/>
          </w:tcPr>
          <w:p w14:paraId="5245DBF8" w14:textId="77777777" w:rsidR="006A14BC" w:rsidRDefault="00E74EC5" w:rsidP="006A14BC">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88</w:t>
            </w:r>
          </w:p>
        </w:tc>
      </w:tr>
      <w:tr w:rsidR="006A14BC" w:rsidRPr="007E0023" w14:paraId="71ED2709" w14:textId="77777777" w:rsidTr="005F14D4">
        <w:trPr>
          <w:trHeight w:val="278"/>
        </w:trPr>
        <w:tc>
          <w:tcPr>
            <w:tcW w:w="238" w:type="pct"/>
          </w:tcPr>
          <w:p w14:paraId="7AEDDA21" w14:textId="77777777" w:rsidR="006A14BC" w:rsidRPr="007E0023" w:rsidRDefault="006A14BC"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11D61A01" w14:textId="77777777" w:rsidR="006A14BC" w:rsidRDefault="006A14BC"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Прогнозування станів залишкового нормованого ресурсу зразків автомобілів військової частини з метою обгрунтування пропозицій оновлення їх парку</w:t>
            </w:r>
          </w:p>
        </w:tc>
        <w:tc>
          <w:tcPr>
            <w:tcW w:w="1023" w:type="pct"/>
          </w:tcPr>
          <w:p w14:paraId="5DB04F22" w14:textId="77777777" w:rsidR="006A14BC" w:rsidRDefault="006A14BC"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Ресурс</w:t>
            </w:r>
            <w:r w:rsidR="002E356D">
              <w:rPr>
                <w:rFonts w:ascii="Times New Roman" w:eastAsia="Times New Roman" w:hAnsi="Times New Roman"/>
                <w:noProof/>
                <w:sz w:val="20"/>
                <w:szCs w:val="20"/>
                <w:lang w:eastAsia="uk-UA"/>
              </w:rPr>
              <w:t>,</w:t>
            </w:r>
          </w:p>
          <w:p w14:paraId="4FD8C316" w14:textId="77777777" w:rsidR="002E356D" w:rsidRDefault="002E356D"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Автомобільний транспорт, Експлуатація та ремонт засобів транспорту</w:t>
            </w:r>
          </w:p>
        </w:tc>
        <w:tc>
          <w:tcPr>
            <w:tcW w:w="802" w:type="pct"/>
          </w:tcPr>
          <w:p w14:paraId="49C106DF" w14:textId="77777777" w:rsidR="006A14BC" w:rsidRDefault="002E356D"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Панченко Р.В.,</w:t>
            </w:r>
          </w:p>
          <w:p w14:paraId="0D3177B9" w14:textId="77777777" w:rsidR="002E356D" w:rsidRDefault="002E356D"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tc>
        <w:tc>
          <w:tcPr>
            <w:tcW w:w="921" w:type="pct"/>
          </w:tcPr>
          <w:p w14:paraId="3DCABE76" w14:textId="77777777" w:rsidR="006A14BC" w:rsidRDefault="002E356D"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ДЕМ</w:t>
            </w:r>
            <w:r>
              <w:rPr>
                <w:rFonts w:ascii="Times New Roman" w:eastAsia="Times New Roman" w:hAnsi="Times New Roman"/>
                <w:noProof/>
                <w:sz w:val="20"/>
                <w:szCs w:val="20"/>
                <w:lang w:val="en-US" w:eastAsia="uk-UA"/>
              </w:rPr>
              <w:t>’</w:t>
            </w:r>
            <w:r>
              <w:rPr>
                <w:rFonts w:ascii="Times New Roman" w:eastAsia="Times New Roman" w:hAnsi="Times New Roman"/>
                <w:noProof/>
                <w:sz w:val="20"/>
                <w:szCs w:val="20"/>
                <w:lang w:eastAsia="uk-UA"/>
              </w:rPr>
              <w:t>ЯНЧУК Б.О.</w:t>
            </w:r>
          </w:p>
        </w:tc>
        <w:tc>
          <w:tcPr>
            <w:tcW w:w="725" w:type="pct"/>
          </w:tcPr>
          <w:p w14:paraId="25F98EEF" w14:textId="77777777" w:rsidR="006A14BC" w:rsidRDefault="002E356D"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65</w:t>
            </w:r>
          </w:p>
        </w:tc>
      </w:tr>
      <w:tr w:rsidR="006A14BC" w:rsidRPr="007E0023" w14:paraId="47D1C05A" w14:textId="77777777" w:rsidTr="005F14D4">
        <w:trPr>
          <w:trHeight w:val="278"/>
        </w:trPr>
        <w:tc>
          <w:tcPr>
            <w:tcW w:w="238" w:type="pct"/>
          </w:tcPr>
          <w:p w14:paraId="31FF77A9" w14:textId="77777777" w:rsidR="006A14BC" w:rsidRPr="007E0023" w:rsidRDefault="006A14BC" w:rsidP="007E0023">
            <w:pPr>
              <w:pStyle w:val="a3"/>
              <w:numPr>
                <w:ilvl w:val="0"/>
                <w:numId w:val="4"/>
              </w:numPr>
              <w:spacing w:after="0" w:line="240" w:lineRule="auto"/>
              <w:ind w:left="0" w:firstLine="0"/>
              <w:rPr>
                <w:rFonts w:ascii="Times New Roman" w:eastAsia="Times New Roman" w:hAnsi="Times New Roman"/>
                <w:noProof/>
                <w:sz w:val="20"/>
                <w:szCs w:val="20"/>
                <w:lang w:eastAsia="uk-UA"/>
              </w:rPr>
            </w:pPr>
          </w:p>
        </w:tc>
        <w:tc>
          <w:tcPr>
            <w:tcW w:w="1291" w:type="pct"/>
          </w:tcPr>
          <w:p w14:paraId="309E5DBF" w14:textId="77777777" w:rsidR="006A14BC" w:rsidRDefault="002E356D" w:rsidP="0073649C">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Прогнозування змін оперативної готовності парку на основі експериментально-теоретичного визначення готовності зразків автомобілів</w:t>
            </w:r>
          </w:p>
        </w:tc>
        <w:tc>
          <w:tcPr>
            <w:tcW w:w="1023" w:type="pct"/>
          </w:tcPr>
          <w:p w14:paraId="467F2993" w14:textId="77777777" w:rsidR="006A14BC" w:rsidRDefault="002E356D" w:rsidP="00147560">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Парк, Автомобільний транспорт, Експлуатація та ремонт засобів транспорту</w:t>
            </w:r>
          </w:p>
        </w:tc>
        <w:tc>
          <w:tcPr>
            <w:tcW w:w="802" w:type="pct"/>
          </w:tcPr>
          <w:p w14:paraId="176AC74B" w14:textId="77777777" w:rsidR="002E356D" w:rsidRDefault="002E356D"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Чорноіваненко З.М.,</w:t>
            </w:r>
          </w:p>
          <w:p w14:paraId="766C4862" w14:textId="77777777" w:rsidR="006A14BC" w:rsidRDefault="002E356D" w:rsidP="00B8489A">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tc>
        <w:tc>
          <w:tcPr>
            <w:tcW w:w="921" w:type="pct"/>
          </w:tcPr>
          <w:p w14:paraId="3321C406" w14:textId="77777777" w:rsidR="006A14BC" w:rsidRDefault="002E356D" w:rsidP="00354222">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ДЕМ</w:t>
            </w:r>
            <w:r>
              <w:rPr>
                <w:rFonts w:ascii="Times New Roman" w:eastAsia="Times New Roman" w:hAnsi="Times New Roman"/>
                <w:noProof/>
                <w:sz w:val="20"/>
                <w:szCs w:val="20"/>
                <w:lang w:val="en-US" w:eastAsia="uk-UA"/>
              </w:rPr>
              <w:t>’</w:t>
            </w:r>
            <w:r>
              <w:rPr>
                <w:rFonts w:ascii="Times New Roman" w:eastAsia="Times New Roman" w:hAnsi="Times New Roman"/>
                <w:noProof/>
                <w:sz w:val="20"/>
                <w:szCs w:val="20"/>
                <w:lang w:eastAsia="uk-UA"/>
              </w:rPr>
              <w:t>ЯНЧУК Б.О.</w:t>
            </w:r>
          </w:p>
        </w:tc>
        <w:tc>
          <w:tcPr>
            <w:tcW w:w="725" w:type="pct"/>
          </w:tcPr>
          <w:p w14:paraId="3169EDBA" w14:textId="77777777" w:rsidR="006A14BC" w:rsidRDefault="002E356D" w:rsidP="00354222">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72</w:t>
            </w:r>
          </w:p>
        </w:tc>
      </w:tr>
      <w:tr w:rsidR="00311A8C" w:rsidRPr="007E0023" w14:paraId="5AF796AA" w14:textId="77777777" w:rsidTr="009355E1">
        <w:trPr>
          <w:trHeight w:val="278"/>
        </w:trPr>
        <w:tc>
          <w:tcPr>
            <w:tcW w:w="5000" w:type="pct"/>
            <w:gridSpan w:val="6"/>
            <w:vAlign w:val="center"/>
          </w:tcPr>
          <w:p w14:paraId="54CD16FC" w14:textId="77777777" w:rsidR="00311A8C" w:rsidRPr="007E0023" w:rsidRDefault="00311A8C" w:rsidP="007E0023">
            <w:pPr>
              <w:spacing w:after="0" w:line="240" w:lineRule="auto"/>
              <w:ind w:hanging="108"/>
              <w:jc w:val="center"/>
              <w:rPr>
                <w:rFonts w:ascii="Times New Roman" w:eastAsia="Times New Roman" w:hAnsi="Times New Roman"/>
                <w:noProof/>
                <w:sz w:val="20"/>
                <w:szCs w:val="20"/>
                <w:lang w:eastAsia="uk-UA"/>
              </w:rPr>
            </w:pPr>
            <w:r w:rsidRPr="008527E2">
              <w:rPr>
                <w:rFonts w:ascii="Times New Roman" w:eastAsia="Times New Roman" w:hAnsi="Times New Roman"/>
                <w:b/>
                <w:noProof/>
                <w:sz w:val="20"/>
                <w:szCs w:val="20"/>
                <w:lang w:eastAsia="uk-UA"/>
              </w:rPr>
              <w:t>Другий тур конкурсу</w:t>
            </w:r>
            <w:r w:rsidRPr="007E0023">
              <w:rPr>
                <w:rFonts w:ascii="Times New Roman" w:eastAsia="Times New Roman" w:hAnsi="Times New Roman"/>
                <w:noProof/>
                <w:sz w:val="20"/>
                <w:szCs w:val="20"/>
                <w:lang w:eastAsia="uk-UA"/>
              </w:rPr>
              <w:t xml:space="preserve"> (базові </w:t>
            </w:r>
            <w:r w:rsidR="008527E2">
              <w:rPr>
                <w:rFonts w:ascii="Times New Roman" w:eastAsia="Times New Roman" w:hAnsi="Times New Roman"/>
                <w:noProof/>
                <w:sz w:val="20"/>
                <w:szCs w:val="20"/>
                <w:lang w:eastAsia="uk-UA"/>
              </w:rPr>
              <w:t>ЗВО, В</w:t>
            </w:r>
            <w:r w:rsidRPr="007E0023">
              <w:rPr>
                <w:rFonts w:ascii="Times New Roman" w:eastAsia="Times New Roman" w:hAnsi="Times New Roman"/>
                <w:noProof/>
                <w:sz w:val="20"/>
                <w:szCs w:val="20"/>
                <w:lang w:eastAsia="uk-UA"/>
              </w:rPr>
              <w:t>ВНЗ України)</w:t>
            </w:r>
          </w:p>
        </w:tc>
      </w:tr>
      <w:tr w:rsidR="00575ABF" w:rsidRPr="007E0023" w14:paraId="2E65AEAC" w14:textId="77777777" w:rsidTr="00575ABF">
        <w:trPr>
          <w:trHeight w:val="355"/>
        </w:trPr>
        <w:tc>
          <w:tcPr>
            <w:tcW w:w="238" w:type="pct"/>
            <w:vAlign w:val="center"/>
          </w:tcPr>
          <w:p w14:paraId="675BDEC8" w14:textId="77777777" w:rsidR="00575ABF" w:rsidRPr="00575ABF" w:rsidRDefault="00575ABF" w:rsidP="00575ABF">
            <w:pPr>
              <w:pStyle w:val="a3"/>
              <w:numPr>
                <w:ilvl w:val="0"/>
                <w:numId w:val="7"/>
              </w:numPr>
              <w:spacing w:after="0" w:line="240" w:lineRule="auto"/>
              <w:ind w:left="357" w:hanging="357"/>
              <w:jc w:val="center"/>
              <w:rPr>
                <w:rFonts w:ascii="Times New Roman" w:eastAsia="Times New Roman" w:hAnsi="Times New Roman"/>
                <w:noProof/>
                <w:sz w:val="20"/>
                <w:szCs w:val="20"/>
                <w:lang w:eastAsia="uk-UA"/>
              </w:rPr>
            </w:pPr>
          </w:p>
        </w:tc>
        <w:tc>
          <w:tcPr>
            <w:tcW w:w="1291" w:type="pct"/>
          </w:tcPr>
          <w:p w14:paraId="4A7E957E" w14:textId="77777777" w:rsidR="00575ABF" w:rsidRDefault="00575ABF" w:rsidP="00575ABF">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Засіб механізованого індивідуального пересування для потреб </w:t>
            </w:r>
          </w:p>
          <w:p w14:paraId="7539DFC2" w14:textId="77777777" w:rsidR="00575ABF" w:rsidRDefault="00575ABF" w:rsidP="00575ABF">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ЗС України</w:t>
            </w:r>
          </w:p>
        </w:tc>
        <w:tc>
          <w:tcPr>
            <w:tcW w:w="1023" w:type="pct"/>
          </w:tcPr>
          <w:p w14:paraId="4849FF46" w14:textId="77777777" w:rsidR="00575ABF" w:rsidRDefault="00575ABF" w:rsidP="00575AB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НОСІЙ, </w:t>
            </w:r>
          </w:p>
          <w:p w14:paraId="59D30C8D" w14:textId="77777777" w:rsidR="00575ABF" w:rsidRDefault="00575ABF" w:rsidP="00575AB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10955B30" w14:textId="77777777" w:rsidR="00575ABF" w:rsidRDefault="00575ABF" w:rsidP="00575AB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Озброєння та військова техніка</w:t>
            </w:r>
          </w:p>
        </w:tc>
        <w:tc>
          <w:tcPr>
            <w:tcW w:w="802" w:type="pct"/>
          </w:tcPr>
          <w:p w14:paraId="4CD7EB5F" w14:textId="77777777" w:rsidR="00575ABF" w:rsidRDefault="00575ABF" w:rsidP="00575ABF">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Білик М.С., </w:t>
            </w:r>
          </w:p>
          <w:p w14:paraId="126D786D" w14:textId="77777777" w:rsidR="00575ABF" w:rsidRDefault="00575ABF" w:rsidP="00575ABF">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tc>
        <w:tc>
          <w:tcPr>
            <w:tcW w:w="921" w:type="pct"/>
          </w:tcPr>
          <w:p w14:paraId="0CB1AA11" w14:textId="77777777" w:rsidR="00575ABF" w:rsidRDefault="00575ABF" w:rsidP="00575ABF">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ДРОЗДОВ М О.</w:t>
            </w:r>
          </w:p>
        </w:tc>
        <w:tc>
          <w:tcPr>
            <w:tcW w:w="725" w:type="pct"/>
          </w:tcPr>
          <w:p w14:paraId="16D6180F" w14:textId="77777777" w:rsidR="00575ABF" w:rsidRPr="007E0023" w:rsidRDefault="00575ABF" w:rsidP="00575ABF">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90</w:t>
            </w:r>
          </w:p>
        </w:tc>
      </w:tr>
      <w:tr w:rsidR="00A021ED" w:rsidRPr="007E0023" w14:paraId="144F8459" w14:textId="77777777" w:rsidTr="00575ABF">
        <w:trPr>
          <w:trHeight w:val="355"/>
        </w:trPr>
        <w:tc>
          <w:tcPr>
            <w:tcW w:w="238" w:type="pct"/>
            <w:vAlign w:val="center"/>
          </w:tcPr>
          <w:p w14:paraId="0DEAD14E" w14:textId="77777777" w:rsidR="00A021ED" w:rsidRPr="00575ABF" w:rsidRDefault="00A021ED" w:rsidP="00575ABF">
            <w:pPr>
              <w:pStyle w:val="a3"/>
              <w:numPr>
                <w:ilvl w:val="0"/>
                <w:numId w:val="7"/>
              </w:numPr>
              <w:spacing w:after="0" w:line="240" w:lineRule="auto"/>
              <w:ind w:left="357" w:hanging="357"/>
              <w:jc w:val="center"/>
              <w:rPr>
                <w:rFonts w:ascii="Times New Roman" w:eastAsia="Times New Roman" w:hAnsi="Times New Roman"/>
                <w:noProof/>
                <w:sz w:val="20"/>
                <w:szCs w:val="20"/>
                <w:lang w:eastAsia="uk-UA"/>
              </w:rPr>
            </w:pPr>
          </w:p>
        </w:tc>
        <w:tc>
          <w:tcPr>
            <w:tcW w:w="1291" w:type="pct"/>
          </w:tcPr>
          <w:p w14:paraId="046C687E" w14:textId="77777777" w:rsidR="00A021ED" w:rsidRDefault="00A021ED"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Методика прогнозування динаміки змін показника живучості ОВТ</w:t>
            </w:r>
          </w:p>
        </w:tc>
        <w:tc>
          <w:tcPr>
            <w:tcW w:w="1023" w:type="pct"/>
          </w:tcPr>
          <w:p w14:paraId="4DF1645E" w14:textId="77777777" w:rsidR="00A021ED"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Прогноз,</w:t>
            </w:r>
          </w:p>
          <w:p w14:paraId="40A445A3" w14:textId="77777777" w:rsidR="00A021ED"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79104FBC" w14:textId="77777777" w:rsidR="00A021ED"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Озброєння та військова техніка</w:t>
            </w:r>
          </w:p>
        </w:tc>
        <w:tc>
          <w:tcPr>
            <w:tcW w:w="802" w:type="pct"/>
          </w:tcPr>
          <w:p w14:paraId="01CFD11E" w14:textId="77777777" w:rsidR="00A021ED" w:rsidRDefault="00A021ED" w:rsidP="00ED3A69">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Муштук Д.В.,</w:t>
            </w:r>
          </w:p>
          <w:p w14:paraId="1C961C14" w14:textId="77777777" w:rsidR="00A021ED" w:rsidRDefault="00A021ED" w:rsidP="00ED3A69">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45BFFD3D" w14:textId="77777777" w:rsidR="00A021ED" w:rsidRDefault="00A021ED" w:rsidP="00ED3A69">
            <w:pPr>
              <w:spacing w:after="0" w:line="240" w:lineRule="auto"/>
              <w:rPr>
                <w:rFonts w:ascii="Times New Roman" w:eastAsia="Times New Roman" w:hAnsi="Times New Roman"/>
                <w:noProof/>
                <w:sz w:val="20"/>
                <w:szCs w:val="20"/>
                <w:lang w:eastAsia="uk-UA"/>
              </w:rPr>
            </w:pPr>
          </w:p>
        </w:tc>
        <w:tc>
          <w:tcPr>
            <w:tcW w:w="921" w:type="pct"/>
          </w:tcPr>
          <w:p w14:paraId="7162F30F" w14:textId="77777777" w:rsidR="00A021ED" w:rsidRPr="006A14BC" w:rsidRDefault="00A021ED"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ДЕМ</w:t>
            </w:r>
            <w:r>
              <w:rPr>
                <w:rFonts w:ascii="Times New Roman" w:eastAsia="Times New Roman" w:hAnsi="Times New Roman"/>
                <w:noProof/>
                <w:sz w:val="20"/>
                <w:szCs w:val="20"/>
                <w:lang w:val="en-US" w:eastAsia="uk-UA"/>
              </w:rPr>
              <w:t>’</w:t>
            </w:r>
            <w:r>
              <w:rPr>
                <w:rFonts w:ascii="Times New Roman" w:eastAsia="Times New Roman" w:hAnsi="Times New Roman"/>
                <w:noProof/>
                <w:sz w:val="20"/>
                <w:szCs w:val="20"/>
                <w:lang w:eastAsia="uk-UA"/>
              </w:rPr>
              <w:t>ЯНЧУК Б.О.</w:t>
            </w:r>
          </w:p>
        </w:tc>
        <w:tc>
          <w:tcPr>
            <w:tcW w:w="725" w:type="pct"/>
          </w:tcPr>
          <w:p w14:paraId="7C1387D9" w14:textId="77777777" w:rsidR="00A021ED"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89</w:t>
            </w:r>
          </w:p>
        </w:tc>
      </w:tr>
      <w:tr w:rsidR="00A021ED" w:rsidRPr="007E0023" w14:paraId="7042D81C" w14:textId="77777777" w:rsidTr="00ED3A69">
        <w:trPr>
          <w:trHeight w:val="355"/>
        </w:trPr>
        <w:tc>
          <w:tcPr>
            <w:tcW w:w="238" w:type="pct"/>
            <w:vAlign w:val="center"/>
          </w:tcPr>
          <w:p w14:paraId="49950F31" w14:textId="77777777" w:rsidR="00A021ED" w:rsidRPr="00575ABF" w:rsidRDefault="00A021ED" w:rsidP="00575ABF">
            <w:pPr>
              <w:pStyle w:val="a3"/>
              <w:numPr>
                <w:ilvl w:val="0"/>
                <w:numId w:val="7"/>
              </w:numPr>
              <w:spacing w:after="0" w:line="240" w:lineRule="auto"/>
              <w:ind w:left="357" w:hanging="357"/>
              <w:jc w:val="center"/>
              <w:rPr>
                <w:rFonts w:ascii="Times New Roman" w:eastAsia="Times New Roman" w:hAnsi="Times New Roman"/>
                <w:noProof/>
                <w:sz w:val="20"/>
                <w:szCs w:val="20"/>
                <w:lang w:eastAsia="uk-UA"/>
              </w:rPr>
            </w:pPr>
          </w:p>
        </w:tc>
        <w:tc>
          <w:tcPr>
            <w:tcW w:w="1291" w:type="pct"/>
          </w:tcPr>
          <w:p w14:paraId="7674A1DD" w14:textId="77777777" w:rsidR="00A021ED" w:rsidRDefault="00A021ED"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Удосконалення методів діагностування несправностей електромеханічного приводу РСЗВ БМ-21</w:t>
            </w:r>
          </w:p>
        </w:tc>
        <w:tc>
          <w:tcPr>
            <w:tcW w:w="1023" w:type="pct"/>
          </w:tcPr>
          <w:p w14:paraId="73729E08" w14:textId="77777777" w:rsidR="00A021ED"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ПОШУК,</w:t>
            </w:r>
          </w:p>
          <w:p w14:paraId="0F2597C3" w14:textId="77777777" w:rsidR="00A021ED"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303BDB3F" w14:textId="77777777" w:rsidR="00A021ED"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Озброєння та військова техніка</w:t>
            </w:r>
          </w:p>
          <w:p w14:paraId="0356DDB3" w14:textId="77777777" w:rsidR="00A021ED" w:rsidRDefault="00A021ED" w:rsidP="00ED3A69">
            <w:pPr>
              <w:spacing w:after="0" w:line="240" w:lineRule="auto"/>
              <w:jc w:val="center"/>
              <w:rPr>
                <w:rFonts w:ascii="Times New Roman" w:eastAsia="Times New Roman" w:hAnsi="Times New Roman"/>
                <w:noProof/>
                <w:sz w:val="20"/>
                <w:szCs w:val="20"/>
                <w:lang w:eastAsia="uk-UA"/>
              </w:rPr>
            </w:pPr>
          </w:p>
        </w:tc>
        <w:tc>
          <w:tcPr>
            <w:tcW w:w="802" w:type="pct"/>
          </w:tcPr>
          <w:p w14:paraId="3683DF64" w14:textId="77777777" w:rsidR="00A021ED" w:rsidRDefault="00A021ED" w:rsidP="00ED3A69">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Паламаренко К.Е.,</w:t>
            </w:r>
          </w:p>
          <w:p w14:paraId="7C1DBE1D" w14:textId="77777777" w:rsidR="00A021ED" w:rsidRDefault="00A021ED" w:rsidP="00ED3A69">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РАО</w:t>
            </w:r>
          </w:p>
        </w:tc>
        <w:tc>
          <w:tcPr>
            <w:tcW w:w="921" w:type="pct"/>
          </w:tcPr>
          <w:p w14:paraId="1C1366FB" w14:textId="77777777" w:rsidR="00A021ED" w:rsidRDefault="00A021ED"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СЕРГЄЄВ О.Ю.</w:t>
            </w:r>
          </w:p>
        </w:tc>
        <w:tc>
          <w:tcPr>
            <w:tcW w:w="725" w:type="pct"/>
          </w:tcPr>
          <w:p w14:paraId="2F627C2F" w14:textId="77777777" w:rsidR="00A021ED"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78</w:t>
            </w:r>
          </w:p>
        </w:tc>
      </w:tr>
      <w:tr w:rsidR="00A021ED" w:rsidRPr="00A021ED" w14:paraId="2FD549AA" w14:textId="77777777" w:rsidTr="00ED3A69">
        <w:trPr>
          <w:trHeight w:val="355"/>
        </w:trPr>
        <w:tc>
          <w:tcPr>
            <w:tcW w:w="238" w:type="pct"/>
            <w:vAlign w:val="center"/>
          </w:tcPr>
          <w:p w14:paraId="4F699D7C" w14:textId="77777777" w:rsidR="00A021ED" w:rsidRPr="00575ABF" w:rsidRDefault="00A021ED" w:rsidP="00575ABF">
            <w:pPr>
              <w:pStyle w:val="a3"/>
              <w:numPr>
                <w:ilvl w:val="0"/>
                <w:numId w:val="7"/>
              </w:numPr>
              <w:spacing w:after="0" w:line="240" w:lineRule="auto"/>
              <w:ind w:left="357" w:hanging="357"/>
              <w:jc w:val="center"/>
              <w:rPr>
                <w:rFonts w:ascii="Times New Roman" w:eastAsia="Times New Roman" w:hAnsi="Times New Roman"/>
                <w:noProof/>
                <w:sz w:val="20"/>
                <w:szCs w:val="20"/>
                <w:lang w:eastAsia="uk-UA"/>
              </w:rPr>
            </w:pPr>
          </w:p>
        </w:tc>
        <w:tc>
          <w:tcPr>
            <w:tcW w:w="1291" w:type="pct"/>
          </w:tcPr>
          <w:p w14:paraId="21CB8CDE" w14:textId="77777777" w:rsidR="00A021ED" w:rsidRDefault="00A021ED"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Первинна концепція вимірювання температури комплексним використанням датчиків параметрів оточуючого середовища</w:t>
            </w:r>
          </w:p>
        </w:tc>
        <w:tc>
          <w:tcPr>
            <w:tcW w:w="1023" w:type="pct"/>
          </w:tcPr>
          <w:p w14:paraId="18E7ECEE" w14:textId="77777777" w:rsidR="00A021ED" w:rsidRDefault="00E74EC5"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ТЕРМОПАРА,</w:t>
            </w:r>
          </w:p>
          <w:p w14:paraId="1479167E" w14:textId="77777777" w:rsidR="00A021ED"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0460A3D0" w14:textId="77777777" w:rsidR="00A021ED"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Забезпечення військ (сил)</w:t>
            </w:r>
          </w:p>
        </w:tc>
        <w:tc>
          <w:tcPr>
            <w:tcW w:w="802" w:type="pct"/>
          </w:tcPr>
          <w:p w14:paraId="0A791358" w14:textId="77777777" w:rsidR="00A021ED" w:rsidRDefault="00A021ED" w:rsidP="00ED3A69">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Сірук Н.Н.,</w:t>
            </w:r>
          </w:p>
          <w:p w14:paraId="61E7D3F5" w14:textId="77777777" w:rsidR="00A021ED" w:rsidRDefault="00A021ED" w:rsidP="00ED3A69">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Маляр О.О.,</w:t>
            </w:r>
          </w:p>
          <w:p w14:paraId="15BB58AA" w14:textId="77777777" w:rsidR="00A021ED" w:rsidRDefault="00A021ED" w:rsidP="00ED3A69">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4F45327F" w14:textId="77777777" w:rsidR="00A021ED" w:rsidRDefault="00A021ED" w:rsidP="00ED3A69">
            <w:pPr>
              <w:spacing w:after="0" w:line="240" w:lineRule="auto"/>
              <w:rPr>
                <w:rFonts w:ascii="Times New Roman" w:eastAsia="Times New Roman" w:hAnsi="Times New Roman"/>
                <w:noProof/>
                <w:sz w:val="20"/>
                <w:szCs w:val="20"/>
                <w:lang w:eastAsia="uk-UA"/>
              </w:rPr>
            </w:pPr>
          </w:p>
        </w:tc>
        <w:tc>
          <w:tcPr>
            <w:tcW w:w="921" w:type="pct"/>
          </w:tcPr>
          <w:p w14:paraId="2CAF0994" w14:textId="77777777" w:rsidR="00A021ED" w:rsidRDefault="00A021ED"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НІМІЧ А.В.</w:t>
            </w:r>
          </w:p>
        </w:tc>
        <w:tc>
          <w:tcPr>
            <w:tcW w:w="725" w:type="pct"/>
          </w:tcPr>
          <w:p w14:paraId="520F4BA1" w14:textId="77777777" w:rsidR="00A021ED" w:rsidRPr="007E0023"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88</w:t>
            </w:r>
          </w:p>
        </w:tc>
      </w:tr>
      <w:tr w:rsidR="00A021ED" w:rsidRPr="00A021ED" w14:paraId="520DD7A8" w14:textId="77777777" w:rsidTr="00ED3A69">
        <w:trPr>
          <w:trHeight w:val="355"/>
        </w:trPr>
        <w:tc>
          <w:tcPr>
            <w:tcW w:w="238" w:type="pct"/>
            <w:vAlign w:val="center"/>
          </w:tcPr>
          <w:p w14:paraId="2477C0FF" w14:textId="77777777" w:rsidR="00A021ED" w:rsidRPr="00575ABF" w:rsidRDefault="00A021ED" w:rsidP="00575ABF">
            <w:pPr>
              <w:pStyle w:val="a3"/>
              <w:numPr>
                <w:ilvl w:val="0"/>
                <w:numId w:val="7"/>
              </w:numPr>
              <w:spacing w:after="0" w:line="240" w:lineRule="auto"/>
              <w:ind w:left="357" w:hanging="357"/>
              <w:jc w:val="center"/>
              <w:rPr>
                <w:rFonts w:ascii="Times New Roman" w:eastAsia="Times New Roman" w:hAnsi="Times New Roman"/>
                <w:noProof/>
                <w:sz w:val="20"/>
                <w:szCs w:val="20"/>
                <w:lang w:eastAsia="uk-UA"/>
              </w:rPr>
            </w:pPr>
          </w:p>
        </w:tc>
        <w:tc>
          <w:tcPr>
            <w:tcW w:w="1291" w:type="pct"/>
          </w:tcPr>
          <w:p w14:paraId="2133BFFE" w14:textId="77777777" w:rsidR="00A021ED" w:rsidRPr="00B8489A" w:rsidRDefault="00A021ED"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Перспектива застосування 3</w:t>
            </w:r>
            <w:r>
              <w:rPr>
                <w:rFonts w:ascii="Times New Roman" w:eastAsia="Times New Roman" w:hAnsi="Times New Roman"/>
                <w:noProof/>
                <w:sz w:val="20"/>
                <w:szCs w:val="20"/>
                <w:lang w:val="en-US" w:eastAsia="uk-UA"/>
              </w:rPr>
              <w:t>D</w:t>
            </w:r>
            <w:r>
              <w:rPr>
                <w:rFonts w:ascii="Times New Roman" w:eastAsia="Times New Roman" w:hAnsi="Times New Roman"/>
                <w:noProof/>
                <w:sz w:val="20"/>
                <w:szCs w:val="20"/>
                <w:lang w:eastAsia="uk-UA"/>
              </w:rPr>
              <w:t xml:space="preserve"> технологій у діяльності військових частин Збройних Сил України</w:t>
            </w:r>
          </w:p>
        </w:tc>
        <w:tc>
          <w:tcPr>
            <w:tcW w:w="1023" w:type="pct"/>
          </w:tcPr>
          <w:p w14:paraId="59594671" w14:textId="77777777" w:rsidR="00A021ED" w:rsidRDefault="00E74EC5"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3</w:t>
            </w:r>
            <w:r>
              <w:rPr>
                <w:rFonts w:ascii="Times New Roman" w:eastAsia="Times New Roman" w:hAnsi="Times New Roman"/>
                <w:noProof/>
                <w:sz w:val="20"/>
                <w:szCs w:val="20"/>
                <w:lang w:val="en-US" w:eastAsia="uk-UA"/>
              </w:rPr>
              <w:t>D</w:t>
            </w:r>
            <w:r>
              <w:rPr>
                <w:rFonts w:ascii="Times New Roman" w:eastAsia="Times New Roman" w:hAnsi="Times New Roman"/>
                <w:noProof/>
                <w:sz w:val="20"/>
                <w:szCs w:val="20"/>
                <w:lang w:eastAsia="uk-UA"/>
              </w:rPr>
              <w:t xml:space="preserve"> ТЕХНОЛОГІЇ</w:t>
            </w:r>
            <w:r w:rsidR="00A021ED">
              <w:rPr>
                <w:rFonts w:ascii="Times New Roman" w:eastAsia="Times New Roman" w:hAnsi="Times New Roman"/>
                <w:noProof/>
                <w:sz w:val="20"/>
                <w:szCs w:val="20"/>
                <w:lang w:eastAsia="uk-UA"/>
              </w:rPr>
              <w:t>,</w:t>
            </w:r>
          </w:p>
          <w:p w14:paraId="50F04EB7" w14:textId="77777777" w:rsidR="00A021ED"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2E08B160" w14:textId="77777777" w:rsidR="00A021ED"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Забезпечення військ (сил)</w:t>
            </w:r>
          </w:p>
        </w:tc>
        <w:tc>
          <w:tcPr>
            <w:tcW w:w="802" w:type="pct"/>
          </w:tcPr>
          <w:p w14:paraId="1E89831F" w14:textId="77777777" w:rsidR="00A021ED" w:rsidRDefault="00A021ED" w:rsidP="00ED3A69">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Білоус Ю.І.,</w:t>
            </w:r>
          </w:p>
          <w:p w14:paraId="1C780E89" w14:textId="77777777" w:rsidR="00A021ED" w:rsidRDefault="00A021ED" w:rsidP="00ED3A69">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p w14:paraId="44D2622E" w14:textId="77777777" w:rsidR="00A021ED" w:rsidRDefault="00A021ED" w:rsidP="00ED3A69">
            <w:pPr>
              <w:spacing w:after="0" w:line="240" w:lineRule="auto"/>
              <w:rPr>
                <w:rFonts w:ascii="Times New Roman" w:eastAsia="Times New Roman" w:hAnsi="Times New Roman"/>
                <w:noProof/>
                <w:sz w:val="20"/>
                <w:szCs w:val="20"/>
                <w:lang w:eastAsia="uk-UA"/>
              </w:rPr>
            </w:pPr>
          </w:p>
        </w:tc>
        <w:tc>
          <w:tcPr>
            <w:tcW w:w="921" w:type="pct"/>
          </w:tcPr>
          <w:p w14:paraId="560D5254" w14:textId="77777777" w:rsidR="00A021ED" w:rsidRDefault="00A021ED"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РОБОЧА Т.В.</w:t>
            </w:r>
          </w:p>
        </w:tc>
        <w:tc>
          <w:tcPr>
            <w:tcW w:w="725" w:type="pct"/>
          </w:tcPr>
          <w:p w14:paraId="581C55A1" w14:textId="77777777" w:rsidR="00A021ED" w:rsidRPr="007E0023"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82,5</w:t>
            </w:r>
          </w:p>
        </w:tc>
      </w:tr>
      <w:tr w:rsidR="00A021ED" w:rsidRPr="00A021ED" w14:paraId="708EF310" w14:textId="77777777" w:rsidTr="00ED3A69">
        <w:trPr>
          <w:trHeight w:val="355"/>
        </w:trPr>
        <w:tc>
          <w:tcPr>
            <w:tcW w:w="238" w:type="pct"/>
            <w:vAlign w:val="center"/>
          </w:tcPr>
          <w:p w14:paraId="78171D85" w14:textId="77777777" w:rsidR="00A021ED" w:rsidRPr="00575ABF" w:rsidRDefault="00A021ED" w:rsidP="00575ABF">
            <w:pPr>
              <w:pStyle w:val="a3"/>
              <w:numPr>
                <w:ilvl w:val="0"/>
                <w:numId w:val="7"/>
              </w:numPr>
              <w:spacing w:after="0" w:line="240" w:lineRule="auto"/>
              <w:ind w:left="357" w:hanging="357"/>
              <w:jc w:val="center"/>
              <w:rPr>
                <w:rFonts w:ascii="Times New Roman" w:eastAsia="Times New Roman" w:hAnsi="Times New Roman"/>
                <w:noProof/>
                <w:sz w:val="20"/>
                <w:szCs w:val="20"/>
                <w:lang w:eastAsia="uk-UA"/>
              </w:rPr>
            </w:pPr>
          </w:p>
        </w:tc>
        <w:tc>
          <w:tcPr>
            <w:tcW w:w="1291" w:type="pct"/>
          </w:tcPr>
          <w:p w14:paraId="29D48130" w14:textId="77777777" w:rsidR="00A021ED" w:rsidRPr="007E0023" w:rsidRDefault="00A021ED"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Військо Київської Русі</w:t>
            </w:r>
          </w:p>
        </w:tc>
        <w:tc>
          <w:tcPr>
            <w:tcW w:w="1023" w:type="pct"/>
          </w:tcPr>
          <w:p w14:paraId="586CCA4E" w14:textId="77777777" w:rsidR="00A021ED" w:rsidRDefault="00E74EC5"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ГОРИЗОНТ</w:t>
            </w:r>
            <w:r w:rsidR="00A021ED">
              <w:rPr>
                <w:rFonts w:ascii="Times New Roman" w:eastAsia="Times New Roman" w:hAnsi="Times New Roman"/>
                <w:noProof/>
                <w:sz w:val="20"/>
                <w:szCs w:val="20"/>
                <w:lang w:eastAsia="uk-UA"/>
              </w:rPr>
              <w:t>,</w:t>
            </w:r>
          </w:p>
          <w:p w14:paraId="6099F132" w14:textId="77777777" w:rsidR="00A021ED"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0CC6E35C" w14:textId="77777777" w:rsidR="00A021ED" w:rsidRPr="007E0023"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Історія війн і воєнного мистецтва</w:t>
            </w:r>
          </w:p>
        </w:tc>
        <w:tc>
          <w:tcPr>
            <w:tcW w:w="802" w:type="pct"/>
          </w:tcPr>
          <w:p w14:paraId="450CEBE1" w14:textId="77777777" w:rsidR="00A021ED" w:rsidRDefault="00A021ED"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Ткач В.В.,</w:t>
            </w:r>
          </w:p>
          <w:p w14:paraId="1BC1FE11" w14:textId="77777777" w:rsidR="00A021ED" w:rsidRPr="007E0023" w:rsidRDefault="00A021ED"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ДШВ</w:t>
            </w:r>
          </w:p>
        </w:tc>
        <w:tc>
          <w:tcPr>
            <w:tcW w:w="921" w:type="pct"/>
          </w:tcPr>
          <w:p w14:paraId="7C3C9828" w14:textId="77777777" w:rsidR="00A021ED" w:rsidRPr="007E0023" w:rsidRDefault="00A021ED"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МУНТЯН Б.І.</w:t>
            </w:r>
          </w:p>
        </w:tc>
        <w:tc>
          <w:tcPr>
            <w:tcW w:w="725" w:type="pct"/>
          </w:tcPr>
          <w:p w14:paraId="3BA62966" w14:textId="77777777" w:rsidR="00A021ED" w:rsidRPr="007E0023" w:rsidRDefault="00A021ED"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87</w:t>
            </w:r>
          </w:p>
        </w:tc>
      </w:tr>
      <w:tr w:rsidR="00E74EC5" w:rsidRPr="00A021ED" w14:paraId="53864C4A" w14:textId="77777777" w:rsidTr="00E74EC5">
        <w:trPr>
          <w:trHeight w:val="355"/>
        </w:trPr>
        <w:tc>
          <w:tcPr>
            <w:tcW w:w="238" w:type="pct"/>
            <w:vAlign w:val="center"/>
          </w:tcPr>
          <w:p w14:paraId="370F91D1" w14:textId="77777777" w:rsidR="00E74EC5" w:rsidRPr="00575ABF" w:rsidRDefault="00E74EC5" w:rsidP="00575ABF">
            <w:pPr>
              <w:pStyle w:val="a3"/>
              <w:numPr>
                <w:ilvl w:val="0"/>
                <w:numId w:val="7"/>
              </w:numPr>
              <w:spacing w:after="0" w:line="240" w:lineRule="auto"/>
              <w:ind w:left="357" w:hanging="357"/>
              <w:jc w:val="center"/>
              <w:rPr>
                <w:rFonts w:ascii="Times New Roman" w:eastAsia="Times New Roman" w:hAnsi="Times New Roman"/>
                <w:noProof/>
                <w:sz w:val="20"/>
                <w:szCs w:val="20"/>
                <w:lang w:eastAsia="uk-UA"/>
              </w:rPr>
            </w:pPr>
          </w:p>
        </w:tc>
        <w:tc>
          <w:tcPr>
            <w:tcW w:w="1291" w:type="pct"/>
          </w:tcPr>
          <w:p w14:paraId="6B59D311" w14:textId="77777777" w:rsidR="00E74EC5" w:rsidRDefault="00E74EC5"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Методика оцінки та збільшення ефективності автотехнічного забезпечення маршу</w:t>
            </w:r>
          </w:p>
        </w:tc>
        <w:tc>
          <w:tcPr>
            <w:tcW w:w="1023" w:type="pct"/>
          </w:tcPr>
          <w:p w14:paraId="700332B3" w14:textId="77777777" w:rsidR="00E74EC5" w:rsidRDefault="00E74EC5"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Марш,</w:t>
            </w:r>
          </w:p>
          <w:p w14:paraId="45BD0339" w14:textId="77777777" w:rsidR="00E74EC5" w:rsidRDefault="00E74EC5"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Автомобільний транспорт, Експлуатація та ремонт засобів транспорту</w:t>
            </w:r>
          </w:p>
        </w:tc>
        <w:tc>
          <w:tcPr>
            <w:tcW w:w="802" w:type="pct"/>
          </w:tcPr>
          <w:p w14:paraId="7F3187D5" w14:textId="77777777" w:rsidR="00E74EC5" w:rsidRDefault="00E74EC5" w:rsidP="00ED3A69">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Демедюк С.С.,</w:t>
            </w:r>
          </w:p>
          <w:p w14:paraId="2A34E653" w14:textId="77777777" w:rsidR="00E74EC5" w:rsidRDefault="00E74EC5" w:rsidP="00ED3A69">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tc>
        <w:tc>
          <w:tcPr>
            <w:tcW w:w="921" w:type="pct"/>
          </w:tcPr>
          <w:p w14:paraId="4A74C004" w14:textId="77777777" w:rsidR="00E74EC5" w:rsidRPr="006A14BC" w:rsidRDefault="00E74EC5"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ДЕМ</w:t>
            </w:r>
            <w:r>
              <w:rPr>
                <w:rFonts w:ascii="Times New Roman" w:eastAsia="Times New Roman" w:hAnsi="Times New Roman"/>
                <w:noProof/>
                <w:sz w:val="20"/>
                <w:szCs w:val="20"/>
                <w:lang w:val="en-US" w:eastAsia="uk-UA"/>
              </w:rPr>
              <w:t>’</w:t>
            </w:r>
            <w:r>
              <w:rPr>
                <w:rFonts w:ascii="Times New Roman" w:eastAsia="Times New Roman" w:hAnsi="Times New Roman"/>
                <w:noProof/>
                <w:sz w:val="20"/>
                <w:szCs w:val="20"/>
                <w:lang w:eastAsia="uk-UA"/>
              </w:rPr>
              <w:t>ЯНЧУК Б.О.</w:t>
            </w:r>
          </w:p>
        </w:tc>
        <w:tc>
          <w:tcPr>
            <w:tcW w:w="725" w:type="pct"/>
          </w:tcPr>
          <w:p w14:paraId="7BF72654" w14:textId="77777777" w:rsidR="00E74EC5" w:rsidRDefault="00E74EC5"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88</w:t>
            </w:r>
          </w:p>
        </w:tc>
      </w:tr>
      <w:tr w:rsidR="008527E2" w:rsidRPr="00A021ED" w14:paraId="71E73E57" w14:textId="77777777" w:rsidTr="00ED3A69">
        <w:trPr>
          <w:trHeight w:val="355"/>
        </w:trPr>
        <w:tc>
          <w:tcPr>
            <w:tcW w:w="238" w:type="pct"/>
            <w:vAlign w:val="center"/>
          </w:tcPr>
          <w:p w14:paraId="6229A2C0" w14:textId="77777777" w:rsidR="008527E2" w:rsidRPr="00575ABF" w:rsidRDefault="008527E2" w:rsidP="00575ABF">
            <w:pPr>
              <w:pStyle w:val="a3"/>
              <w:numPr>
                <w:ilvl w:val="0"/>
                <w:numId w:val="7"/>
              </w:numPr>
              <w:spacing w:after="0" w:line="240" w:lineRule="auto"/>
              <w:ind w:left="357" w:hanging="357"/>
              <w:jc w:val="center"/>
              <w:rPr>
                <w:rFonts w:ascii="Times New Roman" w:eastAsia="Times New Roman" w:hAnsi="Times New Roman"/>
                <w:noProof/>
                <w:sz w:val="20"/>
                <w:szCs w:val="20"/>
                <w:lang w:eastAsia="uk-UA"/>
              </w:rPr>
            </w:pPr>
          </w:p>
        </w:tc>
        <w:tc>
          <w:tcPr>
            <w:tcW w:w="1291" w:type="pct"/>
          </w:tcPr>
          <w:p w14:paraId="725580DB" w14:textId="77777777" w:rsidR="008527E2" w:rsidRDefault="008527E2"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Прогнозування змін оперативної готовності парку на основі експериментально-теоретичного визначення готовності зразків автомобілів</w:t>
            </w:r>
          </w:p>
        </w:tc>
        <w:tc>
          <w:tcPr>
            <w:tcW w:w="1023" w:type="pct"/>
          </w:tcPr>
          <w:p w14:paraId="553D3AFB" w14:textId="77777777" w:rsidR="008527E2" w:rsidRDefault="008527E2"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Парк, Автомобільний транспорт, Експлуатація та ремонт засобів транспорту</w:t>
            </w:r>
          </w:p>
        </w:tc>
        <w:tc>
          <w:tcPr>
            <w:tcW w:w="802" w:type="pct"/>
          </w:tcPr>
          <w:p w14:paraId="290C9EE7" w14:textId="77777777" w:rsidR="008527E2" w:rsidRDefault="008527E2" w:rsidP="00ED3A69">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Чорноіваненко З.М.,</w:t>
            </w:r>
          </w:p>
          <w:p w14:paraId="6438D716" w14:textId="77777777" w:rsidR="008527E2" w:rsidRDefault="008527E2" w:rsidP="00ED3A69">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МТЗ</w:t>
            </w:r>
          </w:p>
        </w:tc>
        <w:tc>
          <w:tcPr>
            <w:tcW w:w="921" w:type="pct"/>
          </w:tcPr>
          <w:p w14:paraId="73A058A8" w14:textId="77777777" w:rsidR="008527E2" w:rsidRDefault="008527E2" w:rsidP="00ED3A69">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ДЕМ</w:t>
            </w:r>
            <w:r>
              <w:rPr>
                <w:rFonts w:ascii="Times New Roman" w:eastAsia="Times New Roman" w:hAnsi="Times New Roman"/>
                <w:noProof/>
                <w:sz w:val="20"/>
                <w:szCs w:val="20"/>
                <w:lang w:val="en-US" w:eastAsia="uk-UA"/>
              </w:rPr>
              <w:t>’</w:t>
            </w:r>
            <w:r>
              <w:rPr>
                <w:rFonts w:ascii="Times New Roman" w:eastAsia="Times New Roman" w:hAnsi="Times New Roman"/>
                <w:noProof/>
                <w:sz w:val="20"/>
                <w:szCs w:val="20"/>
                <w:lang w:eastAsia="uk-UA"/>
              </w:rPr>
              <w:t>ЯНЧУК Б.О.</w:t>
            </w:r>
          </w:p>
        </w:tc>
        <w:tc>
          <w:tcPr>
            <w:tcW w:w="725" w:type="pct"/>
          </w:tcPr>
          <w:p w14:paraId="697613EC" w14:textId="77777777" w:rsidR="008527E2" w:rsidRDefault="008527E2" w:rsidP="00ED3A69">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72</w:t>
            </w:r>
          </w:p>
        </w:tc>
      </w:tr>
      <w:tr w:rsidR="00632F33" w:rsidRPr="00A021ED" w14:paraId="54953BA7" w14:textId="77777777" w:rsidTr="00ED3A69">
        <w:trPr>
          <w:trHeight w:val="355"/>
        </w:trPr>
        <w:tc>
          <w:tcPr>
            <w:tcW w:w="238" w:type="pct"/>
            <w:vAlign w:val="center"/>
          </w:tcPr>
          <w:p w14:paraId="4F4F883D" w14:textId="77777777" w:rsidR="00632F33" w:rsidRPr="00575ABF" w:rsidRDefault="00632F33" w:rsidP="00575ABF">
            <w:pPr>
              <w:pStyle w:val="a3"/>
              <w:numPr>
                <w:ilvl w:val="0"/>
                <w:numId w:val="7"/>
              </w:numPr>
              <w:spacing w:after="0" w:line="240" w:lineRule="auto"/>
              <w:ind w:left="357" w:hanging="357"/>
              <w:jc w:val="center"/>
              <w:rPr>
                <w:rFonts w:ascii="Times New Roman" w:eastAsia="Times New Roman" w:hAnsi="Times New Roman"/>
                <w:noProof/>
                <w:sz w:val="20"/>
                <w:szCs w:val="20"/>
                <w:lang w:eastAsia="uk-UA"/>
              </w:rPr>
            </w:pPr>
          </w:p>
        </w:tc>
        <w:tc>
          <w:tcPr>
            <w:tcW w:w="1291" w:type="pct"/>
          </w:tcPr>
          <w:p w14:paraId="392A7715" w14:textId="77777777" w:rsidR="00632F33" w:rsidRDefault="00632F33" w:rsidP="000C3507">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Розрахунок втрат в осердях трансформаторів при довільних струмах намагнічування на базі рівняння Штейнмеца</w:t>
            </w:r>
          </w:p>
        </w:tc>
        <w:tc>
          <w:tcPr>
            <w:tcW w:w="1023" w:type="pct"/>
          </w:tcPr>
          <w:p w14:paraId="2D274230" w14:textId="77777777" w:rsidR="00632F33" w:rsidRDefault="00632F33" w:rsidP="000C3507">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Січневе вітрило,</w:t>
            </w:r>
          </w:p>
          <w:p w14:paraId="5622F1F2" w14:textId="77777777" w:rsidR="00632F33" w:rsidRDefault="00632F33" w:rsidP="000C3507">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 xml:space="preserve">Військові науки, </w:t>
            </w:r>
          </w:p>
          <w:p w14:paraId="15A8A7D5" w14:textId="77777777" w:rsidR="00632F33" w:rsidRDefault="00632F33" w:rsidP="000C3507">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Озброєння та військова техніка</w:t>
            </w:r>
          </w:p>
          <w:p w14:paraId="023B64D5" w14:textId="77777777" w:rsidR="00632F33" w:rsidRDefault="00632F33" w:rsidP="000C3507">
            <w:pPr>
              <w:spacing w:after="0" w:line="240" w:lineRule="auto"/>
              <w:jc w:val="center"/>
              <w:rPr>
                <w:rFonts w:ascii="Times New Roman" w:eastAsia="Times New Roman" w:hAnsi="Times New Roman"/>
                <w:noProof/>
                <w:sz w:val="20"/>
                <w:szCs w:val="20"/>
                <w:lang w:eastAsia="uk-UA"/>
              </w:rPr>
            </w:pPr>
          </w:p>
        </w:tc>
        <w:tc>
          <w:tcPr>
            <w:tcW w:w="802" w:type="pct"/>
          </w:tcPr>
          <w:p w14:paraId="3B97F9AC" w14:textId="77777777" w:rsidR="00632F33" w:rsidRDefault="00632F33" w:rsidP="000C3507">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Кузьменко Н.М.,</w:t>
            </w:r>
          </w:p>
          <w:p w14:paraId="50522177" w14:textId="77777777" w:rsidR="00632F33" w:rsidRDefault="00632F33" w:rsidP="000C3507">
            <w:pPr>
              <w:spacing w:after="0" w:line="240" w:lineRule="auto"/>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ФПС РАО</w:t>
            </w:r>
          </w:p>
        </w:tc>
        <w:tc>
          <w:tcPr>
            <w:tcW w:w="921" w:type="pct"/>
          </w:tcPr>
          <w:p w14:paraId="79DAA4E0" w14:textId="77777777" w:rsidR="00632F33" w:rsidRDefault="00632F33" w:rsidP="000C3507">
            <w:pPr>
              <w:spacing w:after="0" w:line="240" w:lineRule="auto"/>
              <w:ind w:left="-57" w:right="-57"/>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ГЕРЕГА О.М.</w:t>
            </w:r>
          </w:p>
        </w:tc>
        <w:tc>
          <w:tcPr>
            <w:tcW w:w="725" w:type="pct"/>
          </w:tcPr>
          <w:p w14:paraId="53F40CA0" w14:textId="77777777" w:rsidR="00632F33" w:rsidRDefault="00632F33" w:rsidP="000C3507">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97</w:t>
            </w:r>
          </w:p>
        </w:tc>
      </w:tr>
    </w:tbl>
    <w:p w14:paraId="7C1E5439" w14:textId="77777777" w:rsidR="00311A8C" w:rsidRPr="000D209A" w:rsidRDefault="00311A8C" w:rsidP="00311A8C">
      <w:pPr>
        <w:spacing w:after="0" w:line="288" w:lineRule="auto"/>
        <w:ind w:firstLine="709"/>
        <w:jc w:val="both"/>
        <w:rPr>
          <w:rFonts w:ascii="Times New Roman" w:eastAsia="Times New Roman" w:hAnsi="Times New Roman"/>
          <w:noProof/>
          <w:szCs w:val="24"/>
          <w:lang w:eastAsia="uk-UA"/>
        </w:rPr>
      </w:pPr>
    </w:p>
    <w:p w14:paraId="329217C1" w14:textId="77777777" w:rsidR="00311A8C" w:rsidRPr="007E0023" w:rsidRDefault="00311A8C" w:rsidP="00311A8C">
      <w:pPr>
        <w:spacing w:after="0" w:line="288" w:lineRule="auto"/>
        <w:ind w:firstLine="709"/>
        <w:jc w:val="both"/>
        <w:rPr>
          <w:rFonts w:ascii="Times New Roman" w:eastAsia="Times New Roman" w:hAnsi="Times New Roman"/>
          <w:i/>
          <w:noProof/>
          <w:sz w:val="24"/>
          <w:szCs w:val="24"/>
          <w:lang w:eastAsia="uk-UA"/>
        </w:rPr>
      </w:pPr>
      <w:r w:rsidRPr="007E0023">
        <w:rPr>
          <w:rFonts w:ascii="Times New Roman" w:eastAsia="Times New Roman" w:hAnsi="Times New Roman"/>
          <w:b/>
          <w:noProof/>
          <w:sz w:val="24"/>
          <w:szCs w:val="24"/>
          <w:lang w:eastAsia="uk-UA"/>
        </w:rPr>
        <w:lastRenderedPageBreak/>
        <w:t xml:space="preserve">2.2.2 Інші конкурси міжнародного, національного. регіонального, міжвузівського рівня </w:t>
      </w:r>
      <w:r w:rsidRPr="007E0023">
        <w:rPr>
          <w:rFonts w:ascii="Times New Roman" w:eastAsia="Times New Roman" w:hAnsi="Times New Roman"/>
          <w:i/>
          <w:noProof/>
          <w:sz w:val="24"/>
          <w:szCs w:val="24"/>
          <w:lang w:eastAsia="uk-UA"/>
        </w:rPr>
        <w:t>(за формою таблиці 2).</w:t>
      </w:r>
    </w:p>
    <w:p w14:paraId="29A60322" w14:textId="77777777" w:rsidR="00034FBD" w:rsidRPr="000D209A" w:rsidRDefault="00034FBD" w:rsidP="00034FBD">
      <w:pPr>
        <w:spacing w:after="0" w:line="288" w:lineRule="auto"/>
        <w:ind w:firstLine="709"/>
        <w:jc w:val="both"/>
        <w:rPr>
          <w:rFonts w:ascii="Times New Roman" w:eastAsiaTheme="minorHAnsi" w:hAnsi="Times New Roman"/>
          <w:sz w:val="24"/>
        </w:rPr>
      </w:pPr>
      <w:r w:rsidRPr="000D209A">
        <w:rPr>
          <w:rFonts w:ascii="Times New Roman" w:eastAsiaTheme="minorHAnsi" w:hAnsi="Times New Roman"/>
          <w:sz w:val="24"/>
        </w:rPr>
        <w:t>У лютому поточного навчального року наша академія в черговий раз отримала запрошення на участь курсантів у Всеукраїнському студентсько-курсантському конкурсі наукових робіт, яку щорічно організовує Національна академія Державної прикордонної служби України імені Богдана Хмельницького, терміни проведення якого було оголошено з 12 по 26 квітня 2022 року. Курсантами Військової академії було підготовлено понад 10 наукових робіт для відбору на конкурсній комісії нашої академії для подальшої участі у вищезазначеному Конкурсі. Нажаль, Конкурс було припинено за вищезазначеними обставинами.</w:t>
      </w:r>
    </w:p>
    <w:p w14:paraId="60D2F5C8" w14:textId="77777777" w:rsidR="00034FBD" w:rsidRPr="000D209A" w:rsidRDefault="00034FBD" w:rsidP="00034FBD">
      <w:pPr>
        <w:spacing w:after="0" w:line="288" w:lineRule="auto"/>
        <w:ind w:firstLine="709"/>
        <w:jc w:val="both"/>
        <w:rPr>
          <w:rFonts w:ascii="Times New Roman" w:eastAsiaTheme="minorHAnsi" w:hAnsi="Times New Roman"/>
          <w:sz w:val="24"/>
        </w:rPr>
      </w:pPr>
      <w:r w:rsidRPr="000D209A">
        <w:rPr>
          <w:rFonts w:ascii="Times New Roman" w:eastAsiaTheme="minorHAnsi" w:hAnsi="Times New Roman"/>
          <w:sz w:val="24"/>
        </w:rPr>
        <w:t>На початковій стадії розроблення знаходились також наукові роботи для подання на Всеукраїнський конкурс наукових студентських робіт на тему Революції Гідності, терміни проведення якого було анонсовано з 15 березня по 30 червня 2022 року. Конкурс теж було</w:t>
      </w:r>
      <w:r w:rsidR="008527E2">
        <w:rPr>
          <w:rFonts w:ascii="Times New Roman" w:eastAsiaTheme="minorHAnsi" w:hAnsi="Times New Roman"/>
          <w:sz w:val="24"/>
        </w:rPr>
        <w:t xml:space="preserve"> тимчасово</w:t>
      </w:r>
      <w:r w:rsidRPr="000D209A">
        <w:rPr>
          <w:rFonts w:ascii="Times New Roman" w:eastAsiaTheme="minorHAnsi" w:hAnsi="Times New Roman"/>
          <w:sz w:val="24"/>
        </w:rPr>
        <w:t xml:space="preserve"> припинено.</w:t>
      </w:r>
    </w:p>
    <w:p w14:paraId="182BEFF9" w14:textId="77777777" w:rsidR="00034FBD" w:rsidRPr="000D209A" w:rsidRDefault="00034FBD" w:rsidP="00034FBD">
      <w:pPr>
        <w:spacing w:after="0" w:line="288" w:lineRule="auto"/>
        <w:ind w:firstLine="709"/>
        <w:jc w:val="both"/>
        <w:rPr>
          <w:rFonts w:ascii="Times New Roman" w:eastAsiaTheme="minorHAnsi" w:hAnsi="Times New Roman"/>
          <w:sz w:val="24"/>
        </w:rPr>
      </w:pPr>
      <w:r w:rsidRPr="000D209A">
        <w:rPr>
          <w:rFonts w:ascii="Times New Roman" w:eastAsiaTheme="minorHAnsi" w:hAnsi="Times New Roman"/>
          <w:sz w:val="24"/>
        </w:rPr>
        <w:t>Тимчасово було припинено проведення Всеукраїнського конкурсу на кращий реферат з воєнно-історичної роботи.</w:t>
      </w:r>
    </w:p>
    <w:p w14:paraId="68A1CFAA" w14:textId="77777777" w:rsidR="00311A8C" w:rsidRPr="00037AED" w:rsidRDefault="00311A8C" w:rsidP="00ED3A69">
      <w:pPr>
        <w:spacing w:before="120" w:after="120" w:line="288" w:lineRule="auto"/>
        <w:ind w:firstLine="709"/>
        <w:jc w:val="both"/>
        <w:rPr>
          <w:rFonts w:ascii="Times New Roman" w:eastAsia="Times New Roman" w:hAnsi="Times New Roman"/>
          <w:b/>
          <w:noProof/>
          <w:sz w:val="24"/>
          <w:szCs w:val="24"/>
          <w:lang w:eastAsia="uk-UA"/>
        </w:rPr>
      </w:pPr>
      <w:r w:rsidRPr="00037AED">
        <w:rPr>
          <w:rFonts w:ascii="Times New Roman" w:eastAsia="Times New Roman" w:hAnsi="Times New Roman"/>
          <w:b/>
          <w:noProof/>
          <w:sz w:val="24"/>
          <w:szCs w:val="24"/>
          <w:lang w:eastAsia="uk-UA"/>
        </w:rPr>
        <w:t xml:space="preserve">2.3. Відомості про залучення </w:t>
      </w:r>
      <w:r w:rsidRPr="00037AED">
        <w:rPr>
          <w:rFonts w:ascii="Times New Roman" w:hAnsi="Times New Roman"/>
          <w:b/>
          <w:sz w:val="24"/>
          <w:szCs w:val="24"/>
        </w:rPr>
        <w:t>курсантів</w:t>
      </w:r>
      <w:r w:rsidRPr="00037AED">
        <w:rPr>
          <w:rFonts w:ascii="Times New Roman" w:eastAsia="Times New Roman" w:hAnsi="Times New Roman"/>
          <w:b/>
          <w:noProof/>
          <w:sz w:val="24"/>
          <w:szCs w:val="24"/>
          <w:lang w:eastAsia="uk-UA"/>
        </w:rPr>
        <w:t xml:space="preserve"> до винахідницької та раціоналізаторської роботи</w:t>
      </w:r>
    </w:p>
    <w:p w14:paraId="22A88D0B" w14:textId="77777777" w:rsidR="00311A8C" w:rsidRPr="00AD10F7" w:rsidRDefault="00311A8C" w:rsidP="00311A8C">
      <w:pPr>
        <w:spacing w:after="0" w:line="288" w:lineRule="auto"/>
        <w:ind w:firstLine="709"/>
        <w:jc w:val="both"/>
        <w:rPr>
          <w:rFonts w:ascii="Times New Roman" w:eastAsia="Times New Roman" w:hAnsi="Times New Roman"/>
          <w:noProof/>
          <w:sz w:val="24"/>
          <w:szCs w:val="24"/>
          <w:lang w:eastAsia="uk-UA"/>
        </w:rPr>
      </w:pPr>
      <w:r w:rsidRPr="00AD10F7">
        <w:rPr>
          <w:rFonts w:ascii="Times New Roman" w:hAnsi="Times New Roman"/>
          <w:sz w:val="24"/>
          <w:szCs w:val="24"/>
        </w:rPr>
        <w:t>Курсанти</w:t>
      </w:r>
      <w:r w:rsidR="0004724F" w:rsidRPr="00AD10F7">
        <w:rPr>
          <w:rFonts w:ascii="Times New Roman" w:eastAsia="Times New Roman" w:hAnsi="Times New Roman"/>
          <w:noProof/>
          <w:sz w:val="24"/>
          <w:szCs w:val="24"/>
          <w:lang w:eastAsia="uk-UA"/>
        </w:rPr>
        <w:t xml:space="preserve"> воєнно-наукових товариств факультетів</w:t>
      </w:r>
      <w:r w:rsidRPr="00AD10F7">
        <w:rPr>
          <w:rFonts w:ascii="Times New Roman" w:eastAsia="Times New Roman" w:hAnsi="Times New Roman"/>
          <w:noProof/>
          <w:sz w:val="24"/>
          <w:szCs w:val="24"/>
          <w:lang w:eastAsia="uk-UA"/>
        </w:rPr>
        <w:t xml:space="preserve"> взяли активну участь у винахідницькій та раціоналізатор</w:t>
      </w:r>
      <w:r w:rsidR="00857B92" w:rsidRPr="00AD10F7">
        <w:rPr>
          <w:rFonts w:ascii="Times New Roman" w:eastAsia="Times New Roman" w:hAnsi="Times New Roman"/>
          <w:noProof/>
          <w:sz w:val="24"/>
          <w:szCs w:val="24"/>
          <w:lang w:eastAsia="uk-UA"/>
        </w:rPr>
        <w:t>ській роботі кафедр і факультетів</w:t>
      </w:r>
      <w:r w:rsidRPr="00AD10F7">
        <w:rPr>
          <w:rFonts w:ascii="Times New Roman" w:eastAsia="Times New Roman" w:hAnsi="Times New Roman"/>
          <w:noProof/>
          <w:sz w:val="24"/>
          <w:szCs w:val="24"/>
          <w:lang w:eastAsia="uk-UA"/>
        </w:rPr>
        <w:t xml:space="preserve">. Результати залучення </w:t>
      </w:r>
      <w:r w:rsidRPr="00AD10F7">
        <w:rPr>
          <w:rFonts w:ascii="Times New Roman" w:hAnsi="Times New Roman"/>
          <w:sz w:val="24"/>
          <w:szCs w:val="24"/>
        </w:rPr>
        <w:t>курсантів</w:t>
      </w:r>
      <w:r w:rsidRPr="00AD10F7">
        <w:rPr>
          <w:rFonts w:ascii="Times New Roman" w:eastAsia="Times New Roman" w:hAnsi="Times New Roman"/>
          <w:noProof/>
          <w:sz w:val="24"/>
          <w:szCs w:val="24"/>
          <w:lang w:eastAsia="uk-UA"/>
        </w:rPr>
        <w:t xml:space="preserve"> до винахідницької та раціоналізаторської роботи наведені в таблиці 3.</w:t>
      </w:r>
    </w:p>
    <w:p w14:paraId="3737A222" w14:textId="77777777" w:rsidR="00311A8C" w:rsidRPr="00037AED" w:rsidRDefault="00311A8C" w:rsidP="00311A8C">
      <w:pPr>
        <w:spacing w:after="0" w:line="288" w:lineRule="auto"/>
        <w:ind w:firstLine="709"/>
        <w:jc w:val="right"/>
        <w:rPr>
          <w:rFonts w:ascii="Times New Roman" w:eastAsia="Times New Roman" w:hAnsi="Times New Roman"/>
          <w:noProof/>
          <w:sz w:val="24"/>
          <w:szCs w:val="24"/>
          <w:lang w:eastAsia="uk-UA"/>
        </w:rPr>
      </w:pPr>
      <w:r w:rsidRPr="00037AED">
        <w:rPr>
          <w:rFonts w:ascii="Times New Roman" w:eastAsia="Times New Roman" w:hAnsi="Times New Roman"/>
          <w:noProof/>
          <w:sz w:val="24"/>
          <w:szCs w:val="24"/>
          <w:lang w:eastAsia="uk-UA"/>
        </w:rPr>
        <w:t>Таблиця 3</w:t>
      </w:r>
    </w:p>
    <w:p w14:paraId="6C53C299" w14:textId="77777777" w:rsidR="00311A8C" w:rsidRPr="00037AED" w:rsidRDefault="00311A8C" w:rsidP="0004724F">
      <w:pPr>
        <w:spacing w:before="120" w:after="120" w:line="288" w:lineRule="auto"/>
        <w:jc w:val="center"/>
        <w:rPr>
          <w:rFonts w:ascii="Times New Roman" w:eastAsia="Times New Roman" w:hAnsi="Times New Roman"/>
          <w:noProof/>
          <w:sz w:val="24"/>
          <w:szCs w:val="24"/>
          <w:lang w:eastAsia="uk-UA"/>
        </w:rPr>
      </w:pPr>
      <w:r w:rsidRPr="00037AED">
        <w:rPr>
          <w:rFonts w:ascii="Times New Roman" w:eastAsia="Times New Roman" w:hAnsi="Times New Roman"/>
          <w:b/>
          <w:noProof/>
          <w:sz w:val="24"/>
          <w:szCs w:val="24"/>
          <w:lang w:eastAsia="uk-UA"/>
        </w:rPr>
        <w:t xml:space="preserve">Участь </w:t>
      </w:r>
      <w:r w:rsidRPr="00037AED">
        <w:rPr>
          <w:rFonts w:ascii="Times New Roman" w:hAnsi="Times New Roman"/>
          <w:b/>
          <w:sz w:val="24"/>
          <w:szCs w:val="24"/>
        </w:rPr>
        <w:t>курсантів</w:t>
      </w:r>
      <w:r w:rsidRPr="00037AED">
        <w:rPr>
          <w:rFonts w:ascii="Times New Roman" w:eastAsia="Times New Roman" w:hAnsi="Times New Roman"/>
          <w:b/>
          <w:noProof/>
          <w:sz w:val="24"/>
          <w:szCs w:val="24"/>
          <w:lang w:eastAsia="uk-UA"/>
        </w:rPr>
        <w:t xml:space="preserve"> у винахідницькій та раціоналізаторській роботі</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2339"/>
        <w:gridCol w:w="4693"/>
      </w:tblGrid>
      <w:tr w:rsidR="00311A8C" w:rsidRPr="000D209A" w14:paraId="0AA6DE68" w14:textId="77777777" w:rsidTr="006471EA">
        <w:trPr>
          <w:trHeight w:val="845"/>
        </w:trPr>
        <w:tc>
          <w:tcPr>
            <w:tcW w:w="1359" w:type="pct"/>
            <w:vAlign w:val="center"/>
          </w:tcPr>
          <w:p w14:paraId="645D5606" w14:textId="77777777" w:rsidR="00311A8C" w:rsidRPr="000D209A" w:rsidRDefault="00311A8C" w:rsidP="009355E1">
            <w:pPr>
              <w:spacing w:after="0" w:line="288" w:lineRule="auto"/>
              <w:jc w:val="center"/>
              <w:rPr>
                <w:rFonts w:ascii="Times New Roman" w:eastAsia="Times New Roman" w:hAnsi="Times New Roman"/>
                <w:sz w:val="18"/>
                <w:szCs w:val="20"/>
                <w:lang w:eastAsia="uk-UA"/>
              </w:rPr>
            </w:pPr>
            <w:r w:rsidRPr="000D209A">
              <w:rPr>
                <w:rFonts w:ascii="Times New Roman" w:eastAsia="Times New Roman" w:hAnsi="Times New Roman"/>
                <w:sz w:val="18"/>
                <w:szCs w:val="20"/>
                <w:lang w:eastAsia="uk-UA"/>
              </w:rPr>
              <w:t>Військове звання, прізвище та ініціали члена гуртка</w:t>
            </w:r>
          </w:p>
        </w:tc>
        <w:tc>
          <w:tcPr>
            <w:tcW w:w="1211" w:type="pct"/>
            <w:vAlign w:val="center"/>
          </w:tcPr>
          <w:p w14:paraId="6BBA1A7D" w14:textId="77777777" w:rsidR="00311A8C" w:rsidRPr="000D209A" w:rsidRDefault="00311A8C" w:rsidP="009355E1">
            <w:pPr>
              <w:spacing w:after="0" w:line="288" w:lineRule="auto"/>
              <w:jc w:val="center"/>
              <w:rPr>
                <w:rFonts w:ascii="Times New Roman" w:eastAsia="Times New Roman" w:hAnsi="Times New Roman"/>
                <w:sz w:val="18"/>
                <w:szCs w:val="20"/>
                <w:lang w:eastAsia="uk-UA"/>
              </w:rPr>
            </w:pPr>
            <w:r w:rsidRPr="000D209A">
              <w:rPr>
                <w:rFonts w:ascii="Times New Roman" w:eastAsia="Times New Roman" w:hAnsi="Times New Roman"/>
                <w:sz w:val="18"/>
                <w:szCs w:val="20"/>
                <w:lang w:eastAsia="uk-UA"/>
              </w:rPr>
              <w:t>Назва кафедри, при якій створений гурток</w:t>
            </w:r>
          </w:p>
        </w:tc>
        <w:tc>
          <w:tcPr>
            <w:tcW w:w="2430" w:type="pct"/>
            <w:vAlign w:val="center"/>
          </w:tcPr>
          <w:p w14:paraId="5D972658" w14:textId="77777777" w:rsidR="00311A8C" w:rsidRPr="000D209A" w:rsidRDefault="00311A8C" w:rsidP="009355E1">
            <w:pPr>
              <w:spacing w:after="0" w:line="288" w:lineRule="auto"/>
              <w:jc w:val="center"/>
              <w:rPr>
                <w:rFonts w:ascii="Times New Roman" w:eastAsia="Times New Roman" w:hAnsi="Times New Roman"/>
                <w:sz w:val="18"/>
                <w:szCs w:val="20"/>
                <w:lang w:eastAsia="uk-UA"/>
              </w:rPr>
            </w:pPr>
            <w:r w:rsidRPr="000D209A">
              <w:rPr>
                <w:rFonts w:ascii="Times New Roman" w:eastAsia="Times New Roman" w:hAnsi="Times New Roman"/>
                <w:sz w:val="18"/>
                <w:szCs w:val="20"/>
                <w:lang w:eastAsia="uk-UA"/>
              </w:rPr>
              <w:t>Назва патенту на корисну модель (раціоналізаторської пропозиції), у розробці якої брав участь член наукового гуртка</w:t>
            </w:r>
          </w:p>
        </w:tc>
      </w:tr>
      <w:tr w:rsidR="00311A8C" w:rsidRPr="000D209A" w14:paraId="6126C368" w14:textId="77777777" w:rsidTr="006471EA">
        <w:trPr>
          <w:trHeight w:val="338"/>
        </w:trPr>
        <w:tc>
          <w:tcPr>
            <w:tcW w:w="1359" w:type="pct"/>
          </w:tcPr>
          <w:p w14:paraId="3EAEE67E" w14:textId="77777777" w:rsidR="00311A8C" w:rsidRPr="008527E2" w:rsidRDefault="00567890" w:rsidP="00C92002">
            <w:pPr>
              <w:spacing w:after="0" w:line="240" w:lineRule="auto"/>
              <w:ind w:left="-57" w:right="-57"/>
              <w:rPr>
                <w:rFonts w:ascii="Times New Roman" w:eastAsia="Times New Roman" w:hAnsi="Times New Roman"/>
                <w:sz w:val="20"/>
                <w:szCs w:val="24"/>
                <w:lang w:eastAsia="uk-UA"/>
              </w:rPr>
            </w:pPr>
            <w:r w:rsidRPr="008527E2">
              <w:rPr>
                <w:rFonts w:ascii="Times New Roman" w:eastAsia="Times New Roman" w:hAnsi="Times New Roman"/>
                <w:sz w:val="20"/>
                <w:szCs w:val="24"/>
                <w:lang w:eastAsia="uk-UA"/>
              </w:rPr>
              <w:t>Воробйов О.В.</w:t>
            </w:r>
          </w:p>
        </w:tc>
        <w:tc>
          <w:tcPr>
            <w:tcW w:w="1211" w:type="pct"/>
          </w:tcPr>
          <w:p w14:paraId="56CD37C7" w14:textId="77777777" w:rsidR="00311A8C" w:rsidRPr="008527E2" w:rsidRDefault="00567890" w:rsidP="00C92002">
            <w:pPr>
              <w:spacing w:after="0" w:line="240" w:lineRule="auto"/>
              <w:ind w:left="-57" w:right="-57"/>
              <w:jc w:val="both"/>
              <w:rPr>
                <w:rFonts w:ascii="Times New Roman" w:eastAsia="Times New Roman" w:hAnsi="Times New Roman"/>
                <w:sz w:val="20"/>
                <w:szCs w:val="24"/>
                <w:lang w:eastAsia="uk-UA"/>
              </w:rPr>
            </w:pPr>
            <w:r w:rsidRPr="008527E2">
              <w:rPr>
                <w:rFonts w:ascii="Times New Roman" w:eastAsia="Times New Roman" w:hAnsi="Times New Roman"/>
                <w:sz w:val="20"/>
                <w:szCs w:val="24"/>
                <w:lang w:eastAsia="uk-UA"/>
              </w:rPr>
              <w:t xml:space="preserve">кафедра повітрянодесантної підготовки </w:t>
            </w:r>
            <w:r w:rsidR="008527E2" w:rsidRPr="008527E2">
              <w:rPr>
                <w:rFonts w:ascii="Times New Roman" w:eastAsia="Times New Roman" w:hAnsi="Times New Roman"/>
                <w:sz w:val="20"/>
                <w:szCs w:val="24"/>
                <w:lang w:eastAsia="uk-UA"/>
              </w:rPr>
              <w:t>ФПС ДШВ</w:t>
            </w:r>
          </w:p>
        </w:tc>
        <w:tc>
          <w:tcPr>
            <w:tcW w:w="2430" w:type="pct"/>
          </w:tcPr>
          <w:p w14:paraId="19E1BC7D" w14:textId="77777777" w:rsidR="006471EA" w:rsidRPr="008527E2" w:rsidRDefault="00567890" w:rsidP="00C92002">
            <w:pPr>
              <w:spacing w:after="0" w:line="240" w:lineRule="auto"/>
              <w:ind w:left="-57" w:right="-57"/>
              <w:rPr>
                <w:rFonts w:ascii="Times New Roman" w:eastAsia="Times New Roman" w:hAnsi="Times New Roman"/>
                <w:i/>
                <w:sz w:val="20"/>
                <w:szCs w:val="24"/>
                <w:lang w:eastAsia="uk-UA"/>
              </w:rPr>
            </w:pPr>
            <w:r w:rsidRPr="008527E2">
              <w:rPr>
                <w:rFonts w:ascii="Times New Roman" w:eastAsia="Times New Roman" w:hAnsi="Times New Roman"/>
                <w:i/>
                <w:sz w:val="20"/>
                <w:szCs w:val="24"/>
                <w:lang w:eastAsia="uk-UA"/>
              </w:rPr>
              <w:t xml:space="preserve">Раціоналізаторська пропозиція: </w:t>
            </w:r>
          </w:p>
          <w:p w14:paraId="0408D02B" w14:textId="77777777" w:rsidR="00311A8C" w:rsidRPr="008527E2" w:rsidRDefault="00567890" w:rsidP="00C92002">
            <w:pPr>
              <w:spacing w:after="0" w:line="240" w:lineRule="auto"/>
              <w:ind w:left="-57" w:right="-57"/>
              <w:rPr>
                <w:rFonts w:ascii="Times New Roman" w:eastAsia="Times New Roman" w:hAnsi="Times New Roman"/>
                <w:sz w:val="20"/>
                <w:szCs w:val="24"/>
                <w:lang w:eastAsia="uk-UA"/>
              </w:rPr>
            </w:pPr>
            <w:r w:rsidRPr="008527E2">
              <w:rPr>
                <w:rFonts w:ascii="Times New Roman" w:eastAsia="Times New Roman" w:hAnsi="Times New Roman"/>
                <w:sz w:val="20"/>
                <w:szCs w:val="24"/>
                <w:lang w:eastAsia="uk-UA"/>
              </w:rPr>
              <w:t>Адаптація рюкзака бойового індивідуального (РБГ) для десантування з парашутною системою типу ЦПС</w:t>
            </w:r>
          </w:p>
        </w:tc>
      </w:tr>
      <w:tr w:rsidR="00567890" w:rsidRPr="000D209A" w14:paraId="7D6BE695" w14:textId="77777777" w:rsidTr="006471EA">
        <w:trPr>
          <w:trHeight w:val="338"/>
        </w:trPr>
        <w:tc>
          <w:tcPr>
            <w:tcW w:w="1359" w:type="pct"/>
          </w:tcPr>
          <w:p w14:paraId="2723590E" w14:textId="77777777" w:rsidR="00567890" w:rsidRPr="008527E2" w:rsidRDefault="00567890" w:rsidP="00C92002">
            <w:pPr>
              <w:spacing w:after="0" w:line="240" w:lineRule="auto"/>
              <w:ind w:left="-57" w:right="-57"/>
              <w:rPr>
                <w:rFonts w:ascii="Times New Roman" w:eastAsia="Times New Roman" w:hAnsi="Times New Roman"/>
                <w:sz w:val="20"/>
                <w:szCs w:val="24"/>
                <w:lang w:eastAsia="uk-UA"/>
              </w:rPr>
            </w:pPr>
            <w:proofErr w:type="spellStart"/>
            <w:r w:rsidRPr="008527E2">
              <w:rPr>
                <w:rFonts w:ascii="Times New Roman" w:eastAsia="Times New Roman" w:hAnsi="Times New Roman"/>
                <w:sz w:val="20"/>
                <w:szCs w:val="24"/>
                <w:lang w:eastAsia="uk-UA"/>
              </w:rPr>
              <w:t>Дилик</w:t>
            </w:r>
            <w:proofErr w:type="spellEnd"/>
            <w:r w:rsidRPr="008527E2">
              <w:rPr>
                <w:rFonts w:ascii="Times New Roman" w:eastAsia="Times New Roman" w:hAnsi="Times New Roman"/>
                <w:sz w:val="20"/>
                <w:szCs w:val="24"/>
                <w:lang w:eastAsia="uk-UA"/>
              </w:rPr>
              <w:t xml:space="preserve"> Б.</w:t>
            </w:r>
          </w:p>
        </w:tc>
        <w:tc>
          <w:tcPr>
            <w:tcW w:w="1211" w:type="pct"/>
          </w:tcPr>
          <w:p w14:paraId="121C339F" w14:textId="77777777" w:rsidR="00567890" w:rsidRPr="008527E2" w:rsidRDefault="00567890" w:rsidP="00C92002">
            <w:pPr>
              <w:spacing w:after="0" w:line="240" w:lineRule="auto"/>
              <w:ind w:left="-57" w:right="-57"/>
              <w:jc w:val="both"/>
              <w:rPr>
                <w:rFonts w:ascii="Times New Roman" w:eastAsia="Times New Roman" w:hAnsi="Times New Roman"/>
                <w:sz w:val="20"/>
                <w:szCs w:val="24"/>
                <w:lang w:eastAsia="uk-UA"/>
              </w:rPr>
            </w:pPr>
            <w:r w:rsidRPr="008527E2">
              <w:rPr>
                <w:rFonts w:ascii="Times New Roman" w:eastAsia="Times New Roman" w:hAnsi="Times New Roman"/>
                <w:sz w:val="20"/>
                <w:szCs w:val="24"/>
                <w:lang w:eastAsia="uk-UA"/>
              </w:rPr>
              <w:t>кафедра повітрянодесантної підготовки</w:t>
            </w:r>
            <w:r w:rsidR="008527E2" w:rsidRPr="008527E2">
              <w:rPr>
                <w:rFonts w:ascii="Times New Roman" w:eastAsia="Times New Roman" w:hAnsi="Times New Roman"/>
                <w:sz w:val="20"/>
                <w:szCs w:val="24"/>
                <w:lang w:eastAsia="uk-UA"/>
              </w:rPr>
              <w:t xml:space="preserve"> ФПС ДШВ</w:t>
            </w:r>
          </w:p>
        </w:tc>
        <w:tc>
          <w:tcPr>
            <w:tcW w:w="2430" w:type="pct"/>
          </w:tcPr>
          <w:p w14:paraId="5EF523D1" w14:textId="77777777" w:rsidR="00567890" w:rsidRPr="008527E2" w:rsidRDefault="006471EA" w:rsidP="00AD10F7">
            <w:pPr>
              <w:spacing w:after="0" w:line="240" w:lineRule="auto"/>
              <w:ind w:left="-57" w:right="-57"/>
              <w:rPr>
                <w:rFonts w:ascii="Times New Roman" w:eastAsia="Times New Roman" w:hAnsi="Times New Roman"/>
                <w:sz w:val="20"/>
                <w:szCs w:val="24"/>
                <w:lang w:eastAsia="uk-UA"/>
              </w:rPr>
            </w:pPr>
            <w:r w:rsidRPr="008527E2">
              <w:rPr>
                <w:rFonts w:ascii="Times New Roman" w:eastAsia="Times New Roman" w:hAnsi="Times New Roman"/>
                <w:i/>
                <w:sz w:val="20"/>
                <w:szCs w:val="24"/>
                <w:lang w:eastAsia="uk-UA"/>
              </w:rPr>
              <w:t xml:space="preserve">Раціоналізаторська пропозиція: </w:t>
            </w:r>
            <w:r w:rsidR="00567890" w:rsidRPr="008527E2">
              <w:rPr>
                <w:rFonts w:ascii="Times New Roman" w:eastAsia="Times New Roman" w:hAnsi="Times New Roman"/>
                <w:sz w:val="20"/>
                <w:szCs w:val="24"/>
                <w:lang w:eastAsia="uk-UA"/>
              </w:rPr>
              <w:t>Удосконалення парашутного пристрою для розрахунку точки приземлення вночі</w:t>
            </w:r>
          </w:p>
        </w:tc>
      </w:tr>
      <w:tr w:rsidR="00567890" w:rsidRPr="000D209A" w14:paraId="48769E6C" w14:textId="77777777" w:rsidTr="006471EA">
        <w:trPr>
          <w:trHeight w:val="338"/>
        </w:trPr>
        <w:tc>
          <w:tcPr>
            <w:tcW w:w="1359" w:type="pct"/>
          </w:tcPr>
          <w:p w14:paraId="2F79E448" w14:textId="77777777" w:rsidR="00567890" w:rsidRPr="008527E2" w:rsidRDefault="006471EA" w:rsidP="00C92002">
            <w:pPr>
              <w:spacing w:after="0" w:line="240" w:lineRule="auto"/>
              <w:ind w:left="-57" w:right="-57"/>
              <w:rPr>
                <w:rFonts w:ascii="Times New Roman" w:eastAsia="Times New Roman" w:hAnsi="Times New Roman"/>
                <w:sz w:val="20"/>
                <w:szCs w:val="24"/>
                <w:lang w:eastAsia="uk-UA"/>
              </w:rPr>
            </w:pPr>
            <w:r w:rsidRPr="008527E2">
              <w:rPr>
                <w:rFonts w:ascii="Times New Roman" w:eastAsia="Times New Roman" w:hAnsi="Times New Roman"/>
                <w:sz w:val="20"/>
                <w:szCs w:val="24"/>
                <w:lang w:eastAsia="uk-UA"/>
              </w:rPr>
              <w:t xml:space="preserve">Макаров М.Б. </w:t>
            </w:r>
            <w:r w:rsidR="00567890" w:rsidRPr="008527E2">
              <w:rPr>
                <w:rFonts w:ascii="Times New Roman" w:eastAsia="Times New Roman" w:hAnsi="Times New Roman"/>
                <w:sz w:val="20"/>
                <w:szCs w:val="24"/>
                <w:lang w:eastAsia="uk-UA"/>
              </w:rPr>
              <w:t xml:space="preserve"> </w:t>
            </w:r>
          </w:p>
        </w:tc>
        <w:tc>
          <w:tcPr>
            <w:tcW w:w="1211" w:type="pct"/>
          </w:tcPr>
          <w:p w14:paraId="72376543" w14:textId="77777777" w:rsidR="00567890" w:rsidRPr="008527E2" w:rsidRDefault="006471EA" w:rsidP="00C92002">
            <w:pPr>
              <w:spacing w:after="0" w:line="240" w:lineRule="auto"/>
              <w:ind w:left="-57" w:right="-57"/>
              <w:jc w:val="both"/>
              <w:rPr>
                <w:rFonts w:ascii="Times New Roman" w:eastAsia="Times New Roman" w:hAnsi="Times New Roman"/>
                <w:sz w:val="20"/>
                <w:szCs w:val="24"/>
                <w:lang w:eastAsia="uk-UA"/>
              </w:rPr>
            </w:pPr>
            <w:r w:rsidRPr="008527E2">
              <w:rPr>
                <w:rFonts w:ascii="Times New Roman" w:eastAsia="Times New Roman" w:hAnsi="Times New Roman"/>
                <w:sz w:val="20"/>
                <w:szCs w:val="24"/>
                <w:lang w:eastAsia="uk-UA"/>
              </w:rPr>
              <w:t>Кафедра бронетанкової техніки</w:t>
            </w:r>
            <w:r w:rsidR="008527E2" w:rsidRPr="008527E2">
              <w:rPr>
                <w:rFonts w:ascii="Times New Roman" w:eastAsia="Times New Roman" w:hAnsi="Times New Roman"/>
                <w:sz w:val="20"/>
                <w:szCs w:val="24"/>
                <w:lang w:eastAsia="uk-UA"/>
              </w:rPr>
              <w:t xml:space="preserve"> ФПС ДШВ</w:t>
            </w:r>
          </w:p>
        </w:tc>
        <w:tc>
          <w:tcPr>
            <w:tcW w:w="2430" w:type="pct"/>
          </w:tcPr>
          <w:p w14:paraId="5234A3A4" w14:textId="77777777" w:rsidR="00567890" w:rsidRPr="008527E2" w:rsidRDefault="006471EA" w:rsidP="00AD10F7">
            <w:pPr>
              <w:spacing w:after="0" w:line="240" w:lineRule="auto"/>
              <w:ind w:left="-57" w:right="-57"/>
              <w:rPr>
                <w:rFonts w:ascii="Times New Roman" w:eastAsia="Times New Roman" w:hAnsi="Times New Roman"/>
                <w:sz w:val="20"/>
                <w:szCs w:val="24"/>
                <w:lang w:eastAsia="uk-UA"/>
              </w:rPr>
            </w:pPr>
            <w:r w:rsidRPr="008527E2">
              <w:rPr>
                <w:rFonts w:ascii="Times New Roman" w:eastAsia="Times New Roman" w:hAnsi="Times New Roman"/>
                <w:i/>
                <w:sz w:val="20"/>
                <w:szCs w:val="24"/>
                <w:lang w:eastAsia="uk-UA"/>
              </w:rPr>
              <w:t xml:space="preserve">Раціоналізаторська пропозиція: </w:t>
            </w:r>
            <w:r w:rsidRPr="008527E2">
              <w:rPr>
                <w:rFonts w:ascii="Times New Roman" w:eastAsia="Times New Roman" w:hAnsi="Times New Roman"/>
                <w:sz w:val="20"/>
                <w:szCs w:val="24"/>
                <w:lang w:eastAsia="uk-UA"/>
              </w:rPr>
              <w:t>Внесення до складу ОВТ штатних засобів кріплення зразка на залізничні платформи</w:t>
            </w:r>
          </w:p>
        </w:tc>
      </w:tr>
      <w:tr w:rsidR="006471EA" w:rsidRPr="000D209A" w14:paraId="3DF44989" w14:textId="77777777" w:rsidTr="006471EA">
        <w:trPr>
          <w:trHeight w:val="338"/>
        </w:trPr>
        <w:tc>
          <w:tcPr>
            <w:tcW w:w="1359" w:type="pct"/>
          </w:tcPr>
          <w:p w14:paraId="09A878E5" w14:textId="77777777" w:rsidR="006471EA" w:rsidRPr="008527E2" w:rsidRDefault="006471EA" w:rsidP="00C92002">
            <w:pPr>
              <w:spacing w:after="0" w:line="240" w:lineRule="auto"/>
              <w:ind w:left="-57" w:right="-57"/>
              <w:rPr>
                <w:rFonts w:ascii="Times New Roman" w:eastAsia="Times New Roman" w:hAnsi="Times New Roman"/>
                <w:sz w:val="20"/>
                <w:szCs w:val="24"/>
                <w:lang w:eastAsia="uk-UA"/>
              </w:rPr>
            </w:pPr>
            <w:r w:rsidRPr="008527E2">
              <w:rPr>
                <w:rFonts w:ascii="Times New Roman" w:eastAsia="Times New Roman" w:hAnsi="Times New Roman"/>
                <w:sz w:val="20"/>
                <w:szCs w:val="24"/>
                <w:lang w:eastAsia="uk-UA"/>
              </w:rPr>
              <w:t>Дорошенко А.М.</w:t>
            </w:r>
          </w:p>
        </w:tc>
        <w:tc>
          <w:tcPr>
            <w:tcW w:w="1211" w:type="pct"/>
          </w:tcPr>
          <w:p w14:paraId="1F328CA3" w14:textId="77777777" w:rsidR="006471EA" w:rsidRPr="008527E2" w:rsidRDefault="006471EA" w:rsidP="00C92002">
            <w:pPr>
              <w:spacing w:after="0" w:line="240" w:lineRule="auto"/>
              <w:ind w:left="-57" w:right="-57"/>
              <w:jc w:val="both"/>
              <w:rPr>
                <w:rFonts w:ascii="Times New Roman" w:eastAsia="Times New Roman" w:hAnsi="Times New Roman"/>
                <w:sz w:val="20"/>
                <w:szCs w:val="24"/>
                <w:lang w:eastAsia="uk-UA"/>
              </w:rPr>
            </w:pPr>
            <w:r w:rsidRPr="008527E2">
              <w:rPr>
                <w:rFonts w:ascii="Times New Roman" w:eastAsia="Times New Roman" w:hAnsi="Times New Roman"/>
                <w:sz w:val="20"/>
                <w:szCs w:val="24"/>
                <w:lang w:eastAsia="uk-UA"/>
              </w:rPr>
              <w:t>кафедра бронетанкової техніки</w:t>
            </w:r>
            <w:r w:rsidR="008527E2" w:rsidRPr="008527E2">
              <w:rPr>
                <w:rFonts w:ascii="Times New Roman" w:eastAsia="Times New Roman" w:hAnsi="Times New Roman"/>
                <w:sz w:val="20"/>
                <w:szCs w:val="24"/>
                <w:lang w:eastAsia="uk-UA"/>
              </w:rPr>
              <w:t xml:space="preserve"> ФПС ДШВ</w:t>
            </w:r>
          </w:p>
        </w:tc>
        <w:tc>
          <w:tcPr>
            <w:tcW w:w="2430" w:type="pct"/>
          </w:tcPr>
          <w:p w14:paraId="7149F977" w14:textId="77777777" w:rsidR="006471EA" w:rsidRPr="008527E2" w:rsidRDefault="006471EA" w:rsidP="00AD10F7">
            <w:pPr>
              <w:spacing w:after="0" w:line="240" w:lineRule="auto"/>
              <w:ind w:left="-57" w:right="-57"/>
              <w:rPr>
                <w:rFonts w:ascii="Times New Roman" w:eastAsia="Times New Roman" w:hAnsi="Times New Roman"/>
                <w:sz w:val="20"/>
                <w:szCs w:val="24"/>
                <w:lang w:eastAsia="uk-UA"/>
              </w:rPr>
            </w:pPr>
            <w:r w:rsidRPr="008527E2">
              <w:rPr>
                <w:rFonts w:ascii="Times New Roman" w:eastAsia="Times New Roman" w:hAnsi="Times New Roman"/>
                <w:i/>
                <w:sz w:val="20"/>
                <w:szCs w:val="24"/>
                <w:lang w:eastAsia="uk-UA"/>
              </w:rPr>
              <w:t>Раціоналізаторська пропозиція:</w:t>
            </w:r>
            <w:r w:rsidR="00AD10F7">
              <w:rPr>
                <w:rFonts w:ascii="Times New Roman" w:eastAsia="Times New Roman" w:hAnsi="Times New Roman"/>
                <w:i/>
                <w:sz w:val="20"/>
                <w:szCs w:val="24"/>
                <w:lang w:eastAsia="uk-UA"/>
              </w:rPr>
              <w:t xml:space="preserve"> </w:t>
            </w:r>
            <w:r w:rsidRPr="008527E2">
              <w:rPr>
                <w:rFonts w:ascii="Times New Roman" w:eastAsia="Times New Roman" w:hAnsi="Times New Roman"/>
                <w:sz w:val="20"/>
                <w:szCs w:val="24"/>
                <w:lang w:eastAsia="uk-UA"/>
              </w:rPr>
              <w:t>Внесення до переліку ЗІП БТОТ дизельної (бензинової) електростанції</w:t>
            </w:r>
          </w:p>
        </w:tc>
      </w:tr>
      <w:tr w:rsidR="008527E2" w:rsidRPr="000D209A" w14:paraId="1FD9F419" w14:textId="77777777" w:rsidTr="006471EA">
        <w:trPr>
          <w:trHeight w:val="338"/>
        </w:trPr>
        <w:tc>
          <w:tcPr>
            <w:tcW w:w="1359" w:type="pct"/>
          </w:tcPr>
          <w:p w14:paraId="5FB5D79F" w14:textId="77777777" w:rsidR="008527E2" w:rsidRPr="008527E2" w:rsidRDefault="00C92002" w:rsidP="00C92002">
            <w:pPr>
              <w:spacing w:after="0" w:line="240" w:lineRule="auto"/>
              <w:ind w:left="-57" w:right="-57"/>
              <w:rPr>
                <w:rFonts w:ascii="Times New Roman" w:eastAsia="Times New Roman" w:hAnsi="Times New Roman"/>
                <w:sz w:val="20"/>
                <w:szCs w:val="24"/>
                <w:lang w:eastAsia="uk-UA"/>
              </w:rPr>
            </w:pPr>
            <w:r>
              <w:rPr>
                <w:rFonts w:ascii="Times New Roman" w:eastAsia="Times New Roman" w:hAnsi="Times New Roman"/>
                <w:sz w:val="20"/>
                <w:szCs w:val="24"/>
                <w:lang w:eastAsia="uk-UA"/>
              </w:rPr>
              <w:t>Задерей Д.Р., Варга Л.Й.</w:t>
            </w:r>
          </w:p>
        </w:tc>
        <w:tc>
          <w:tcPr>
            <w:tcW w:w="1211" w:type="pct"/>
          </w:tcPr>
          <w:p w14:paraId="5E1DDA35" w14:textId="77777777" w:rsidR="008527E2" w:rsidRPr="008527E2" w:rsidRDefault="00C92002" w:rsidP="00AD10F7">
            <w:pPr>
              <w:spacing w:after="0" w:line="240" w:lineRule="auto"/>
              <w:ind w:left="-57" w:right="-57"/>
              <w:rPr>
                <w:rFonts w:ascii="Times New Roman" w:eastAsia="Times New Roman" w:hAnsi="Times New Roman"/>
                <w:sz w:val="20"/>
                <w:szCs w:val="24"/>
                <w:lang w:eastAsia="uk-UA"/>
              </w:rPr>
            </w:pPr>
            <w:r>
              <w:rPr>
                <w:rFonts w:ascii="Times New Roman" w:eastAsia="Times New Roman" w:hAnsi="Times New Roman"/>
                <w:sz w:val="20"/>
                <w:szCs w:val="24"/>
                <w:lang w:eastAsia="uk-UA"/>
              </w:rPr>
              <w:t xml:space="preserve">кафедра </w:t>
            </w:r>
            <w:r w:rsidR="00AD10F7">
              <w:rPr>
                <w:rFonts w:ascii="Times New Roman" w:eastAsia="Times New Roman" w:hAnsi="Times New Roman"/>
                <w:sz w:val="20"/>
                <w:szCs w:val="24"/>
                <w:lang w:eastAsia="uk-UA"/>
              </w:rPr>
              <w:t>ОБМ та ВП</w:t>
            </w:r>
          </w:p>
        </w:tc>
        <w:tc>
          <w:tcPr>
            <w:tcW w:w="2430" w:type="pct"/>
          </w:tcPr>
          <w:p w14:paraId="3A490F3A" w14:textId="77777777" w:rsidR="008527E2" w:rsidRPr="00C92002" w:rsidRDefault="00AD10F7" w:rsidP="00AD10F7">
            <w:pPr>
              <w:spacing w:after="0" w:line="240" w:lineRule="auto"/>
              <w:ind w:left="-57" w:right="-57"/>
              <w:rPr>
                <w:rFonts w:ascii="Times New Roman" w:eastAsia="Times New Roman" w:hAnsi="Times New Roman"/>
                <w:sz w:val="20"/>
                <w:szCs w:val="24"/>
                <w:lang w:eastAsia="uk-UA"/>
              </w:rPr>
            </w:pPr>
            <w:r w:rsidRPr="008527E2">
              <w:rPr>
                <w:rFonts w:ascii="Times New Roman" w:eastAsia="Times New Roman" w:hAnsi="Times New Roman"/>
                <w:i/>
                <w:sz w:val="20"/>
                <w:szCs w:val="24"/>
                <w:lang w:eastAsia="uk-UA"/>
              </w:rPr>
              <w:t>Раціоналізаторська пропозиція:</w:t>
            </w:r>
            <w:r>
              <w:rPr>
                <w:rFonts w:ascii="Times New Roman" w:eastAsia="Times New Roman" w:hAnsi="Times New Roman"/>
                <w:i/>
                <w:sz w:val="20"/>
                <w:szCs w:val="24"/>
                <w:lang w:eastAsia="uk-UA"/>
              </w:rPr>
              <w:t xml:space="preserve"> </w:t>
            </w:r>
            <w:r w:rsidR="00C92002">
              <w:rPr>
                <w:rFonts w:ascii="Times New Roman" w:eastAsia="Times New Roman" w:hAnsi="Times New Roman"/>
                <w:sz w:val="20"/>
                <w:szCs w:val="24"/>
                <w:lang w:eastAsia="uk-UA"/>
              </w:rPr>
              <w:t>Обмежувач стрільби АГС</w:t>
            </w:r>
          </w:p>
        </w:tc>
      </w:tr>
      <w:tr w:rsidR="00C92002" w:rsidRPr="000D209A" w14:paraId="7BC72394" w14:textId="77777777" w:rsidTr="006471EA">
        <w:trPr>
          <w:trHeight w:val="338"/>
        </w:trPr>
        <w:tc>
          <w:tcPr>
            <w:tcW w:w="1359" w:type="pct"/>
          </w:tcPr>
          <w:p w14:paraId="07761643" w14:textId="77777777" w:rsidR="00C92002" w:rsidRPr="008527E2" w:rsidRDefault="00C92002" w:rsidP="00C92002">
            <w:pPr>
              <w:spacing w:after="0" w:line="240" w:lineRule="auto"/>
              <w:ind w:left="-57" w:right="-57"/>
              <w:rPr>
                <w:rFonts w:ascii="Times New Roman" w:eastAsia="Times New Roman" w:hAnsi="Times New Roman"/>
                <w:sz w:val="20"/>
                <w:szCs w:val="24"/>
                <w:lang w:eastAsia="uk-UA"/>
              </w:rPr>
            </w:pPr>
            <w:r>
              <w:rPr>
                <w:rFonts w:ascii="Times New Roman" w:eastAsia="Times New Roman" w:hAnsi="Times New Roman"/>
                <w:sz w:val="20"/>
                <w:szCs w:val="24"/>
                <w:lang w:eastAsia="uk-UA"/>
              </w:rPr>
              <w:t>Кухарчик В.В., Плітка О.М.</w:t>
            </w:r>
          </w:p>
        </w:tc>
        <w:tc>
          <w:tcPr>
            <w:tcW w:w="1211" w:type="pct"/>
          </w:tcPr>
          <w:p w14:paraId="5840BE23" w14:textId="77777777" w:rsidR="00C92002" w:rsidRDefault="00C92002" w:rsidP="00AD10F7">
            <w:pPr>
              <w:spacing w:after="0" w:line="240" w:lineRule="auto"/>
              <w:ind w:left="-57" w:right="-57"/>
              <w:rPr>
                <w:rFonts w:ascii="Times New Roman" w:eastAsia="Times New Roman" w:hAnsi="Times New Roman"/>
                <w:sz w:val="20"/>
                <w:szCs w:val="24"/>
                <w:lang w:eastAsia="uk-UA"/>
              </w:rPr>
            </w:pPr>
            <w:r>
              <w:rPr>
                <w:rFonts w:ascii="Times New Roman" w:eastAsia="Times New Roman" w:hAnsi="Times New Roman"/>
                <w:sz w:val="20"/>
                <w:szCs w:val="24"/>
                <w:lang w:eastAsia="uk-UA"/>
              </w:rPr>
              <w:t xml:space="preserve">кафедра </w:t>
            </w:r>
            <w:r w:rsidR="00AD10F7">
              <w:rPr>
                <w:rFonts w:ascii="Times New Roman" w:eastAsia="Times New Roman" w:hAnsi="Times New Roman"/>
                <w:sz w:val="20"/>
                <w:szCs w:val="24"/>
                <w:lang w:eastAsia="uk-UA"/>
              </w:rPr>
              <w:t>ОБМ та ВП</w:t>
            </w:r>
          </w:p>
        </w:tc>
        <w:tc>
          <w:tcPr>
            <w:tcW w:w="2430" w:type="pct"/>
          </w:tcPr>
          <w:p w14:paraId="46CB2E97" w14:textId="77777777" w:rsidR="00C92002" w:rsidRPr="008527E2" w:rsidRDefault="00C92002" w:rsidP="00AD10F7">
            <w:pPr>
              <w:spacing w:after="0" w:line="240" w:lineRule="auto"/>
              <w:ind w:left="-57" w:right="-57"/>
              <w:rPr>
                <w:rFonts w:ascii="Times New Roman" w:eastAsia="Times New Roman" w:hAnsi="Times New Roman"/>
                <w:i/>
                <w:sz w:val="20"/>
                <w:szCs w:val="24"/>
                <w:lang w:eastAsia="uk-UA"/>
              </w:rPr>
            </w:pPr>
            <w:r w:rsidRPr="008527E2">
              <w:rPr>
                <w:rFonts w:ascii="Times New Roman" w:eastAsia="Times New Roman" w:hAnsi="Times New Roman"/>
                <w:i/>
                <w:sz w:val="20"/>
                <w:szCs w:val="24"/>
                <w:lang w:eastAsia="uk-UA"/>
              </w:rPr>
              <w:t>Раціоналізаторська пропозиція:</w:t>
            </w:r>
            <w:r>
              <w:rPr>
                <w:rFonts w:ascii="Times New Roman" w:eastAsia="Times New Roman" w:hAnsi="Times New Roman"/>
                <w:sz w:val="20"/>
                <w:szCs w:val="24"/>
                <w:lang w:eastAsia="uk-UA"/>
              </w:rPr>
              <w:t>Дидактична модель мнемонічних правил стрільби з бойових машин</w:t>
            </w:r>
          </w:p>
        </w:tc>
      </w:tr>
      <w:tr w:rsidR="00937B9F" w:rsidRPr="000D209A" w14:paraId="6C3435A6" w14:textId="77777777" w:rsidTr="006471EA">
        <w:trPr>
          <w:trHeight w:val="338"/>
        </w:trPr>
        <w:tc>
          <w:tcPr>
            <w:tcW w:w="1359" w:type="pct"/>
          </w:tcPr>
          <w:p w14:paraId="21ACE4F8" w14:textId="77777777" w:rsidR="00937B9F" w:rsidRPr="00937B9F" w:rsidRDefault="00937B9F" w:rsidP="00937B9F">
            <w:pPr>
              <w:spacing w:after="0" w:line="240" w:lineRule="auto"/>
              <w:ind w:left="-57" w:right="-57"/>
              <w:rPr>
                <w:rFonts w:ascii="Times New Roman" w:eastAsia="Times New Roman" w:hAnsi="Times New Roman"/>
                <w:sz w:val="20"/>
                <w:szCs w:val="24"/>
                <w:lang w:eastAsia="uk-UA"/>
              </w:rPr>
            </w:pPr>
            <w:r w:rsidRPr="00937B9F">
              <w:rPr>
                <w:rFonts w:ascii="Times New Roman" w:eastAsia="Times New Roman" w:hAnsi="Times New Roman"/>
                <w:sz w:val="20"/>
                <w:szCs w:val="24"/>
                <w:lang w:eastAsia="uk-UA"/>
              </w:rPr>
              <w:t>Морченко Д.М</w:t>
            </w:r>
          </w:p>
          <w:p w14:paraId="00D8CFD8" w14:textId="77777777" w:rsidR="00937B9F" w:rsidRPr="00937B9F" w:rsidRDefault="00937B9F" w:rsidP="00937B9F">
            <w:pPr>
              <w:spacing w:after="0" w:line="240" w:lineRule="auto"/>
              <w:ind w:left="-57" w:right="-57"/>
              <w:rPr>
                <w:rFonts w:ascii="Times New Roman" w:eastAsia="Times New Roman" w:hAnsi="Times New Roman"/>
                <w:sz w:val="20"/>
                <w:szCs w:val="24"/>
                <w:lang w:eastAsia="uk-UA"/>
              </w:rPr>
            </w:pPr>
            <w:r w:rsidRPr="00937B9F">
              <w:rPr>
                <w:rFonts w:ascii="Times New Roman" w:eastAsia="Times New Roman" w:hAnsi="Times New Roman"/>
                <w:sz w:val="20"/>
                <w:szCs w:val="24"/>
                <w:lang w:eastAsia="uk-UA"/>
              </w:rPr>
              <w:t xml:space="preserve">Попович Л.І. </w:t>
            </w:r>
          </w:p>
          <w:p w14:paraId="18AA4B77" w14:textId="77777777" w:rsidR="00937B9F" w:rsidRPr="00937B9F" w:rsidRDefault="00937B9F" w:rsidP="00937B9F">
            <w:pPr>
              <w:spacing w:after="0" w:line="240" w:lineRule="auto"/>
              <w:ind w:left="-57" w:right="-57"/>
              <w:rPr>
                <w:rFonts w:ascii="Times New Roman" w:eastAsia="Times New Roman" w:hAnsi="Times New Roman"/>
                <w:sz w:val="20"/>
                <w:szCs w:val="24"/>
                <w:lang w:eastAsia="uk-UA"/>
              </w:rPr>
            </w:pPr>
          </w:p>
        </w:tc>
        <w:tc>
          <w:tcPr>
            <w:tcW w:w="1211" w:type="pct"/>
          </w:tcPr>
          <w:p w14:paraId="581DDE56" w14:textId="77777777" w:rsidR="00937B9F" w:rsidRPr="00937B9F" w:rsidRDefault="00937B9F" w:rsidP="00937B9F">
            <w:pPr>
              <w:spacing w:after="0" w:line="240" w:lineRule="auto"/>
              <w:ind w:left="-57" w:right="-57"/>
              <w:jc w:val="both"/>
              <w:rPr>
                <w:rFonts w:ascii="Times New Roman" w:eastAsia="Times New Roman" w:hAnsi="Times New Roman"/>
                <w:sz w:val="20"/>
                <w:szCs w:val="24"/>
                <w:lang w:eastAsia="uk-UA"/>
              </w:rPr>
            </w:pPr>
            <w:r w:rsidRPr="00937B9F">
              <w:rPr>
                <w:rFonts w:ascii="Times New Roman" w:eastAsia="Times New Roman" w:hAnsi="Times New Roman"/>
                <w:sz w:val="20"/>
                <w:szCs w:val="24"/>
                <w:lang w:eastAsia="uk-UA"/>
              </w:rPr>
              <w:t>Кафедра ОРІР та ТЗР</w:t>
            </w:r>
          </w:p>
        </w:tc>
        <w:tc>
          <w:tcPr>
            <w:tcW w:w="2430" w:type="pct"/>
          </w:tcPr>
          <w:p w14:paraId="0CE760E0" w14:textId="77777777" w:rsidR="00974BB9" w:rsidRDefault="00974BB9" w:rsidP="00974BB9">
            <w:pPr>
              <w:spacing w:after="0" w:line="240" w:lineRule="auto"/>
              <w:ind w:left="-57" w:right="-57"/>
              <w:rPr>
                <w:rFonts w:ascii="Times New Roman" w:eastAsia="Times New Roman" w:hAnsi="Times New Roman"/>
                <w:sz w:val="20"/>
                <w:szCs w:val="24"/>
                <w:lang w:eastAsia="uk-UA"/>
              </w:rPr>
            </w:pPr>
            <w:r w:rsidRPr="008527E2">
              <w:rPr>
                <w:rFonts w:ascii="Times New Roman" w:eastAsia="Times New Roman" w:hAnsi="Times New Roman"/>
                <w:i/>
                <w:sz w:val="20"/>
                <w:szCs w:val="24"/>
                <w:lang w:eastAsia="uk-UA"/>
              </w:rPr>
              <w:t>Раціоналізаторська пропозиція:</w:t>
            </w:r>
          </w:p>
          <w:p w14:paraId="237C2215" w14:textId="77777777" w:rsidR="00937B9F" w:rsidRPr="00937B9F" w:rsidRDefault="00937B9F" w:rsidP="00937B9F">
            <w:pPr>
              <w:spacing w:after="0" w:line="240" w:lineRule="auto"/>
              <w:ind w:left="-57" w:right="-57"/>
              <w:jc w:val="both"/>
              <w:rPr>
                <w:rFonts w:ascii="Times New Roman" w:eastAsia="Times New Roman" w:hAnsi="Times New Roman"/>
                <w:sz w:val="20"/>
                <w:szCs w:val="24"/>
                <w:lang w:eastAsia="uk-UA"/>
              </w:rPr>
            </w:pPr>
            <w:r w:rsidRPr="00937B9F">
              <w:rPr>
                <w:rFonts w:ascii="Times New Roman" w:eastAsia="Times New Roman" w:hAnsi="Times New Roman"/>
                <w:sz w:val="20"/>
                <w:szCs w:val="24"/>
                <w:lang w:eastAsia="uk-UA"/>
              </w:rPr>
              <w:t>Обладнання комп’ютерного класу на кафедрі організації розвідувально-аналітичної роботи та технічних засобів розвідки</w:t>
            </w:r>
          </w:p>
        </w:tc>
      </w:tr>
      <w:tr w:rsidR="00937B9F" w:rsidRPr="000D209A" w14:paraId="1425FBD3" w14:textId="77777777" w:rsidTr="00AD10F7">
        <w:trPr>
          <w:trHeight w:val="130"/>
        </w:trPr>
        <w:tc>
          <w:tcPr>
            <w:tcW w:w="1359" w:type="pct"/>
          </w:tcPr>
          <w:p w14:paraId="29FB2016" w14:textId="77777777" w:rsidR="00937B9F" w:rsidRPr="00937B9F" w:rsidRDefault="00937B9F" w:rsidP="00937B9F">
            <w:pPr>
              <w:spacing w:after="0" w:line="240" w:lineRule="auto"/>
              <w:ind w:left="-57" w:right="-57"/>
              <w:rPr>
                <w:rFonts w:ascii="Times New Roman" w:eastAsia="Times New Roman" w:hAnsi="Times New Roman"/>
                <w:sz w:val="20"/>
                <w:szCs w:val="24"/>
                <w:lang w:eastAsia="uk-UA"/>
              </w:rPr>
            </w:pPr>
            <w:r w:rsidRPr="00937B9F">
              <w:rPr>
                <w:rFonts w:ascii="Times New Roman" w:eastAsia="Times New Roman" w:hAnsi="Times New Roman"/>
                <w:sz w:val="20"/>
                <w:szCs w:val="24"/>
                <w:lang w:eastAsia="uk-UA"/>
              </w:rPr>
              <w:t xml:space="preserve">Полозенко Д.П., Козлов С.В., Куліков О., Воронков В.  Люльчак Ю. </w:t>
            </w:r>
          </w:p>
        </w:tc>
        <w:tc>
          <w:tcPr>
            <w:tcW w:w="1211" w:type="pct"/>
          </w:tcPr>
          <w:p w14:paraId="220AAC5C" w14:textId="77777777" w:rsidR="00937B9F" w:rsidRDefault="00937B9F" w:rsidP="00937B9F">
            <w:pPr>
              <w:spacing w:after="0" w:line="240" w:lineRule="auto"/>
              <w:ind w:left="-57" w:right="-57"/>
              <w:jc w:val="both"/>
              <w:rPr>
                <w:rFonts w:ascii="Times New Roman" w:eastAsia="Times New Roman" w:hAnsi="Times New Roman"/>
                <w:sz w:val="20"/>
                <w:szCs w:val="24"/>
                <w:lang w:eastAsia="uk-UA"/>
              </w:rPr>
            </w:pPr>
            <w:r>
              <w:rPr>
                <w:rFonts w:ascii="Times New Roman" w:eastAsia="Times New Roman" w:hAnsi="Times New Roman"/>
                <w:sz w:val="20"/>
                <w:szCs w:val="24"/>
                <w:lang w:eastAsia="uk-UA"/>
              </w:rPr>
              <w:t>к</w:t>
            </w:r>
            <w:r w:rsidRPr="00937B9F">
              <w:rPr>
                <w:rFonts w:ascii="Times New Roman" w:eastAsia="Times New Roman" w:hAnsi="Times New Roman"/>
                <w:sz w:val="20"/>
                <w:szCs w:val="24"/>
                <w:lang w:eastAsia="uk-UA"/>
              </w:rPr>
              <w:t>афедра ФВСФПіС</w:t>
            </w:r>
            <w:r>
              <w:rPr>
                <w:rFonts w:ascii="Times New Roman" w:eastAsia="Times New Roman" w:hAnsi="Times New Roman"/>
                <w:sz w:val="20"/>
                <w:szCs w:val="24"/>
                <w:lang w:eastAsia="uk-UA"/>
              </w:rPr>
              <w:t xml:space="preserve"> </w:t>
            </w:r>
          </w:p>
          <w:p w14:paraId="0E82FA06" w14:textId="77777777" w:rsidR="00937B9F" w:rsidRPr="00937B9F" w:rsidRDefault="00937B9F" w:rsidP="00937B9F">
            <w:pPr>
              <w:spacing w:after="0" w:line="240" w:lineRule="auto"/>
              <w:ind w:left="-57" w:right="-57"/>
              <w:jc w:val="both"/>
              <w:rPr>
                <w:rFonts w:ascii="Times New Roman" w:eastAsia="Times New Roman" w:hAnsi="Times New Roman"/>
                <w:sz w:val="20"/>
                <w:szCs w:val="24"/>
                <w:lang w:eastAsia="uk-UA"/>
              </w:rPr>
            </w:pPr>
            <w:r>
              <w:rPr>
                <w:rFonts w:ascii="Times New Roman" w:eastAsia="Times New Roman" w:hAnsi="Times New Roman"/>
                <w:sz w:val="20"/>
                <w:szCs w:val="24"/>
                <w:lang w:eastAsia="uk-UA"/>
              </w:rPr>
              <w:t>ФПС ВР та ССО</w:t>
            </w:r>
          </w:p>
        </w:tc>
        <w:tc>
          <w:tcPr>
            <w:tcW w:w="2430" w:type="pct"/>
          </w:tcPr>
          <w:p w14:paraId="51BE7F49" w14:textId="77777777" w:rsidR="00937B9F" w:rsidRPr="00937B9F" w:rsidRDefault="00974BB9" w:rsidP="00AD10F7">
            <w:pPr>
              <w:spacing w:after="0" w:line="240" w:lineRule="auto"/>
              <w:ind w:left="-57" w:right="-57"/>
              <w:rPr>
                <w:rFonts w:ascii="Times New Roman" w:eastAsia="Times New Roman" w:hAnsi="Times New Roman"/>
                <w:sz w:val="20"/>
                <w:szCs w:val="24"/>
                <w:lang w:eastAsia="uk-UA"/>
              </w:rPr>
            </w:pPr>
            <w:r w:rsidRPr="008527E2">
              <w:rPr>
                <w:rFonts w:ascii="Times New Roman" w:eastAsia="Times New Roman" w:hAnsi="Times New Roman"/>
                <w:i/>
                <w:sz w:val="20"/>
                <w:szCs w:val="24"/>
                <w:lang w:eastAsia="uk-UA"/>
              </w:rPr>
              <w:t>Раціоналізаторська пропозиція:</w:t>
            </w:r>
            <w:r>
              <w:rPr>
                <w:rFonts w:ascii="Times New Roman" w:eastAsia="Times New Roman" w:hAnsi="Times New Roman"/>
                <w:sz w:val="20"/>
                <w:szCs w:val="24"/>
                <w:lang w:eastAsia="uk-UA"/>
              </w:rPr>
              <w:t xml:space="preserve"> </w:t>
            </w:r>
            <w:r w:rsidR="00937B9F">
              <w:rPr>
                <w:rFonts w:ascii="Times New Roman" w:eastAsia="Times New Roman" w:hAnsi="Times New Roman"/>
                <w:sz w:val="20"/>
                <w:szCs w:val="24"/>
                <w:lang w:eastAsia="uk-UA"/>
              </w:rPr>
              <w:t>«</w:t>
            </w:r>
            <w:r w:rsidR="00937B9F" w:rsidRPr="00937B9F">
              <w:rPr>
                <w:rFonts w:ascii="Times New Roman" w:eastAsia="Times New Roman" w:hAnsi="Times New Roman"/>
                <w:sz w:val="20"/>
                <w:szCs w:val="24"/>
                <w:lang w:eastAsia="uk-UA"/>
              </w:rPr>
              <w:t>Комплексний тренажер зруйнований міст</w:t>
            </w:r>
            <w:r w:rsidR="00937B9F">
              <w:rPr>
                <w:rFonts w:ascii="Times New Roman" w:eastAsia="Times New Roman" w:hAnsi="Times New Roman"/>
                <w:sz w:val="20"/>
                <w:szCs w:val="24"/>
                <w:lang w:eastAsia="uk-UA"/>
              </w:rPr>
              <w:t>».</w:t>
            </w:r>
            <w:r w:rsidR="00937B9F" w:rsidRPr="00937B9F">
              <w:rPr>
                <w:rFonts w:ascii="Times New Roman" w:eastAsia="Times New Roman" w:hAnsi="Times New Roman"/>
                <w:sz w:val="20"/>
                <w:szCs w:val="24"/>
                <w:lang w:eastAsia="uk-UA"/>
              </w:rPr>
              <w:t xml:space="preserve">    Виготовлення та обладнання. </w:t>
            </w:r>
          </w:p>
        </w:tc>
      </w:tr>
    </w:tbl>
    <w:p w14:paraId="103A7B23" w14:textId="77777777" w:rsidR="00037AED" w:rsidRPr="00037AED" w:rsidRDefault="00037AED" w:rsidP="00037AED">
      <w:pPr>
        <w:tabs>
          <w:tab w:val="left" w:pos="644"/>
        </w:tabs>
        <w:overflowPunct w:val="0"/>
        <w:autoSpaceDE w:val="0"/>
        <w:autoSpaceDN w:val="0"/>
        <w:adjustRightInd w:val="0"/>
        <w:spacing w:after="0" w:line="288" w:lineRule="auto"/>
        <w:jc w:val="right"/>
        <w:textAlignment w:val="baseline"/>
        <w:rPr>
          <w:rFonts w:ascii="Times New Roman" w:eastAsia="Times New Roman" w:hAnsi="Times New Roman"/>
          <w:b/>
          <w:noProof/>
          <w:sz w:val="24"/>
          <w:szCs w:val="24"/>
          <w:lang w:eastAsia="uk-UA"/>
        </w:rPr>
      </w:pPr>
      <w:r w:rsidRPr="00037AED">
        <w:rPr>
          <w:rFonts w:ascii="Times New Roman" w:eastAsia="Times New Roman" w:hAnsi="Times New Roman"/>
          <w:noProof/>
          <w:sz w:val="24"/>
          <w:szCs w:val="24"/>
          <w:lang w:eastAsia="uk-UA"/>
        </w:rPr>
        <w:lastRenderedPageBreak/>
        <w:t>Таблиця 4</w:t>
      </w:r>
    </w:p>
    <w:p w14:paraId="2E92AB02" w14:textId="77777777" w:rsidR="00311A8C" w:rsidRPr="00857B92" w:rsidRDefault="00311A8C" w:rsidP="00037AED">
      <w:pPr>
        <w:tabs>
          <w:tab w:val="left" w:pos="644"/>
        </w:tabs>
        <w:overflowPunct w:val="0"/>
        <w:autoSpaceDE w:val="0"/>
        <w:autoSpaceDN w:val="0"/>
        <w:adjustRightInd w:val="0"/>
        <w:spacing w:after="0" w:line="288" w:lineRule="auto"/>
        <w:jc w:val="center"/>
        <w:textAlignment w:val="baseline"/>
        <w:rPr>
          <w:rFonts w:ascii="Times New Roman" w:eastAsia="Times New Roman" w:hAnsi="Times New Roman"/>
          <w:i/>
          <w:noProof/>
          <w:sz w:val="24"/>
          <w:szCs w:val="24"/>
          <w:lang w:eastAsia="uk-UA"/>
        </w:rPr>
      </w:pPr>
      <w:r w:rsidRPr="00857B92">
        <w:rPr>
          <w:rFonts w:ascii="Times New Roman" w:eastAsia="Times New Roman" w:hAnsi="Times New Roman"/>
          <w:b/>
          <w:noProof/>
          <w:sz w:val="24"/>
          <w:szCs w:val="24"/>
          <w:lang w:eastAsia="uk-UA"/>
        </w:rPr>
        <w:t xml:space="preserve">2.4. Відомості про залучення </w:t>
      </w:r>
      <w:r w:rsidRPr="00857B92">
        <w:rPr>
          <w:rFonts w:ascii="Times New Roman" w:hAnsi="Times New Roman"/>
          <w:b/>
          <w:sz w:val="24"/>
          <w:szCs w:val="24"/>
        </w:rPr>
        <w:t xml:space="preserve">курсантів </w:t>
      </w:r>
      <w:r w:rsidRPr="00857B92">
        <w:rPr>
          <w:rFonts w:ascii="Times New Roman" w:eastAsia="Times New Roman" w:hAnsi="Times New Roman"/>
          <w:b/>
          <w:noProof/>
          <w:sz w:val="24"/>
          <w:szCs w:val="24"/>
          <w:lang w:eastAsia="uk-UA"/>
        </w:rPr>
        <w:t>до виготовлення макетів та їх описів, програм та алгоритмів для математичного моделювання, стендів, діючих пристроїв, приладів, моделей</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46"/>
        <w:gridCol w:w="2519"/>
        <w:gridCol w:w="2552"/>
      </w:tblGrid>
      <w:tr w:rsidR="00311A8C" w:rsidRPr="00F13CB2" w14:paraId="361D681D" w14:textId="77777777" w:rsidTr="00857B92">
        <w:trPr>
          <w:trHeight w:val="787"/>
        </w:trPr>
        <w:tc>
          <w:tcPr>
            <w:tcW w:w="2410" w:type="dxa"/>
            <w:vAlign w:val="center"/>
          </w:tcPr>
          <w:p w14:paraId="4BB73588" w14:textId="77777777" w:rsidR="00311A8C" w:rsidRPr="00F13CB2" w:rsidRDefault="00311A8C" w:rsidP="00857B92">
            <w:pPr>
              <w:spacing w:after="0" w:line="240" w:lineRule="auto"/>
              <w:jc w:val="center"/>
              <w:rPr>
                <w:rFonts w:ascii="Times New Roman" w:eastAsia="Times New Roman" w:hAnsi="Times New Roman"/>
                <w:sz w:val="18"/>
                <w:szCs w:val="20"/>
                <w:lang w:eastAsia="uk-UA"/>
              </w:rPr>
            </w:pPr>
            <w:r w:rsidRPr="00F13CB2">
              <w:rPr>
                <w:rFonts w:ascii="Times New Roman" w:eastAsia="Times New Roman" w:hAnsi="Times New Roman"/>
                <w:sz w:val="18"/>
                <w:szCs w:val="20"/>
                <w:lang w:eastAsia="uk-UA"/>
              </w:rPr>
              <w:t>Військове звання, прізвище та ініціали члена гуртка</w:t>
            </w:r>
          </w:p>
        </w:tc>
        <w:tc>
          <w:tcPr>
            <w:tcW w:w="2146" w:type="dxa"/>
            <w:vAlign w:val="center"/>
          </w:tcPr>
          <w:p w14:paraId="4E8D7906" w14:textId="77777777" w:rsidR="00311A8C" w:rsidRPr="00F13CB2" w:rsidRDefault="00311A8C" w:rsidP="00857B92">
            <w:pPr>
              <w:spacing w:after="0" w:line="240" w:lineRule="auto"/>
              <w:jc w:val="center"/>
              <w:rPr>
                <w:rFonts w:ascii="Times New Roman" w:eastAsia="Times New Roman" w:hAnsi="Times New Roman"/>
                <w:sz w:val="18"/>
                <w:szCs w:val="20"/>
                <w:lang w:eastAsia="uk-UA"/>
              </w:rPr>
            </w:pPr>
            <w:r w:rsidRPr="00F13CB2">
              <w:rPr>
                <w:rFonts w:ascii="Times New Roman" w:eastAsia="Times New Roman" w:hAnsi="Times New Roman"/>
                <w:sz w:val="18"/>
                <w:szCs w:val="20"/>
                <w:lang w:eastAsia="uk-UA"/>
              </w:rPr>
              <w:t>Назва кафедри, при якій створений гурток</w:t>
            </w:r>
          </w:p>
        </w:tc>
        <w:tc>
          <w:tcPr>
            <w:tcW w:w="2519" w:type="dxa"/>
            <w:vAlign w:val="center"/>
          </w:tcPr>
          <w:p w14:paraId="2468B41F" w14:textId="77777777" w:rsidR="00311A8C" w:rsidRPr="00F13CB2" w:rsidRDefault="00311A8C" w:rsidP="00857B92">
            <w:pPr>
              <w:spacing w:after="0" w:line="240" w:lineRule="auto"/>
              <w:jc w:val="center"/>
              <w:rPr>
                <w:rFonts w:ascii="Times New Roman" w:eastAsia="Times New Roman" w:hAnsi="Times New Roman"/>
                <w:sz w:val="18"/>
                <w:szCs w:val="20"/>
                <w:lang w:eastAsia="uk-UA"/>
              </w:rPr>
            </w:pPr>
            <w:r w:rsidRPr="00F13CB2">
              <w:rPr>
                <w:rFonts w:ascii="Times New Roman" w:eastAsia="Times New Roman" w:hAnsi="Times New Roman"/>
                <w:sz w:val="18"/>
                <w:szCs w:val="20"/>
                <w:lang w:eastAsia="uk-UA"/>
              </w:rPr>
              <w:t>Назва макета, програми, алгоритму і т.п.</w:t>
            </w:r>
          </w:p>
        </w:tc>
        <w:tc>
          <w:tcPr>
            <w:tcW w:w="2552" w:type="dxa"/>
            <w:vAlign w:val="center"/>
          </w:tcPr>
          <w:p w14:paraId="5FD2D40A" w14:textId="77777777" w:rsidR="00311A8C" w:rsidRPr="00F13CB2" w:rsidRDefault="00311A8C" w:rsidP="00857B92">
            <w:pPr>
              <w:spacing w:after="0" w:line="240" w:lineRule="auto"/>
              <w:jc w:val="center"/>
              <w:rPr>
                <w:rFonts w:ascii="Times New Roman" w:eastAsia="Times New Roman" w:hAnsi="Times New Roman"/>
                <w:sz w:val="18"/>
                <w:szCs w:val="20"/>
                <w:lang w:eastAsia="uk-UA"/>
              </w:rPr>
            </w:pPr>
            <w:r w:rsidRPr="00F13CB2">
              <w:rPr>
                <w:rFonts w:ascii="Times New Roman" w:eastAsia="Times New Roman" w:hAnsi="Times New Roman"/>
                <w:sz w:val="18"/>
                <w:szCs w:val="20"/>
                <w:lang w:eastAsia="uk-UA"/>
              </w:rPr>
              <w:t>Дисципліна, при вивченні якої застосовуються результати роботи</w:t>
            </w:r>
          </w:p>
        </w:tc>
      </w:tr>
      <w:tr w:rsidR="00857B92" w:rsidRPr="000D209A" w14:paraId="463B025A" w14:textId="77777777" w:rsidTr="000C3507">
        <w:trPr>
          <w:trHeight w:val="351"/>
        </w:trPr>
        <w:tc>
          <w:tcPr>
            <w:tcW w:w="9627" w:type="dxa"/>
            <w:gridSpan w:val="4"/>
            <w:vAlign w:val="center"/>
          </w:tcPr>
          <w:p w14:paraId="212FEA44" w14:textId="77777777" w:rsidR="00857B92" w:rsidRPr="00D0016A" w:rsidRDefault="00857B92" w:rsidP="00857B92">
            <w:pPr>
              <w:spacing w:after="0" w:line="288" w:lineRule="auto"/>
              <w:ind w:left="-108"/>
              <w:jc w:val="center"/>
              <w:rPr>
                <w:rFonts w:ascii="Times New Roman" w:eastAsia="Times New Roman" w:hAnsi="Times New Roman"/>
                <w:b/>
                <w:i/>
                <w:szCs w:val="24"/>
                <w:lang w:eastAsia="uk-UA"/>
              </w:rPr>
            </w:pPr>
            <w:r w:rsidRPr="00D0016A">
              <w:rPr>
                <w:rFonts w:ascii="Times New Roman" w:eastAsia="Times New Roman" w:hAnsi="Times New Roman"/>
                <w:b/>
                <w:i/>
                <w:szCs w:val="24"/>
                <w:lang w:eastAsia="uk-UA"/>
              </w:rPr>
              <w:t>Факультет підготовки спеціалістів десантно-штурмових військ</w:t>
            </w:r>
          </w:p>
        </w:tc>
      </w:tr>
      <w:tr w:rsidR="00F13CB2" w:rsidRPr="000D209A" w14:paraId="66FBFCAF" w14:textId="77777777" w:rsidTr="000C3507">
        <w:trPr>
          <w:trHeight w:val="351"/>
        </w:trPr>
        <w:tc>
          <w:tcPr>
            <w:tcW w:w="2410" w:type="dxa"/>
          </w:tcPr>
          <w:p w14:paraId="60D613C1"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курсант</w:t>
            </w:r>
          </w:p>
          <w:p w14:paraId="0FC0C3E2"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Руденко В.А.</w:t>
            </w:r>
          </w:p>
        </w:tc>
        <w:tc>
          <w:tcPr>
            <w:tcW w:w="2146" w:type="dxa"/>
          </w:tcPr>
          <w:p w14:paraId="712776BC"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Бронетанкової техніки</w:t>
            </w:r>
          </w:p>
        </w:tc>
        <w:tc>
          <w:tcPr>
            <w:tcW w:w="2519" w:type="dxa"/>
          </w:tcPr>
          <w:p w14:paraId="12030EFF"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Стенд навчання порядку ТО і ремонту фільтрів грубої та тонкої очистки масла та палива зі складу БТР-80</w:t>
            </w:r>
          </w:p>
        </w:tc>
        <w:tc>
          <w:tcPr>
            <w:tcW w:w="2552" w:type="dxa"/>
          </w:tcPr>
          <w:p w14:paraId="1A631A7D"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Експлуатація бронетанкової техніки</w:t>
            </w:r>
          </w:p>
        </w:tc>
      </w:tr>
      <w:tr w:rsidR="00F13CB2" w:rsidRPr="000D209A" w14:paraId="1B3A275F" w14:textId="77777777" w:rsidTr="000C3507">
        <w:trPr>
          <w:trHeight w:val="351"/>
        </w:trPr>
        <w:tc>
          <w:tcPr>
            <w:tcW w:w="2410" w:type="dxa"/>
          </w:tcPr>
          <w:p w14:paraId="6C19A628"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курсант</w:t>
            </w:r>
          </w:p>
          <w:p w14:paraId="2F082B8B" w14:textId="77777777" w:rsidR="00F13CB2" w:rsidRPr="00F13CB2" w:rsidRDefault="00F13CB2" w:rsidP="00F13CB2">
            <w:pPr>
              <w:spacing w:after="0" w:line="240" w:lineRule="auto"/>
              <w:rPr>
                <w:rFonts w:ascii="Times New Roman" w:hAnsi="Times New Roman"/>
                <w:sz w:val="20"/>
                <w:szCs w:val="20"/>
                <w:lang w:eastAsia="uk-UA"/>
              </w:rPr>
            </w:pPr>
            <w:proofErr w:type="spellStart"/>
            <w:r w:rsidRPr="00F13CB2">
              <w:rPr>
                <w:rFonts w:ascii="Times New Roman" w:hAnsi="Times New Roman"/>
                <w:sz w:val="20"/>
                <w:szCs w:val="20"/>
                <w:lang w:eastAsia="uk-UA"/>
              </w:rPr>
              <w:t>Гром</w:t>
            </w:r>
            <w:proofErr w:type="spellEnd"/>
            <w:r w:rsidRPr="00F13CB2">
              <w:rPr>
                <w:rFonts w:ascii="Times New Roman" w:hAnsi="Times New Roman"/>
                <w:sz w:val="20"/>
                <w:szCs w:val="20"/>
                <w:lang w:eastAsia="uk-UA"/>
              </w:rPr>
              <w:t xml:space="preserve"> І.А.</w:t>
            </w:r>
          </w:p>
        </w:tc>
        <w:tc>
          <w:tcPr>
            <w:tcW w:w="2146" w:type="dxa"/>
          </w:tcPr>
          <w:p w14:paraId="677B3342"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Бронетанкової техніки</w:t>
            </w:r>
          </w:p>
        </w:tc>
        <w:tc>
          <w:tcPr>
            <w:tcW w:w="2519" w:type="dxa"/>
          </w:tcPr>
          <w:p w14:paraId="7C6A5AEB"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Стенд вивчення будови та принципу дії ведучих мостів зі складу ходової частини</w:t>
            </w:r>
          </w:p>
          <w:p w14:paraId="172ED173"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БТР-80</w:t>
            </w:r>
          </w:p>
        </w:tc>
        <w:tc>
          <w:tcPr>
            <w:tcW w:w="2552" w:type="dxa"/>
          </w:tcPr>
          <w:p w14:paraId="7A25E7CA"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Будова бронетанкової техніки</w:t>
            </w:r>
          </w:p>
        </w:tc>
      </w:tr>
      <w:tr w:rsidR="00F13CB2" w:rsidRPr="000D209A" w14:paraId="4B2C752C" w14:textId="77777777" w:rsidTr="000C3507">
        <w:trPr>
          <w:trHeight w:val="351"/>
        </w:trPr>
        <w:tc>
          <w:tcPr>
            <w:tcW w:w="2410" w:type="dxa"/>
          </w:tcPr>
          <w:p w14:paraId="21052C13"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курсант</w:t>
            </w:r>
          </w:p>
          <w:p w14:paraId="5E789018"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Зайцев Д.С.</w:t>
            </w:r>
          </w:p>
        </w:tc>
        <w:tc>
          <w:tcPr>
            <w:tcW w:w="2146" w:type="dxa"/>
          </w:tcPr>
          <w:p w14:paraId="523CD597"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Бронетанкової техніки</w:t>
            </w:r>
          </w:p>
        </w:tc>
        <w:tc>
          <w:tcPr>
            <w:tcW w:w="2519" w:type="dxa"/>
          </w:tcPr>
          <w:p w14:paraId="02DAD8C7"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Стенд вивчення будови та принципу дії щеплення</w:t>
            </w:r>
          </w:p>
          <w:p w14:paraId="20BAF262"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БТР-80</w:t>
            </w:r>
          </w:p>
        </w:tc>
        <w:tc>
          <w:tcPr>
            <w:tcW w:w="2552" w:type="dxa"/>
          </w:tcPr>
          <w:p w14:paraId="3EF153E6"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Будова бронетанкової техніки</w:t>
            </w:r>
          </w:p>
        </w:tc>
      </w:tr>
      <w:tr w:rsidR="00F13CB2" w:rsidRPr="000D209A" w14:paraId="7330C709" w14:textId="77777777" w:rsidTr="000C3507">
        <w:trPr>
          <w:trHeight w:val="351"/>
        </w:trPr>
        <w:tc>
          <w:tcPr>
            <w:tcW w:w="2410" w:type="dxa"/>
          </w:tcPr>
          <w:p w14:paraId="0397F1EE"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курсант</w:t>
            </w:r>
          </w:p>
          <w:p w14:paraId="7728DBE0"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Дорошенко А.В.</w:t>
            </w:r>
          </w:p>
          <w:p w14:paraId="758804DA"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Макаров М.О.</w:t>
            </w:r>
          </w:p>
        </w:tc>
        <w:tc>
          <w:tcPr>
            <w:tcW w:w="2146" w:type="dxa"/>
          </w:tcPr>
          <w:p w14:paraId="7E2F0F5C"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Бронетанкової техніки</w:t>
            </w:r>
          </w:p>
        </w:tc>
        <w:tc>
          <w:tcPr>
            <w:tcW w:w="2519" w:type="dxa"/>
          </w:tcPr>
          <w:p w14:paraId="6E6D397A"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bCs/>
                <w:noProof/>
                <w:sz w:val="20"/>
                <w:szCs w:val="20"/>
                <w:lang w:eastAsia="uk-UA"/>
              </w:rPr>
              <w:t xml:space="preserve">Стенд встановлення на бойові машини радянського виробництва перетворювачів напруги з метою автономного застосування зразка при відсутності зовнішніх засобів електропостачання напругою 220 </w:t>
            </w:r>
            <w:r w:rsidRPr="00F13CB2">
              <w:rPr>
                <w:rFonts w:ascii="Times New Roman" w:hAnsi="Times New Roman"/>
                <w:bCs/>
                <w:noProof/>
                <w:sz w:val="20"/>
                <w:szCs w:val="20"/>
                <w:lang w:val="en-US" w:eastAsia="uk-UA"/>
              </w:rPr>
              <w:t>V</w:t>
            </w:r>
          </w:p>
        </w:tc>
        <w:tc>
          <w:tcPr>
            <w:tcW w:w="2552" w:type="dxa"/>
          </w:tcPr>
          <w:p w14:paraId="6F42DD4D"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Експлуатація бронетанкової техніки</w:t>
            </w:r>
          </w:p>
        </w:tc>
      </w:tr>
      <w:tr w:rsidR="00F13CB2" w:rsidRPr="000D209A" w14:paraId="1572B8E5" w14:textId="77777777" w:rsidTr="000C3507">
        <w:trPr>
          <w:trHeight w:val="351"/>
        </w:trPr>
        <w:tc>
          <w:tcPr>
            <w:tcW w:w="2410" w:type="dxa"/>
            <w:vAlign w:val="center"/>
          </w:tcPr>
          <w:p w14:paraId="31508C0C"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курсант</w:t>
            </w:r>
          </w:p>
          <w:p w14:paraId="7A1971DC"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Воробйов О. В.</w:t>
            </w:r>
          </w:p>
        </w:tc>
        <w:tc>
          <w:tcPr>
            <w:tcW w:w="2146" w:type="dxa"/>
            <w:vAlign w:val="center"/>
          </w:tcPr>
          <w:p w14:paraId="3D320C65"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 xml:space="preserve">Повітрянодесантної підготовки </w:t>
            </w:r>
          </w:p>
        </w:tc>
        <w:tc>
          <w:tcPr>
            <w:tcW w:w="2519" w:type="dxa"/>
          </w:tcPr>
          <w:p w14:paraId="441241C1" w14:textId="77777777" w:rsidR="00F13CB2" w:rsidRPr="00F13CB2" w:rsidRDefault="00F13CB2" w:rsidP="005A3487">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Макет</w:t>
            </w:r>
            <w:r w:rsidR="005A3487">
              <w:rPr>
                <w:rFonts w:ascii="Times New Roman" w:hAnsi="Times New Roman"/>
                <w:sz w:val="20"/>
                <w:szCs w:val="20"/>
                <w:lang w:eastAsia="uk-UA"/>
              </w:rPr>
              <w:t xml:space="preserve"> дво</w:t>
            </w:r>
            <w:r w:rsidRPr="00F13CB2">
              <w:rPr>
                <w:rFonts w:ascii="Times New Roman" w:hAnsi="Times New Roman"/>
                <w:sz w:val="20"/>
                <w:szCs w:val="20"/>
                <w:lang w:eastAsia="uk-UA"/>
              </w:rPr>
              <w:t>хконусного замка</w:t>
            </w:r>
          </w:p>
        </w:tc>
        <w:tc>
          <w:tcPr>
            <w:tcW w:w="2552" w:type="dxa"/>
            <w:vAlign w:val="center"/>
          </w:tcPr>
          <w:p w14:paraId="0B715266"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 xml:space="preserve">Повітрянодесантної підготовки </w:t>
            </w:r>
          </w:p>
        </w:tc>
      </w:tr>
      <w:tr w:rsidR="00F13CB2" w:rsidRPr="000D209A" w14:paraId="0C8A9FB2" w14:textId="77777777" w:rsidTr="009355E1">
        <w:trPr>
          <w:trHeight w:val="351"/>
        </w:trPr>
        <w:tc>
          <w:tcPr>
            <w:tcW w:w="2410" w:type="dxa"/>
            <w:vAlign w:val="center"/>
          </w:tcPr>
          <w:p w14:paraId="6D2BF89D"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курсант</w:t>
            </w:r>
          </w:p>
          <w:p w14:paraId="4AED8D8E"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Кухарчик В.О.</w:t>
            </w:r>
          </w:p>
        </w:tc>
        <w:tc>
          <w:tcPr>
            <w:tcW w:w="2146" w:type="dxa"/>
            <w:vAlign w:val="center"/>
          </w:tcPr>
          <w:p w14:paraId="165C576E"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 xml:space="preserve">Повітрянодесантної підготовки </w:t>
            </w:r>
          </w:p>
        </w:tc>
        <w:tc>
          <w:tcPr>
            <w:tcW w:w="2519" w:type="dxa"/>
            <w:vAlign w:val="center"/>
          </w:tcPr>
          <w:p w14:paraId="6F92DE71"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Платфогра для монтажу парашутної системи ПГС-500</w:t>
            </w:r>
          </w:p>
        </w:tc>
        <w:tc>
          <w:tcPr>
            <w:tcW w:w="2552" w:type="dxa"/>
            <w:vAlign w:val="center"/>
          </w:tcPr>
          <w:p w14:paraId="706C79D4"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 xml:space="preserve">Повітрянодесантної підготовки </w:t>
            </w:r>
          </w:p>
        </w:tc>
      </w:tr>
      <w:tr w:rsidR="00F13CB2" w:rsidRPr="000D209A" w14:paraId="0513AA8B" w14:textId="77777777" w:rsidTr="000C3507">
        <w:trPr>
          <w:trHeight w:val="351"/>
        </w:trPr>
        <w:tc>
          <w:tcPr>
            <w:tcW w:w="2410" w:type="dxa"/>
          </w:tcPr>
          <w:p w14:paraId="3D1D35DF"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курсант</w:t>
            </w:r>
          </w:p>
          <w:p w14:paraId="24A88D6C"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Сердюк А.М.</w:t>
            </w:r>
          </w:p>
          <w:p w14:paraId="714620CD" w14:textId="77777777" w:rsidR="00F13CB2" w:rsidRPr="00F13CB2" w:rsidRDefault="00F13CB2" w:rsidP="00F13CB2">
            <w:pPr>
              <w:spacing w:after="0" w:line="240" w:lineRule="auto"/>
              <w:rPr>
                <w:rFonts w:ascii="Times New Roman" w:hAnsi="Times New Roman"/>
                <w:sz w:val="20"/>
                <w:szCs w:val="20"/>
                <w:lang w:eastAsia="uk-UA"/>
              </w:rPr>
            </w:pPr>
            <w:proofErr w:type="spellStart"/>
            <w:r w:rsidRPr="00F13CB2">
              <w:rPr>
                <w:rFonts w:ascii="Times New Roman" w:hAnsi="Times New Roman"/>
                <w:sz w:val="20"/>
                <w:szCs w:val="20"/>
                <w:lang w:eastAsia="uk-UA"/>
              </w:rPr>
              <w:t>Болібок</w:t>
            </w:r>
            <w:proofErr w:type="spellEnd"/>
            <w:r w:rsidRPr="00F13CB2">
              <w:rPr>
                <w:rFonts w:ascii="Times New Roman" w:hAnsi="Times New Roman"/>
                <w:sz w:val="20"/>
                <w:szCs w:val="20"/>
                <w:lang w:eastAsia="uk-UA"/>
              </w:rPr>
              <w:t xml:space="preserve"> Л.О.</w:t>
            </w:r>
          </w:p>
        </w:tc>
        <w:tc>
          <w:tcPr>
            <w:tcW w:w="2146" w:type="dxa"/>
          </w:tcPr>
          <w:p w14:paraId="2A655DFF"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Озброєння бойових машин та вогневої підготовки</w:t>
            </w:r>
          </w:p>
        </w:tc>
        <w:tc>
          <w:tcPr>
            <w:tcW w:w="2519" w:type="dxa"/>
            <w:vAlign w:val="center"/>
          </w:tcPr>
          <w:p w14:paraId="0DD3CD7E"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Макет завантаження 30-мм боєприпасів для гармати 2А42 бойової машини БМП-2</w:t>
            </w:r>
          </w:p>
        </w:tc>
        <w:tc>
          <w:tcPr>
            <w:tcW w:w="2552" w:type="dxa"/>
          </w:tcPr>
          <w:p w14:paraId="117F03B0"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Вогнева</w:t>
            </w:r>
          </w:p>
          <w:p w14:paraId="50BD3128" w14:textId="77777777" w:rsidR="00F13CB2" w:rsidRPr="00F13CB2" w:rsidRDefault="00F13CB2" w:rsidP="00F13CB2">
            <w:pPr>
              <w:spacing w:after="0" w:line="240" w:lineRule="auto"/>
              <w:rPr>
                <w:rFonts w:ascii="Times New Roman" w:hAnsi="Times New Roman"/>
                <w:sz w:val="20"/>
                <w:szCs w:val="20"/>
                <w:lang w:eastAsia="uk-UA"/>
              </w:rPr>
            </w:pPr>
            <w:r w:rsidRPr="00F13CB2">
              <w:rPr>
                <w:rFonts w:ascii="Times New Roman" w:hAnsi="Times New Roman"/>
                <w:sz w:val="20"/>
                <w:szCs w:val="20"/>
                <w:lang w:eastAsia="uk-UA"/>
              </w:rPr>
              <w:t>підготовка</w:t>
            </w:r>
          </w:p>
        </w:tc>
      </w:tr>
      <w:tr w:rsidR="00F13CB2" w:rsidRPr="000D209A" w14:paraId="493411EB" w14:textId="77777777" w:rsidTr="000C3507">
        <w:trPr>
          <w:trHeight w:val="351"/>
        </w:trPr>
        <w:tc>
          <w:tcPr>
            <w:tcW w:w="9627" w:type="dxa"/>
            <w:gridSpan w:val="4"/>
            <w:vAlign w:val="center"/>
          </w:tcPr>
          <w:p w14:paraId="5E825642" w14:textId="77777777" w:rsidR="00F13CB2" w:rsidRPr="00D0016A" w:rsidRDefault="00F13CB2" w:rsidP="00F13CB2">
            <w:pPr>
              <w:spacing w:after="0" w:line="288" w:lineRule="auto"/>
              <w:ind w:hanging="108"/>
              <w:jc w:val="center"/>
              <w:rPr>
                <w:rFonts w:ascii="Times New Roman" w:eastAsia="Times New Roman" w:hAnsi="Times New Roman"/>
                <w:b/>
                <w:i/>
                <w:szCs w:val="24"/>
                <w:lang w:eastAsia="uk-UA"/>
              </w:rPr>
            </w:pPr>
            <w:r w:rsidRPr="00D0016A">
              <w:rPr>
                <w:rFonts w:ascii="Times New Roman" w:eastAsia="Times New Roman" w:hAnsi="Times New Roman"/>
                <w:b/>
                <w:i/>
                <w:szCs w:val="24"/>
                <w:lang w:eastAsia="uk-UA"/>
              </w:rPr>
              <w:t>Факультет підготовки спеціалістів військової розвідки та Сил спеціальних операцій</w:t>
            </w:r>
          </w:p>
        </w:tc>
      </w:tr>
      <w:tr w:rsidR="00F13CB2" w:rsidRPr="000D209A" w14:paraId="303392FD" w14:textId="77777777" w:rsidTr="000C3507">
        <w:trPr>
          <w:trHeight w:val="351"/>
        </w:trPr>
        <w:tc>
          <w:tcPr>
            <w:tcW w:w="2410" w:type="dxa"/>
          </w:tcPr>
          <w:p w14:paraId="6DA04C72" w14:textId="77777777" w:rsidR="00F13CB2" w:rsidRPr="005C22DA" w:rsidRDefault="00F13CB2" w:rsidP="00F13CB2">
            <w:pPr>
              <w:spacing w:after="0" w:line="240" w:lineRule="auto"/>
              <w:jc w:val="both"/>
              <w:rPr>
                <w:rFonts w:ascii="Times New Roman" w:hAnsi="Times New Roman"/>
                <w:sz w:val="20"/>
                <w:szCs w:val="20"/>
              </w:rPr>
            </w:pPr>
            <w:r w:rsidRPr="005C22DA">
              <w:rPr>
                <w:rFonts w:ascii="Times New Roman" w:hAnsi="Times New Roman"/>
                <w:sz w:val="20"/>
                <w:szCs w:val="20"/>
              </w:rPr>
              <w:t xml:space="preserve">сержант </w:t>
            </w:r>
          </w:p>
          <w:p w14:paraId="39A196B8" w14:textId="77777777" w:rsidR="00F13CB2" w:rsidRPr="005C22DA" w:rsidRDefault="00F13CB2" w:rsidP="00F13CB2">
            <w:pPr>
              <w:spacing w:after="0" w:line="240" w:lineRule="auto"/>
              <w:jc w:val="both"/>
              <w:rPr>
                <w:rFonts w:ascii="Times New Roman" w:hAnsi="Times New Roman"/>
                <w:sz w:val="20"/>
                <w:szCs w:val="20"/>
              </w:rPr>
            </w:pPr>
            <w:r w:rsidRPr="005C22DA">
              <w:rPr>
                <w:rFonts w:ascii="Times New Roman" w:hAnsi="Times New Roman"/>
                <w:sz w:val="20"/>
                <w:szCs w:val="20"/>
              </w:rPr>
              <w:t xml:space="preserve">Воронков В. </w:t>
            </w:r>
          </w:p>
          <w:p w14:paraId="071FDA81" w14:textId="77777777" w:rsidR="00F13CB2" w:rsidRPr="005C22DA" w:rsidRDefault="00F13CB2" w:rsidP="00F13CB2">
            <w:pPr>
              <w:spacing w:after="0" w:line="240" w:lineRule="auto"/>
              <w:rPr>
                <w:rFonts w:ascii="Times New Roman" w:hAnsi="Times New Roman"/>
                <w:sz w:val="20"/>
                <w:szCs w:val="20"/>
              </w:rPr>
            </w:pPr>
          </w:p>
        </w:tc>
        <w:tc>
          <w:tcPr>
            <w:tcW w:w="2146" w:type="dxa"/>
          </w:tcPr>
          <w:p w14:paraId="6C0E292E"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 xml:space="preserve">Кафедра </w:t>
            </w:r>
          </w:p>
          <w:p w14:paraId="764EAAE4"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ФВСФПіС</w:t>
            </w:r>
          </w:p>
        </w:tc>
        <w:tc>
          <w:tcPr>
            <w:tcW w:w="2519" w:type="dxa"/>
          </w:tcPr>
          <w:p w14:paraId="42FEDD4C"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Стенд «Спортивне життя Військової академії м.</w:t>
            </w:r>
            <w:r>
              <w:rPr>
                <w:rFonts w:ascii="Times New Roman" w:hAnsi="Times New Roman"/>
                <w:sz w:val="20"/>
                <w:szCs w:val="20"/>
              </w:rPr>
              <w:t> </w:t>
            </w:r>
            <w:r w:rsidRPr="005C22DA">
              <w:rPr>
                <w:rFonts w:ascii="Times New Roman" w:hAnsi="Times New Roman"/>
                <w:sz w:val="20"/>
                <w:szCs w:val="20"/>
              </w:rPr>
              <w:t>Одеса» на 17-му військовому містечку</w:t>
            </w:r>
          </w:p>
        </w:tc>
        <w:tc>
          <w:tcPr>
            <w:tcW w:w="2552" w:type="dxa"/>
          </w:tcPr>
          <w:p w14:paraId="467C78D0"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Фізичне виховання т</w:t>
            </w:r>
            <w:r w:rsidR="00D0016A">
              <w:rPr>
                <w:rFonts w:ascii="Times New Roman" w:hAnsi="Times New Roman"/>
                <w:sz w:val="20"/>
                <w:szCs w:val="20"/>
              </w:rPr>
              <w:t>а спеціальна фізична підготовка</w:t>
            </w:r>
          </w:p>
        </w:tc>
      </w:tr>
      <w:tr w:rsidR="00F13CB2" w:rsidRPr="000D209A" w14:paraId="42ADE44E" w14:textId="77777777" w:rsidTr="000C3507">
        <w:trPr>
          <w:trHeight w:val="351"/>
        </w:trPr>
        <w:tc>
          <w:tcPr>
            <w:tcW w:w="2410" w:type="dxa"/>
          </w:tcPr>
          <w:p w14:paraId="459ABC11" w14:textId="77777777" w:rsidR="00632F33"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 xml:space="preserve">Солдат </w:t>
            </w:r>
          </w:p>
          <w:p w14:paraId="5C2DAEF1"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Гаркавенко Р.Р.</w:t>
            </w:r>
          </w:p>
          <w:p w14:paraId="5F9D3A6D" w14:textId="77777777" w:rsidR="00F13CB2" w:rsidRPr="005C22DA" w:rsidRDefault="00F13CB2" w:rsidP="00F13CB2">
            <w:pPr>
              <w:spacing w:after="0" w:line="240" w:lineRule="auto"/>
              <w:rPr>
                <w:rFonts w:ascii="Times New Roman" w:hAnsi="Times New Roman"/>
                <w:sz w:val="20"/>
                <w:szCs w:val="20"/>
              </w:rPr>
            </w:pPr>
          </w:p>
        </w:tc>
        <w:tc>
          <w:tcPr>
            <w:tcW w:w="2146" w:type="dxa"/>
          </w:tcPr>
          <w:p w14:paraId="2DD75080"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 xml:space="preserve">Кафедра </w:t>
            </w:r>
          </w:p>
          <w:p w14:paraId="3837FD5E"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ФВСФПіС</w:t>
            </w:r>
          </w:p>
        </w:tc>
        <w:tc>
          <w:tcPr>
            <w:tcW w:w="2519" w:type="dxa"/>
          </w:tcPr>
          <w:p w14:paraId="56FFC1D5"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Стенд: «Навчально-матеріальна база кафедри фізичного виховання, спеціальної фізичної підготовки і спорту» на 16-му військовому містечку</w:t>
            </w:r>
          </w:p>
        </w:tc>
        <w:tc>
          <w:tcPr>
            <w:tcW w:w="2552" w:type="dxa"/>
          </w:tcPr>
          <w:p w14:paraId="2CBBFB8C"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Фізичне виховання та спеціальна фізична підготовка</w:t>
            </w:r>
          </w:p>
        </w:tc>
      </w:tr>
      <w:tr w:rsidR="00F13CB2" w:rsidRPr="000D209A" w14:paraId="4D69DA14" w14:textId="77777777" w:rsidTr="000C3507">
        <w:trPr>
          <w:trHeight w:val="351"/>
        </w:trPr>
        <w:tc>
          <w:tcPr>
            <w:tcW w:w="2410" w:type="dxa"/>
          </w:tcPr>
          <w:p w14:paraId="241C51E4" w14:textId="77777777" w:rsidR="00632F33" w:rsidRDefault="00F13CB2" w:rsidP="00F13CB2">
            <w:pPr>
              <w:spacing w:after="0" w:line="240" w:lineRule="auto"/>
              <w:rPr>
                <w:sz w:val="20"/>
                <w:szCs w:val="20"/>
              </w:rPr>
            </w:pPr>
            <w:r w:rsidRPr="005C22DA">
              <w:rPr>
                <w:rFonts w:ascii="Times New Roman" w:hAnsi="Times New Roman"/>
                <w:sz w:val="20"/>
                <w:szCs w:val="20"/>
              </w:rPr>
              <w:t xml:space="preserve">Солдат </w:t>
            </w:r>
            <w:r w:rsidRPr="005C22DA">
              <w:rPr>
                <w:sz w:val="20"/>
                <w:szCs w:val="20"/>
              </w:rPr>
              <w:t xml:space="preserve"> </w:t>
            </w:r>
          </w:p>
          <w:p w14:paraId="6D7E4B3A"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 xml:space="preserve"> Прокоф’єв Д.Д. </w:t>
            </w:r>
          </w:p>
          <w:p w14:paraId="2118E124" w14:textId="77777777" w:rsidR="00F13CB2" w:rsidRPr="005C22DA" w:rsidRDefault="00F13CB2" w:rsidP="00F13CB2">
            <w:pPr>
              <w:spacing w:after="0" w:line="240" w:lineRule="auto"/>
              <w:rPr>
                <w:rFonts w:ascii="Times New Roman" w:hAnsi="Times New Roman"/>
                <w:sz w:val="10"/>
                <w:szCs w:val="10"/>
              </w:rPr>
            </w:pPr>
          </w:p>
        </w:tc>
        <w:tc>
          <w:tcPr>
            <w:tcW w:w="2146" w:type="dxa"/>
          </w:tcPr>
          <w:p w14:paraId="5281D94D"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 xml:space="preserve">Кафедра </w:t>
            </w:r>
          </w:p>
          <w:p w14:paraId="5A7A33CA"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ФВСФПіС</w:t>
            </w:r>
          </w:p>
        </w:tc>
        <w:tc>
          <w:tcPr>
            <w:tcW w:w="2519" w:type="dxa"/>
          </w:tcPr>
          <w:p w14:paraId="1D21BDE7"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Стенд: «Військова академія (місто Одеса)» на 16-му військовому містечку</w:t>
            </w:r>
          </w:p>
        </w:tc>
        <w:tc>
          <w:tcPr>
            <w:tcW w:w="2552" w:type="dxa"/>
          </w:tcPr>
          <w:p w14:paraId="327F0183"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Фізичне виховання т</w:t>
            </w:r>
            <w:r w:rsidR="00D0016A">
              <w:rPr>
                <w:rFonts w:ascii="Times New Roman" w:hAnsi="Times New Roman"/>
                <w:sz w:val="20"/>
                <w:szCs w:val="20"/>
              </w:rPr>
              <w:t>а спеціальна фізична підготовка</w:t>
            </w:r>
          </w:p>
        </w:tc>
      </w:tr>
      <w:tr w:rsidR="00F13CB2" w:rsidRPr="000D209A" w14:paraId="2C62941C" w14:textId="77777777" w:rsidTr="000C3507">
        <w:trPr>
          <w:trHeight w:val="351"/>
        </w:trPr>
        <w:tc>
          <w:tcPr>
            <w:tcW w:w="2410" w:type="dxa"/>
          </w:tcPr>
          <w:p w14:paraId="70E002C9"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Головний сержант Байдацький О.А.</w:t>
            </w:r>
          </w:p>
          <w:p w14:paraId="5CD7CAD6" w14:textId="77777777" w:rsidR="00F13CB2" w:rsidRPr="005C22DA" w:rsidRDefault="00F13CB2" w:rsidP="00D0016A">
            <w:pPr>
              <w:spacing w:after="0" w:line="240" w:lineRule="auto"/>
              <w:rPr>
                <w:rFonts w:ascii="Times New Roman" w:hAnsi="Times New Roman"/>
                <w:sz w:val="20"/>
                <w:szCs w:val="20"/>
              </w:rPr>
            </w:pPr>
          </w:p>
        </w:tc>
        <w:tc>
          <w:tcPr>
            <w:tcW w:w="2146" w:type="dxa"/>
          </w:tcPr>
          <w:p w14:paraId="5D8D4A48"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 xml:space="preserve">Кафедра </w:t>
            </w:r>
          </w:p>
          <w:p w14:paraId="1067A47F"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ФВСФПіС</w:t>
            </w:r>
          </w:p>
        </w:tc>
        <w:tc>
          <w:tcPr>
            <w:tcW w:w="2519" w:type="dxa"/>
          </w:tcPr>
          <w:p w14:paraId="731E44AC"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Стенд: «Фізкультурно-оздоровчий комплекс» на 16-му військовому містечку.</w:t>
            </w:r>
          </w:p>
        </w:tc>
        <w:tc>
          <w:tcPr>
            <w:tcW w:w="2552" w:type="dxa"/>
          </w:tcPr>
          <w:p w14:paraId="6B3D5E96" w14:textId="77777777" w:rsidR="00F13CB2" w:rsidRPr="005C22DA" w:rsidRDefault="00F13CB2" w:rsidP="00F13CB2">
            <w:pPr>
              <w:spacing w:after="0" w:line="240" w:lineRule="auto"/>
              <w:rPr>
                <w:rFonts w:ascii="Times New Roman" w:hAnsi="Times New Roman"/>
                <w:sz w:val="20"/>
                <w:szCs w:val="20"/>
              </w:rPr>
            </w:pPr>
            <w:r w:rsidRPr="005C22DA">
              <w:rPr>
                <w:rFonts w:ascii="Times New Roman" w:hAnsi="Times New Roman"/>
                <w:sz w:val="20"/>
                <w:szCs w:val="20"/>
              </w:rPr>
              <w:t>Фізичне виховання т</w:t>
            </w:r>
            <w:r w:rsidR="00D0016A">
              <w:rPr>
                <w:rFonts w:ascii="Times New Roman" w:hAnsi="Times New Roman"/>
                <w:sz w:val="20"/>
                <w:szCs w:val="20"/>
              </w:rPr>
              <w:t>а спеціальна фізична підготовка</w:t>
            </w:r>
          </w:p>
        </w:tc>
      </w:tr>
      <w:tr w:rsidR="00D0016A" w:rsidRPr="000D209A" w14:paraId="508D36E7" w14:textId="77777777" w:rsidTr="000C3507">
        <w:trPr>
          <w:trHeight w:val="351"/>
        </w:trPr>
        <w:tc>
          <w:tcPr>
            <w:tcW w:w="9627" w:type="dxa"/>
            <w:gridSpan w:val="4"/>
            <w:vAlign w:val="center"/>
          </w:tcPr>
          <w:p w14:paraId="5CD8B423" w14:textId="77777777" w:rsidR="00D0016A" w:rsidRPr="00D0016A" w:rsidRDefault="00D0016A" w:rsidP="00D0016A">
            <w:pPr>
              <w:spacing w:after="0" w:line="288" w:lineRule="auto"/>
              <w:ind w:hanging="108"/>
              <w:jc w:val="center"/>
              <w:rPr>
                <w:rFonts w:ascii="Times New Roman" w:eastAsia="Times New Roman" w:hAnsi="Times New Roman"/>
                <w:b/>
                <w:i/>
                <w:szCs w:val="24"/>
                <w:lang w:eastAsia="uk-UA"/>
              </w:rPr>
            </w:pPr>
            <w:r w:rsidRPr="00D0016A">
              <w:rPr>
                <w:rFonts w:ascii="Times New Roman" w:eastAsia="Times New Roman" w:hAnsi="Times New Roman"/>
                <w:b/>
                <w:i/>
                <w:szCs w:val="24"/>
                <w:lang w:eastAsia="uk-UA"/>
              </w:rPr>
              <w:lastRenderedPageBreak/>
              <w:t>Факультет підготовки спеціалістів матеріально-технічного забезпечення:</w:t>
            </w:r>
          </w:p>
          <w:p w14:paraId="008384E0" w14:textId="77777777" w:rsidR="00D0016A" w:rsidRPr="000D209A" w:rsidRDefault="00D0016A" w:rsidP="00D0016A">
            <w:pPr>
              <w:spacing w:after="0" w:line="240" w:lineRule="auto"/>
              <w:ind w:left="108" w:hanging="108"/>
              <w:jc w:val="center"/>
              <w:rPr>
                <w:rFonts w:ascii="Times New Roman" w:eastAsia="Times New Roman" w:hAnsi="Times New Roman"/>
                <w:szCs w:val="24"/>
                <w:lang w:eastAsia="uk-UA"/>
              </w:rPr>
            </w:pPr>
            <w:r>
              <w:rPr>
                <w:rFonts w:ascii="Times New Roman" w:eastAsia="Times New Roman" w:hAnsi="Times New Roman"/>
                <w:szCs w:val="24"/>
                <w:lang w:eastAsia="uk-UA"/>
              </w:rPr>
              <w:t>(</w:t>
            </w:r>
            <w:r w:rsidRPr="0006152D">
              <w:rPr>
                <w:rFonts w:ascii="Times New Roman" w:eastAsia="Times New Roman" w:hAnsi="Times New Roman"/>
                <w:sz w:val="24"/>
                <w:szCs w:val="24"/>
                <w:lang w:eastAsia="uk-UA"/>
              </w:rPr>
              <w:t>Залучались курсанти:</w:t>
            </w:r>
            <w:r w:rsidRPr="0006152D">
              <w:rPr>
                <w:rFonts w:ascii="Times New Roman" w:hAnsi="Times New Roman"/>
              </w:rPr>
              <w:t xml:space="preserve"> Чорноіваненко З.М., Панченко Р.В., Дашковський О.А., Муштук Д.В., Демедюк С.С., Гужанський Є.О.</w:t>
            </w:r>
            <w:r>
              <w:rPr>
                <w:rFonts w:ascii="Times New Roman" w:eastAsia="Times New Roman" w:hAnsi="Times New Roman"/>
                <w:szCs w:val="24"/>
                <w:lang w:eastAsia="uk-UA"/>
              </w:rPr>
              <w:t>)</w:t>
            </w:r>
          </w:p>
        </w:tc>
      </w:tr>
      <w:tr w:rsidR="00D0016A" w:rsidRPr="000D209A" w14:paraId="512E6C58" w14:textId="77777777" w:rsidTr="000C3507">
        <w:trPr>
          <w:trHeight w:val="351"/>
        </w:trPr>
        <w:tc>
          <w:tcPr>
            <w:tcW w:w="9627" w:type="dxa"/>
            <w:gridSpan w:val="4"/>
            <w:vAlign w:val="center"/>
          </w:tcPr>
          <w:p w14:paraId="5480183B" w14:textId="77777777" w:rsidR="00D0016A" w:rsidRPr="00D0016A" w:rsidRDefault="00D0016A" w:rsidP="00D0016A">
            <w:pPr>
              <w:spacing w:after="0" w:line="288" w:lineRule="auto"/>
              <w:ind w:hanging="108"/>
              <w:jc w:val="center"/>
              <w:rPr>
                <w:rFonts w:ascii="Times New Roman" w:eastAsia="Times New Roman" w:hAnsi="Times New Roman"/>
                <w:b/>
                <w:i/>
                <w:szCs w:val="24"/>
                <w:lang w:eastAsia="uk-UA"/>
              </w:rPr>
            </w:pPr>
            <w:r w:rsidRPr="00D0016A">
              <w:rPr>
                <w:rFonts w:ascii="Times New Roman" w:eastAsia="Times New Roman" w:hAnsi="Times New Roman"/>
                <w:b/>
                <w:i/>
                <w:szCs w:val="24"/>
                <w:lang w:eastAsia="uk-UA"/>
              </w:rPr>
              <w:t>Факультет підготовки спеціалістів ракетно-артилерійського озброєння</w:t>
            </w:r>
          </w:p>
        </w:tc>
      </w:tr>
      <w:tr w:rsidR="00632F33" w:rsidRPr="000D209A" w14:paraId="4102AA9B" w14:textId="77777777" w:rsidTr="009355E1">
        <w:trPr>
          <w:trHeight w:val="351"/>
        </w:trPr>
        <w:tc>
          <w:tcPr>
            <w:tcW w:w="2410" w:type="dxa"/>
            <w:vAlign w:val="center"/>
          </w:tcPr>
          <w:p w14:paraId="7CFF4ECC" w14:textId="77777777" w:rsidR="00632F33" w:rsidRDefault="00632F33" w:rsidP="00632F33">
            <w:pPr>
              <w:spacing w:after="0" w:line="240" w:lineRule="auto"/>
              <w:rPr>
                <w:rFonts w:ascii="Times New Roman" w:hAnsi="Times New Roman"/>
                <w:sz w:val="20"/>
                <w:szCs w:val="20"/>
              </w:rPr>
            </w:pPr>
            <w:r w:rsidRPr="00632F33">
              <w:rPr>
                <w:rFonts w:ascii="Times New Roman" w:hAnsi="Times New Roman"/>
                <w:sz w:val="20"/>
                <w:szCs w:val="20"/>
              </w:rPr>
              <w:t xml:space="preserve">курсант </w:t>
            </w:r>
          </w:p>
          <w:p w14:paraId="697ED85A" w14:textId="77777777" w:rsidR="00632F33" w:rsidRPr="00632F33" w:rsidRDefault="00632F33" w:rsidP="00632F33">
            <w:pPr>
              <w:spacing w:after="0" w:line="240" w:lineRule="auto"/>
              <w:rPr>
                <w:rFonts w:ascii="Times New Roman" w:hAnsi="Times New Roman"/>
                <w:sz w:val="20"/>
                <w:szCs w:val="20"/>
              </w:rPr>
            </w:pPr>
            <w:r w:rsidRPr="00632F33">
              <w:rPr>
                <w:rFonts w:ascii="Times New Roman" w:hAnsi="Times New Roman"/>
                <w:sz w:val="20"/>
                <w:szCs w:val="20"/>
              </w:rPr>
              <w:t>Чорний А.</w:t>
            </w:r>
          </w:p>
        </w:tc>
        <w:tc>
          <w:tcPr>
            <w:tcW w:w="2146" w:type="dxa"/>
            <w:vAlign w:val="center"/>
          </w:tcPr>
          <w:p w14:paraId="423ED26E" w14:textId="77777777" w:rsidR="00632F33" w:rsidRPr="00632F33" w:rsidRDefault="00632F33" w:rsidP="00632F33">
            <w:pPr>
              <w:pStyle w:val="a4"/>
              <w:rPr>
                <w:rFonts w:ascii="Times New Roman" w:hAnsi="Times New Roman" w:cs="Times New Roman"/>
                <w:sz w:val="20"/>
                <w:szCs w:val="24"/>
                <w:lang w:val="uk-UA"/>
              </w:rPr>
            </w:pPr>
            <w:r>
              <w:rPr>
                <w:rFonts w:ascii="Times New Roman" w:hAnsi="Times New Roman" w:cs="Times New Roman"/>
                <w:sz w:val="20"/>
                <w:szCs w:val="24"/>
                <w:lang w:val="uk-UA"/>
              </w:rPr>
              <w:t>Кафедра РАО</w:t>
            </w:r>
          </w:p>
        </w:tc>
        <w:tc>
          <w:tcPr>
            <w:tcW w:w="2519" w:type="dxa"/>
            <w:vAlign w:val="center"/>
          </w:tcPr>
          <w:p w14:paraId="7F1BA8B7" w14:textId="77777777" w:rsidR="00632F33" w:rsidRDefault="00632F33" w:rsidP="00632F33">
            <w:pPr>
              <w:pStyle w:val="a4"/>
              <w:jc w:val="center"/>
              <w:rPr>
                <w:rFonts w:ascii="Times New Roman" w:hAnsi="Times New Roman" w:cs="Times New Roman"/>
                <w:sz w:val="20"/>
                <w:szCs w:val="24"/>
                <w:lang w:val="uk-UA"/>
              </w:rPr>
            </w:pPr>
            <w:r>
              <w:rPr>
                <w:rFonts w:ascii="Times New Roman" w:hAnsi="Times New Roman" w:cs="Times New Roman"/>
                <w:sz w:val="20"/>
                <w:szCs w:val="24"/>
                <w:lang w:val="uk-UA"/>
              </w:rPr>
              <w:t xml:space="preserve">Комплект стендів: </w:t>
            </w:r>
            <w:r w:rsidRPr="00632F33">
              <w:rPr>
                <w:rFonts w:ascii="Times New Roman" w:hAnsi="Times New Roman" w:cs="Times New Roman"/>
                <w:sz w:val="20"/>
                <w:szCs w:val="24"/>
                <w:lang w:val="uk-UA"/>
              </w:rPr>
              <w:t xml:space="preserve"> </w:t>
            </w:r>
          </w:p>
          <w:p w14:paraId="63245DC1" w14:textId="77777777" w:rsidR="00632F33" w:rsidRPr="00632F33" w:rsidRDefault="00632F33" w:rsidP="00632F33">
            <w:pPr>
              <w:pStyle w:val="a4"/>
              <w:jc w:val="center"/>
              <w:rPr>
                <w:rFonts w:ascii="Times New Roman" w:hAnsi="Times New Roman" w:cs="Times New Roman"/>
                <w:sz w:val="20"/>
                <w:szCs w:val="24"/>
                <w:lang w:val="uk-UA"/>
              </w:rPr>
            </w:pPr>
            <w:r>
              <w:rPr>
                <w:rFonts w:ascii="Times New Roman" w:hAnsi="Times New Roman" w:cs="Times New Roman"/>
                <w:sz w:val="20"/>
                <w:szCs w:val="24"/>
                <w:lang w:val="uk-UA"/>
              </w:rPr>
              <w:t xml:space="preserve"> СГ </w:t>
            </w:r>
            <w:r w:rsidRPr="00632F33">
              <w:rPr>
                <w:rFonts w:ascii="Times New Roman" w:hAnsi="Times New Roman" w:cs="Times New Roman"/>
                <w:sz w:val="20"/>
                <w:szCs w:val="24"/>
                <w:lang w:val="uk-UA"/>
              </w:rPr>
              <w:t xml:space="preserve">2С3М, </w:t>
            </w:r>
            <w:r>
              <w:rPr>
                <w:rFonts w:ascii="Times New Roman" w:hAnsi="Times New Roman" w:cs="Times New Roman"/>
                <w:sz w:val="20"/>
                <w:szCs w:val="24"/>
                <w:lang w:val="uk-UA"/>
              </w:rPr>
              <w:t xml:space="preserve">СГ </w:t>
            </w:r>
            <w:r w:rsidRPr="00632F33">
              <w:rPr>
                <w:rFonts w:ascii="Times New Roman" w:hAnsi="Times New Roman" w:cs="Times New Roman"/>
                <w:sz w:val="20"/>
                <w:szCs w:val="24"/>
                <w:lang w:val="uk-UA"/>
              </w:rPr>
              <w:t>2С1</w:t>
            </w:r>
          </w:p>
        </w:tc>
        <w:tc>
          <w:tcPr>
            <w:tcW w:w="2552" w:type="dxa"/>
            <w:vAlign w:val="center"/>
          </w:tcPr>
          <w:p w14:paraId="052D96E6" w14:textId="77777777" w:rsidR="00632F33" w:rsidRPr="00632F33" w:rsidRDefault="00632F33" w:rsidP="00632F33">
            <w:pPr>
              <w:spacing w:after="0" w:line="240" w:lineRule="auto"/>
              <w:jc w:val="center"/>
              <w:rPr>
                <w:rFonts w:ascii="Times New Roman" w:eastAsia="Times New Roman" w:hAnsi="Times New Roman"/>
                <w:sz w:val="20"/>
                <w:szCs w:val="24"/>
                <w:lang w:eastAsia="uk-UA"/>
              </w:rPr>
            </w:pPr>
          </w:p>
        </w:tc>
      </w:tr>
    </w:tbl>
    <w:p w14:paraId="1E57C6DD" w14:textId="77777777" w:rsidR="00311A8C" w:rsidRPr="000D209A" w:rsidRDefault="00311A8C" w:rsidP="00311A8C">
      <w:pPr>
        <w:spacing w:after="0" w:line="288" w:lineRule="auto"/>
        <w:ind w:firstLine="709"/>
        <w:jc w:val="center"/>
        <w:rPr>
          <w:rFonts w:ascii="Times New Roman" w:eastAsia="Times New Roman" w:hAnsi="Times New Roman"/>
          <w:b/>
          <w:noProof/>
          <w:szCs w:val="24"/>
          <w:lang w:eastAsia="uk-UA"/>
        </w:rPr>
      </w:pPr>
    </w:p>
    <w:p w14:paraId="2874DBDC" w14:textId="77777777" w:rsidR="00C22AA1" w:rsidRDefault="00311A8C" w:rsidP="00037AED">
      <w:pPr>
        <w:tabs>
          <w:tab w:val="left" w:pos="644"/>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uk-UA"/>
        </w:rPr>
      </w:pPr>
      <w:r w:rsidRPr="000D209A">
        <w:rPr>
          <w:rFonts w:ascii="Times New Roman" w:eastAsia="Times New Roman" w:hAnsi="Times New Roman"/>
          <w:b/>
          <w:noProof/>
          <w:szCs w:val="24"/>
          <w:lang w:eastAsia="uk-UA"/>
        </w:rPr>
        <w:t xml:space="preserve">2.5. </w:t>
      </w:r>
      <w:r w:rsidRPr="00C22AA1">
        <w:rPr>
          <w:rFonts w:ascii="Times New Roman" w:eastAsia="Times New Roman" w:hAnsi="Times New Roman"/>
          <w:b/>
          <w:noProof/>
          <w:sz w:val="24"/>
          <w:szCs w:val="24"/>
          <w:lang w:eastAsia="uk-UA"/>
        </w:rPr>
        <w:t xml:space="preserve">Відомості щодо </w:t>
      </w:r>
      <w:r w:rsidRPr="00C22AA1">
        <w:rPr>
          <w:rFonts w:ascii="Times New Roman" w:eastAsia="Times New Roman" w:hAnsi="Times New Roman"/>
          <w:b/>
          <w:sz w:val="24"/>
          <w:szCs w:val="24"/>
          <w:lang w:eastAsia="uk-UA"/>
        </w:rPr>
        <w:t xml:space="preserve">виконання запланованих наукових робіт </w:t>
      </w:r>
    </w:p>
    <w:p w14:paraId="26235D04" w14:textId="77777777" w:rsidR="00311A8C" w:rsidRPr="00C22AA1" w:rsidRDefault="00311A8C" w:rsidP="00037AED">
      <w:pPr>
        <w:tabs>
          <w:tab w:val="left" w:pos="644"/>
        </w:tabs>
        <w:overflowPunct w:val="0"/>
        <w:autoSpaceDE w:val="0"/>
        <w:autoSpaceDN w:val="0"/>
        <w:adjustRightInd w:val="0"/>
        <w:spacing w:after="0" w:line="240" w:lineRule="auto"/>
        <w:jc w:val="center"/>
        <w:textAlignment w:val="baseline"/>
        <w:rPr>
          <w:rFonts w:ascii="Times New Roman" w:eastAsia="Times New Roman" w:hAnsi="Times New Roman"/>
          <w:b/>
          <w:noProof/>
          <w:sz w:val="24"/>
          <w:szCs w:val="24"/>
          <w:lang w:eastAsia="uk-UA"/>
        </w:rPr>
      </w:pPr>
      <w:r w:rsidRPr="00C22AA1">
        <w:rPr>
          <w:rFonts w:ascii="Times New Roman" w:hAnsi="Times New Roman"/>
          <w:b/>
          <w:sz w:val="24"/>
          <w:szCs w:val="24"/>
        </w:rPr>
        <w:t xml:space="preserve">курсантами </w:t>
      </w:r>
      <w:r w:rsidRPr="00C22AA1">
        <w:rPr>
          <w:rFonts w:ascii="Times New Roman" w:eastAsia="Times New Roman" w:hAnsi="Times New Roman"/>
          <w:b/>
          <w:sz w:val="24"/>
          <w:szCs w:val="24"/>
          <w:lang w:eastAsia="uk-UA"/>
        </w:rPr>
        <w:t xml:space="preserve">гуртків та їх реалізації </w:t>
      </w:r>
    </w:p>
    <w:p w14:paraId="35B430FB" w14:textId="77777777" w:rsidR="00311A8C" w:rsidRDefault="00C22AA1" w:rsidP="00037AED">
      <w:pPr>
        <w:spacing w:before="120" w:after="0" w:line="288" w:lineRule="auto"/>
        <w:ind w:firstLine="709"/>
        <w:jc w:val="both"/>
        <w:rPr>
          <w:rFonts w:ascii="Times New Roman" w:eastAsia="Times New Roman" w:hAnsi="Times New Roman"/>
          <w:noProof/>
          <w:sz w:val="24"/>
          <w:szCs w:val="24"/>
          <w:lang w:eastAsia="uk-UA"/>
        </w:rPr>
      </w:pPr>
      <w:r w:rsidRPr="00C22AA1">
        <w:rPr>
          <w:rFonts w:ascii="Times New Roman" w:eastAsia="Times New Roman" w:hAnsi="Times New Roman"/>
          <w:noProof/>
          <w:sz w:val="24"/>
          <w:szCs w:val="24"/>
          <w:lang w:eastAsia="uk-UA"/>
        </w:rPr>
        <w:t>Протягом звітного</w:t>
      </w:r>
      <w:r>
        <w:rPr>
          <w:rFonts w:ascii="Times New Roman" w:eastAsia="Times New Roman" w:hAnsi="Times New Roman"/>
          <w:noProof/>
          <w:sz w:val="24"/>
          <w:szCs w:val="24"/>
          <w:lang w:eastAsia="uk-UA"/>
        </w:rPr>
        <w:t xml:space="preserve"> періоду в воєнно-наукових товариствах факультетів (наукових гуртків кафедр) відповідно до журналів планування та обліку роботи ВНТ та наукових товариств отримано наступні відомості:</w:t>
      </w:r>
    </w:p>
    <w:p w14:paraId="5CC7CE72" w14:textId="77777777" w:rsidR="00C22AA1" w:rsidRDefault="00AD1D4A" w:rsidP="00C22AA1">
      <w:pPr>
        <w:spacing w:after="0" w:line="288" w:lineRule="auto"/>
        <w:ind w:firstLine="709"/>
        <w:jc w:val="both"/>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t xml:space="preserve">у </w:t>
      </w:r>
      <w:r w:rsidR="00C22AA1">
        <w:rPr>
          <w:rFonts w:ascii="Times New Roman" w:eastAsia="Times New Roman" w:hAnsi="Times New Roman"/>
          <w:noProof/>
          <w:sz w:val="24"/>
          <w:szCs w:val="24"/>
          <w:lang w:eastAsia="uk-UA"/>
        </w:rPr>
        <w:t>ВНТ ФПС ДШВ</w:t>
      </w:r>
      <w:r w:rsidR="00637982">
        <w:rPr>
          <w:rFonts w:ascii="Times New Roman" w:eastAsia="Times New Roman" w:hAnsi="Times New Roman"/>
          <w:noProof/>
          <w:sz w:val="24"/>
          <w:szCs w:val="24"/>
          <w:lang w:eastAsia="uk-UA"/>
        </w:rPr>
        <w:t xml:space="preserve"> реалізовано </w:t>
      </w:r>
      <w:r w:rsidR="00476606">
        <w:rPr>
          <w:rFonts w:ascii="Times New Roman" w:eastAsia="Times New Roman" w:hAnsi="Times New Roman"/>
          <w:noProof/>
          <w:sz w:val="24"/>
          <w:szCs w:val="24"/>
          <w:lang w:eastAsia="uk-UA"/>
        </w:rPr>
        <w:t xml:space="preserve">5 наукових робіт у вигляді конкурсних наукових робіт І туру Всеукраїнськового конкурсу студентських наукових робіт з галузей знань і спеціальностей, </w:t>
      </w:r>
      <w:r w:rsidR="00637982">
        <w:rPr>
          <w:rFonts w:ascii="Times New Roman" w:eastAsia="Times New Roman" w:hAnsi="Times New Roman"/>
          <w:noProof/>
          <w:sz w:val="24"/>
          <w:szCs w:val="24"/>
          <w:lang w:eastAsia="uk-UA"/>
        </w:rPr>
        <w:t>10 наукових робіт у вигляді наукових рефератів;</w:t>
      </w:r>
    </w:p>
    <w:p w14:paraId="7847CD44" w14:textId="77777777" w:rsidR="00637982" w:rsidRDefault="00AD1D4A" w:rsidP="00C22AA1">
      <w:pPr>
        <w:spacing w:after="0" w:line="288" w:lineRule="auto"/>
        <w:ind w:firstLine="709"/>
        <w:jc w:val="both"/>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t xml:space="preserve">у </w:t>
      </w:r>
      <w:r w:rsidR="00637982">
        <w:rPr>
          <w:rFonts w:ascii="Times New Roman" w:eastAsia="Times New Roman" w:hAnsi="Times New Roman"/>
          <w:noProof/>
          <w:sz w:val="24"/>
          <w:szCs w:val="24"/>
          <w:lang w:eastAsia="uk-UA"/>
        </w:rPr>
        <w:t xml:space="preserve">ВНТ ФПС ВР та ССО реалізовано </w:t>
      </w:r>
      <w:r w:rsidR="003D6AC3">
        <w:rPr>
          <w:rFonts w:ascii="Times New Roman" w:eastAsia="Times New Roman" w:hAnsi="Times New Roman"/>
          <w:noProof/>
          <w:sz w:val="24"/>
          <w:szCs w:val="24"/>
          <w:lang w:eastAsia="uk-UA"/>
        </w:rPr>
        <w:t>7 конкурсних наукових робіт</w:t>
      </w:r>
      <w:r w:rsidR="003D6AC3" w:rsidRPr="00476606">
        <w:rPr>
          <w:rFonts w:ascii="Times New Roman" w:eastAsia="Times New Roman" w:hAnsi="Times New Roman"/>
          <w:noProof/>
          <w:sz w:val="24"/>
          <w:szCs w:val="24"/>
          <w:lang w:eastAsia="uk-UA"/>
        </w:rPr>
        <w:t xml:space="preserve"> </w:t>
      </w:r>
      <w:r w:rsidR="003D6AC3">
        <w:rPr>
          <w:rFonts w:ascii="Times New Roman" w:eastAsia="Times New Roman" w:hAnsi="Times New Roman"/>
          <w:noProof/>
          <w:sz w:val="24"/>
          <w:szCs w:val="24"/>
          <w:lang w:eastAsia="uk-UA"/>
        </w:rPr>
        <w:t>І туру Всеукраїнськового конкурсу студентських наукових робіт з галузей знань і спеціальностей, 1</w:t>
      </w:r>
      <w:r>
        <w:rPr>
          <w:rFonts w:ascii="Times New Roman" w:eastAsia="Times New Roman" w:hAnsi="Times New Roman"/>
          <w:noProof/>
          <w:sz w:val="24"/>
          <w:szCs w:val="24"/>
          <w:lang w:eastAsia="uk-UA"/>
        </w:rPr>
        <w:t>9 наукових робіт у вигляді наукових рефератів, двох раціоналізаторських пропозицій з отриманням сертифікатів;</w:t>
      </w:r>
    </w:p>
    <w:p w14:paraId="759AB272" w14:textId="77777777" w:rsidR="00295FF6" w:rsidRDefault="00AD1D4A" w:rsidP="00C22AA1">
      <w:pPr>
        <w:spacing w:after="0" w:line="288" w:lineRule="auto"/>
        <w:ind w:firstLine="709"/>
        <w:jc w:val="both"/>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t xml:space="preserve">у ВНТ ФПС МТЗ реалізовано 56 наукових робіт у формі доповідей та тез доповідей на наукових конференціях </w:t>
      </w:r>
      <w:r w:rsidR="00476606">
        <w:rPr>
          <w:rFonts w:ascii="Times New Roman" w:eastAsia="Times New Roman" w:hAnsi="Times New Roman"/>
          <w:noProof/>
          <w:sz w:val="24"/>
          <w:szCs w:val="24"/>
          <w:lang w:eastAsia="uk-UA"/>
        </w:rPr>
        <w:t xml:space="preserve">ЗВО </w:t>
      </w:r>
      <w:r>
        <w:rPr>
          <w:rFonts w:ascii="Times New Roman" w:eastAsia="Times New Roman" w:hAnsi="Times New Roman"/>
          <w:noProof/>
          <w:sz w:val="24"/>
          <w:szCs w:val="24"/>
          <w:lang w:eastAsia="uk-UA"/>
        </w:rPr>
        <w:t xml:space="preserve">та </w:t>
      </w:r>
      <w:r w:rsidR="00476606">
        <w:rPr>
          <w:rFonts w:ascii="Times New Roman" w:eastAsia="Times New Roman" w:hAnsi="Times New Roman"/>
          <w:noProof/>
          <w:sz w:val="24"/>
          <w:szCs w:val="24"/>
          <w:lang w:eastAsia="uk-UA"/>
        </w:rPr>
        <w:t xml:space="preserve">наукових </w:t>
      </w:r>
      <w:r>
        <w:rPr>
          <w:rFonts w:ascii="Times New Roman" w:eastAsia="Times New Roman" w:hAnsi="Times New Roman"/>
          <w:noProof/>
          <w:sz w:val="24"/>
          <w:szCs w:val="24"/>
          <w:lang w:eastAsia="uk-UA"/>
        </w:rPr>
        <w:t>семінарах</w:t>
      </w:r>
      <w:r w:rsidR="00476606">
        <w:rPr>
          <w:rFonts w:ascii="Times New Roman" w:eastAsia="Times New Roman" w:hAnsi="Times New Roman"/>
          <w:noProof/>
          <w:sz w:val="24"/>
          <w:szCs w:val="24"/>
          <w:lang w:eastAsia="uk-UA"/>
        </w:rPr>
        <w:t xml:space="preserve"> кафедр (факультетів) академії, </w:t>
      </w:r>
      <w:r w:rsidR="00295FF6">
        <w:rPr>
          <w:rFonts w:ascii="Times New Roman" w:eastAsia="Times New Roman" w:hAnsi="Times New Roman"/>
          <w:noProof/>
          <w:sz w:val="24"/>
          <w:szCs w:val="24"/>
          <w:lang w:eastAsia="uk-UA"/>
        </w:rPr>
        <w:t xml:space="preserve">17 наукових робіт у вигляді конкурсних наукових робіт І туру Всеукраїнськового конкурсу студентських наукових робіт з галузей знань і спеціальностей, </w:t>
      </w:r>
      <w:r w:rsidR="00476606">
        <w:rPr>
          <w:rFonts w:ascii="Times New Roman" w:eastAsia="Times New Roman" w:hAnsi="Times New Roman"/>
          <w:noProof/>
          <w:sz w:val="24"/>
          <w:szCs w:val="24"/>
          <w:lang w:eastAsia="uk-UA"/>
        </w:rPr>
        <w:t>34 наукові роботи у вигляді наукових рефератів</w:t>
      </w:r>
      <w:r w:rsidR="00295FF6">
        <w:rPr>
          <w:rFonts w:ascii="Times New Roman" w:eastAsia="Times New Roman" w:hAnsi="Times New Roman"/>
          <w:noProof/>
          <w:sz w:val="24"/>
          <w:szCs w:val="24"/>
          <w:lang w:eastAsia="uk-UA"/>
        </w:rPr>
        <w:t>;</w:t>
      </w:r>
    </w:p>
    <w:p w14:paraId="4ABCAC49" w14:textId="77777777" w:rsidR="00AD1D4A" w:rsidRDefault="00476606" w:rsidP="00C22AA1">
      <w:pPr>
        <w:spacing w:after="0" w:line="288" w:lineRule="auto"/>
        <w:ind w:firstLine="709"/>
        <w:jc w:val="both"/>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t xml:space="preserve"> </w:t>
      </w:r>
      <w:r w:rsidR="00295FF6">
        <w:rPr>
          <w:rFonts w:ascii="Times New Roman" w:eastAsia="Times New Roman" w:hAnsi="Times New Roman"/>
          <w:noProof/>
          <w:sz w:val="24"/>
          <w:szCs w:val="24"/>
          <w:lang w:eastAsia="uk-UA"/>
        </w:rPr>
        <w:t>у ВНТ ФПС РАО реалізовано 6 наукових робіт у вигляді конкурсних наукових робіт І туру Всеукраїнськового конкурсу студентських наукових робіт з галузей знань і спеціальностей,</w:t>
      </w:r>
      <w:r w:rsidR="000755E2">
        <w:rPr>
          <w:rFonts w:ascii="Times New Roman" w:eastAsia="Times New Roman" w:hAnsi="Times New Roman"/>
          <w:noProof/>
          <w:sz w:val="24"/>
          <w:szCs w:val="24"/>
          <w:lang w:eastAsia="uk-UA"/>
        </w:rPr>
        <w:t xml:space="preserve"> </w:t>
      </w:r>
      <w:r w:rsidR="00295FF6">
        <w:rPr>
          <w:rFonts w:ascii="Times New Roman" w:eastAsia="Times New Roman" w:hAnsi="Times New Roman"/>
          <w:noProof/>
          <w:sz w:val="24"/>
          <w:szCs w:val="24"/>
          <w:lang w:eastAsia="uk-UA"/>
        </w:rPr>
        <w:t>15 наукових робіт у вигляді наукових рефератів; 5 наукових робіт у вигляді діючих стендів, відеоматеріалів до навчальних занять, технологічних карт з експлуатації та ремонту РАО.</w:t>
      </w:r>
    </w:p>
    <w:p w14:paraId="432A4383" w14:textId="77777777" w:rsidR="00AD1D4A" w:rsidRPr="00C22AA1" w:rsidRDefault="00CE6F5F" w:rsidP="000755E2">
      <w:pPr>
        <w:spacing w:after="120" w:line="288" w:lineRule="auto"/>
        <w:ind w:firstLine="709"/>
        <w:jc w:val="both"/>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t>у науковому гуртку кафедри гуманітарних та соціально-економічних дисциплін</w:t>
      </w:r>
      <w:r w:rsidRPr="00CE6F5F">
        <w:rPr>
          <w:rFonts w:ascii="Times New Roman" w:eastAsia="Times New Roman" w:hAnsi="Times New Roman"/>
          <w:noProof/>
          <w:sz w:val="24"/>
          <w:szCs w:val="24"/>
          <w:lang w:eastAsia="uk-UA"/>
        </w:rPr>
        <w:t xml:space="preserve"> </w:t>
      </w:r>
      <w:r>
        <w:rPr>
          <w:rFonts w:ascii="Times New Roman" w:eastAsia="Times New Roman" w:hAnsi="Times New Roman"/>
          <w:noProof/>
          <w:sz w:val="24"/>
          <w:szCs w:val="24"/>
          <w:lang w:eastAsia="uk-UA"/>
        </w:rPr>
        <w:t>реалізовано 25 наукових робіт курсантів, в тому числі у вигляді наукового реферату – 23, у формі тез доповідей – 2.</w:t>
      </w:r>
    </w:p>
    <w:p w14:paraId="476CCE02" w14:textId="77777777" w:rsidR="00311A8C" w:rsidRDefault="00311A8C" w:rsidP="005A3487">
      <w:pPr>
        <w:spacing w:after="0" w:line="288" w:lineRule="auto"/>
        <w:ind w:firstLine="709"/>
        <w:jc w:val="center"/>
        <w:rPr>
          <w:rFonts w:ascii="Times New Roman" w:eastAsia="Times New Roman" w:hAnsi="Times New Roman"/>
          <w:b/>
          <w:noProof/>
          <w:sz w:val="24"/>
          <w:szCs w:val="24"/>
          <w:lang w:eastAsia="uk-UA"/>
        </w:rPr>
      </w:pPr>
      <w:r w:rsidRPr="005A3487">
        <w:rPr>
          <w:rFonts w:ascii="Times New Roman" w:eastAsia="Times New Roman" w:hAnsi="Times New Roman"/>
          <w:b/>
          <w:noProof/>
          <w:sz w:val="24"/>
          <w:szCs w:val="24"/>
          <w:lang w:eastAsia="uk-UA"/>
        </w:rPr>
        <w:t>2.6. Участь курсантів факультету в інших заходах наукової (науково-технічної) роботи кафедр і факул</w:t>
      </w:r>
      <w:r w:rsidR="005A3487">
        <w:rPr>
          <w:rFonts w:ascii="Times New Roman" w:eastAsia="Times New Roman" w:hAnsi="Times New Roman"/>
          <w:b/>
          <w:noProof/>
          <w:sz w:val="24"/>
          <w:szCs w:val="24"/>
          <w:lang w:eastAsia="uk-UA"/>
        </w:rPr>
        <w:t>ьтетів</w:t>
      </w:r>
    </w:p>
    <w:p w14:paraId="3427FF44" w14:textId="77777777" w:rsidR="001E7C3D" w:rsidRPr="001E7C3D" w:rsidRDefault="001E7C3D" w:rsidP="001E7C3D">
      <w:pPr>
        <w:spacing w:after="0" w:line="288" w:lineRule="auto"/>
        <w:ind w:firstLine="709"/>
        <w:jc w:val="right"/>
        <w:rPr>
          <w:rFonts w:ascii="Times New Roman" w:eastAsia="Times New Roman" w:hAnsi="Times New Roman"/>
          <w:noProof/>
          <w:sz w:val="24"/>
          <w:szCs w:val="24"/>
          <w:lang w:eastAsia="uk-UA"/>
        </w:rPr>
      </w:pPr>
      <w:r w:rsidRPr="001E7C3D">
        <w:rPr>
          <w:rFonts w:ascii="Times New Roman" w:eastAsia="Times New Roman" w:hAnsi="Times New Roman"/>
          <w:noProof/>
          <w:sz w:val="24"/>
          <w:szCs w:val="24"/>
          <w:lang w:eastAsia="uk-UA"/>
        </w:rPr>
        <w:t xml:space="preserve">Таблиця </w:t>
      </w:r>
      <w:r w:rsidR="0089793F">
        <w:rPr>
          <w:rFonts w:ascii="Times New Roman" w:eastAsia="Times New Roman" w:hAnsi="Times New Roman"/>
          <w:noProof/>
          <w:sz w:val="24"/>
          <w:szCs w:val="24"/>
          <w:lang w:eastAsia="uk-UA"/>
        </w:rPr>
        <w:t>5</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3500"/>
        <w:gridCol w:w="1561"/>
        <w:gridCol w:w="1890"/>
        <w:gridCol w:w="2185"/>
      </w:tblGrid>
      <w:tr w:rsidR="00C07A4C" w:rsidRPr="00C07A4C" w14:paraId="0E7DCCE8" w14:textId="77777777" w:rsidTr="00C07A4C">
        <w:trPr>
          <w:trHeight w:val="561"/>
        </w:trPr>
        <w:tc>
          <w:tcPr>
            <w:tcW w:w="254" w:type="pct"/>
          </w:tcPr>
          <w:p w14:paraId="7D7893B0" w14:textId="77777777" w:rsidR="00C07A4C" w:rsidRDefault="00C07A4C" w:rsidP="00C07A4C">
            <w:pPr>
              <w:spacing w:after="0" w:line="288" w:lineRule="auto"/>
              <w:ind w:left="-57" w:right="-57"/>
              <w:jc w:val="center"/>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t>№</w:t>
            </w:r>
          </w:p>
          <w:p w14:paraId="15C6CBCA" w14:textId="77777777" w:rsidR="00C07A4C" w:rsidRPr="00C07A4C" w:rsidRDefault="00C07A4C" w:rsidP="00C07A4C">
            <w:pPr>
              <w:spacing w:after="0" w:line="288" w:lineRule="auto"/>
              <w:ind w:left="-57" w:right="-57"/>
              <w:jc w:val="center"/>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t>з/р</w:t>
            </w:r>
          </w:p>
        </w:tc>
        <w:tc>
          <w:tcPr>
            <w:tcW w:w="1818" w:type="pct"/>
          </w:tcPr>
          <w:p w14:paraId="0684B9CF" w14:textId="77777777" w:rsidR="00C07A4C" w:rsidRPr="00C07A4C" w:rsidRDefault="00C07A4C" w:rsidP="00C07A4C">
            <w:pPr>
              <w:spacing w:after="0" w:line="288" w:lineRule="auto"/>
              <w:ind w:left="-57" w:right="-57"/>
              <w:jc w:val="center"/>
              <w:rPr>
                <w:rFonts w:ascii="Times New Roman" w:eastAsia="Times New Roman" w:hAnsi="Times New Roman"/>
                <w:noProof/>
                <w:sz w:val="24"/>
                <w:szCs w:val="24"/>
                <w:lang w:eastAsia="uk-UA"/>
              </w:rPr>
            </w:pPr>
            <w:r w:rsidRPr="00C07A4C">
              <w:rPr>
                <w:rFonts w:ascii="Times New Roman" w:eastAsia="Times New Roman" w:hAnsi="Times New Roman"/>
                <w:noProof/>
                <w:sz w:val="24"/>
                <w:szCs w:val="24"/>
                <w:lang w:eastAsia="uk-UA"/>
              </w:rPr>
              <w:t>Назва заходу , назва установи</w:t>
            </w:r>
          </w:p>
        </w:tc>
        <w:tc>
          <w:tcPr>
            <w:tcW w:w="811" w:type="pct"/>
          </w:tcPr>
          <w:p w14:paraId="2CD9013C" w14:textId="77777777" w:rsidR="00C07A4C" w:rsidRPr="00C07A4C" w:rsidRDefault="00C07A4C" w:rsidP="00C07A4C">
            <w:pPr>
              <w:spacing w:after="0" w:line="288" w:lineRule="auto"/>
              <w:ind w:left="-57" w:right="-57"/>
              <w:jc w:val="center"/>
              <w:rPr>
                <w:rFonts w:ascii="Times New Roman" w:eastAsia="Times New Roman" w:hAnsi="Times New Roman"/>
                <w:noProof/>
                <w:sz w:val="24"/>
                <w:szCs w:val="24"/>
                <w:lang w:eastAsia="uk-UA"/>
              </w:rPr>
            </w:pPr>
            <w:r w:rsidRPr="00C07A4C">
              <w:rPr>
                <w:rFonts w:ascii="Times New Roman" w:eastAsia="Times New Roman" w:hAnsi="Times New Roman"/>
                <w:noProof/>
                <w:sz w:val="24"/>
                <w:szCs w:val="24"/>
                <w:lang w:eastAsia="uk-UA"/>
              </w:rPr>
              <w:t>Дата проведення</w:t>
            </w:r>
          </w:p>
        </w:tc>
        <w:tc>
          <w:tcPr>
            <w:tcW w:w="982" w:type="pct"/>
          </w:tcPr>
          <w:p w14:paraId="1C1115C5" w14:textId="77777777" w:rsidR="00C07A4C" w:rsidRPr="00C07A4C" w:rsidRDefault="00C07A4C" w:rsidP="00C07A4C">
            <w:pPr>
              <w:spacing w:after="0" w:line="288" w:lineRule="auto"/>
              <w:ind w:left="-57" w:right="-57"/>
              <w:jc w:val="center"/>
              <w:rPr>
                <w:rFonts w:ascii="Times New Roman" w:eastAsia="Times New Roman" w:hAnsi="Times New Roman"/>
                <w:noProof/>
                <w:sz w:val="24"/>
                <w:szCs w:val="24"/>
                <w:lang w:eastAsia="uk-UA"/>
              </w:rPr>
            </w:pPr>
            <w:r w:rsidRPr="00C07A4C">
              <w:rPr>
                <w:rFonts w:ascii="Times New Roman" w:eastAsia="Times New Roman" w:hAnsi="Times New Roman"/>
                <w:noProof/>
                <w:sz w:val="24"/>
                <w:szCs w:val="24"/>
                <w:lang w:eastAsia="uk-UA"/>
              </w:rPr>
              <w:t>Місце проведення</w:t>
            </w:r>
          </w:p>
        </w:tc>
        <w:tc>
          <w:tcPr>
            <w:tcW w:w="1135" w:type="pct"/>
          </w:tcPr>
          <w:p w14:paraId="567CD82B" w14:textId="77777777" w:rsidR="00C07A4C" w:rsidRPr="00C07A4C" w:rsidRDefault="00C07A4C" w:rsidP="00C07A4C">
            <w:pPr>
              <w:spacing w:after="0" w:line="288" w:lineRule="auto"/>
              <w:ind w:left="-57" w:right="-57"/>
              <w:jc w:val="center"/>
              <w:rPr>
                <w:rFonts w:ascii="Times New Roman" w:eastAsia="Times New Roman" w:hAnsi="Times New Roman"/>
                <w:noProof/>
                <w:sz w:val="24"/>
                <w:szCs w:val="24"/>
                <w:lang w:eastAsia="uk-UA"/>
              </w:rPr>
            </w:pPr>
            <w:r w:rsidRPr="00C07A4C">
              <w:rPr>
                <w:rFonts w:ascii="Times New Roman" w:eastAsia="Times New Roman" w:hAnsi="Times New Roman"/>
                <w:noProof/>
                <w:sz w:val="24"/>
                <w:szCs w:val="24"/>
                <w:lang w:eastAsia="uk-UA"/>
              </w:rPr>
              <w:t xml:space="preserve">Кількість учасників –курсантів </w:t>
            </w:r>
          </w:p>
        </w:tc>
      </w:tr>
      <w:tr w:rsidR="00C07A4C" w:rsidRPr="00C07A4C" w14:paraId="72E25CCD" w14:textId="77777777" w:rsidTr="000755E2">
        <w:trPr>
          <w:trHeight w:val="343"/>
        </w:trPr>
        <w:tc>
          <w:tcPr>
            <w:tcW w:w="254" w:type="pct"/>
            <w:vAlign w:val="center"/>
          </w:tcPr>
          <w:p w14:paraId="0B2A873F" w14:textId="77777777" w:rsidR="00C07A4C" w:rsidRPr="00C07A4C" w:rsidRDefault="00C07A4C" w:rsidP="00C07A4C">
            <w:pPr>
              <w:pStyle w:val="a3"/>
              <w:numPr>
                <w:ilvl w:val="0"/>
                <w:numId w:val="8"/>
              </w:numPr>
              <w:spacing w:after="0" w:line="288" w:lineRule="auto"/>
              <w:ind w:left="0" w:firstLine="0"/>
              <w:jc w:val="both"/>
              <w:rPr>
                <w:rFonts w:ascii="Times New Roman" w:eastAsia="Times New Roman" w:hAnsi="Times New Roman"/>
                <w:noProof/>
                <w:sz w:val="24"/>
                <w:szCs w:val="24"/>
                <w:lang w:eastAsia="uk-UA"/>
              </w:rPr>
            </w:pPr>
          </w:p>
        </w:tc>
        <w:tc>
          <w:tcPr>
            <w:tcW w:w="1818" w:type="pct"/>
            <w:vAlign w:val="center"/>
          </w:tcPr>
          <w:p w14:paraId="799340BE" w14:textId="77777777" w:rsidR="00C07A4C" w:rsidRDefault="00C07A4C" w:rsidP="00C07A4C">
            <w:pPr>
              <w:spacing w:after="0" w:line="240" w:lineRule="auto"/>
              <w:ind w:left="-57" w:right="-57"/>
              <w:rPr>
                <w:rFonts w:ascii="Times New Roman" w:eastAsia="Times New Roman" w:hAnsi="Times New Roman"/>
                <w:noProof/>
                <w:sz w:val="24"/>
                <w:szCs w:val="24"/>
                <w:lang w:eastAsia="uk-UA"/>
              </w:rPr>
            </w:pPr>
            <w:r w:rsidRPr="00C07A4C">
              <w:rPr>
                <w:rFonts w:ascii="Times New Roman" w:eastAsia="Times New Roman" w:hAnsi="Times New Roman"/>
                <w:noProof/>
                <w:sz w:val="24"/>
                <w:szCs w:val="24"/>
                <w:lang w:eastAsia="uk-UA"/>
              </w:rPr>
              <w:t>Круглий стіл</w:t>
            </w:r>
            <w:r>
              <w:rPr>
                <w:rFonts w:ascii="Times New Roman" w:eastAsia="Times New Roman" w:hAnsi="Times New Roman"/>
                <w:noProof/>
                <w:sz w:val="24"/>
                <w:szCs w:val="24"/>
                <w:lang w:eastAsia="uk-UA"/>
              </w:rPr>
              <w:t xml:space="preserve">: </w:t>
            </w:r>
          </w:p>
          <w:p w14:paraId="2127B675" w14:textId="77777777" w:rsidR="008456A8" w:rsidRPr="008456A8" w:rsidRDefault="00C07A4C" w:rsidP="008456A8">
            <w:pPr>
              <w:spacing w:after="0" w:line="240" w:lineRule="auto"/>
              <w:ind w:left="-57" w:right="-57"/>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t>Впровадження передового досвіду з підготовки підрозділів до Операції</w:t>
            </w:r>
            <w:r w:rsidR="008456A8">
              <w:rPr>
                <w:rFonts w:ascii="Times New Roman" w:eastAsia="Times New Roman" w:hAnsi="Times New Roman"/>
                <w:noProof/>
                <w:sz w:val="24"/>
                <w:szCs w:val="24"/>
                <w:lang w:eastAsia="uk-UA"/>
              </w:rPr>
              <w:t xml:space="preserve"> Об</w:t>
            </w:r>
            <w:r w:rsidR="008456A8" w:rsidRPr="008456A8">
              <w:rPr>
                <w:rFonts w:ascii="Times New Roman" w:eastAsia="Times New Roman" w:hAnsi="Times New Roman"/>
                <w:noProof/>
                <w:sz w:val="24"/>
                <w:szCs w:val="24"/>
                <w:lang w:val="ru-RU" w:eastAsia="uk-UA"/>
              </w:rPr>
              <w:t>’</w:t>
            </w:r>
            <w:r w:rsidR="008456A8">
              <w:rPr>
                <w:rFonts w:ascii="Times New Roman" w:eastAsia="Times New Roman" w:hAnsi="Times New Roman"/>
                <w:noProof/>
                <w:sz w:val="24"/>
                <w:szCs w:val="24"/>
                <w:lang w:eastAsia="uk-UA"/>
              </w:rPr>
              <w:t>єднаних Сил</w:t>
            </w:r>
          </w:p>
        </w:tc>
        <w:tc>
          <w:tcPr>
            <w:tcW w:w="811" w:type="pct"/>
            <w:vAlign w:val="center"/>
          </w:tcPr>
          <w:p w14:paraId="0B8F5CAE" w14:textId="77777777" w:rsidR="00C07A4C" w:rsidRPr="00C07A4C" w:rsidRDefault="008456A8" w:rsidP="008456A8">
            <w:pPr>
              <w:spacing w:after="0" w:line="288" w:lineRule="auto"/>
              <w:ind w:left="-57" w:right="-57"/>
              <w:jc w:val="center"/>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t>22.11.2021</w:t>
            </w:r>
          </w:p>
        </w:tc>
        <w:tc>
          <w:tcPr>
            <w:tcW w:w="982" w:type="pct"/>
            <w:vAlign w:val="center"/>
          </w:tcPr>
          <w:p w14:paraId="15E33F34" w14:textId="77777777" w:rsidR="00C07A4C" w:rsidRPr="00C07A4C" w:rsidRDefault="008456A8" w:rsidP="008456A8">
            <w:pPr>
              <w:spacing w:after="0" w:line="288" w:lineRule="auto"/>
              <w:ind w:left="-57" w:right="-57"/>
              <w:jc w:val="center"/>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t>кафедра УПДП</w:t>
            </w:r>
          </w:p>
        </w:tc>
        <w:tc>
          <w:tcPr>
            <w:tcW w:w="1135" w:type="pct"/>
            <w:vAlign w:val="center"/>
          </w:tcPr>
          <w:p w14:paraId="49FC6603" w14:textId="77777777" w:rsidR="00C07A4C" w:rsidRPr="00C07A4C" w:rsidRDefault="008456A8" w:rsidP="008456A8">
            <w:pPr>
              <w:spacing w:after="0" w:line="288" w:lineRule="auto"/>
              <w:ind w:left="-57" w:right="-57"/>
              <w:jc w:val="center"/>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t>10 курсантів</w:t>
            </w:r>
          </w:p>
        </w:tc>
      </w:tr>
      <w:tr w:rsidR="00C07A4C" w:rsidRPr="00C07A4C" w14:paraId="59201248" w14:textId="77777777" w:rsidTr="000755E2">
        <w:trPr>
          <w:trHeight w:val="343"/>
        </w:trPr>
        <w:tc>
          <w:tcPr>
            <w:tcW w:w="254" w:type="pct"/>
            <w:vAlign w:val="center"/>
          </w:tcPr>
          <w:p w14:paraId="710F0AE6" w14:textId="77777777" w:rsidR="00C07A4C" w:rsidRPr="00C07A4C" w:rsidRDefault="00C07A4C" w:rsidP="00C07A4C">
            <w:pPr>
              <w:pStyle w:val="a3"/>
              <w:numPr>
                <w:ilvl w:val="0"/>
                <w:numId w:val="8"/>
              </w:numPr>
              <w:spacing w:after="0" w:line="288" w:lineRule="auto"/>
              <w:ind w:left="0" w:firstLine="0"/>
              <w:jc w:val="both"/>
              <w:rPr>
                <w:rFonts w:ascii="Times New Roman" w:eastAsia="Times New Roman" w:hAnsi="Times New Roman"/>
                <w:noProof/>
                <w:sz w:val="24"/>
                <w:szCs w:val="24"/>
                <w:lang w:eastAsia="uk-UA"/>
              </w:rPr>
            </w:pPr>
          </w:p>
        </w:tc>
        <w:tc>
          <w:tcPr>
            <w:tcW w:w="1818" w:type="pct"/>
            <w:vAlign w:val="center"/>
          </w:tcPr>
          <w:p w14:paraId="6921FF15" w14:textId="77777777" w:rsidR="00C07A4C" w:rsidRDefault="00C07A4C" w:rsidP="000755E2">
            <w:pPr>
              <w:spacing w:after="0" w:line="240" w:lineRule="auto"/>
              <w:ind w:left="-57" w:right="-57"/>
              <w:rPr>
                <w:rFonts w:ascii="Times New Roman" w:eastAsia="Times New Roman" w:hAnsi="Times New Roman"/>
                <w:noProof/>
                <w:sz w:val="24"/>
                <w:szCs w:val="24"/>
                <w:lang w:eastAsia="uk-UA"/>
              </w:rPr>
            </w:pPr>
            <w:r w:rsidRPr="00C07A4C">
              <w:rPr>
                <w:rFonts w:ascii="Times New Roman" w:eastAsia="Times New Roman" w:hAnsi="Times New Roman"/>
                <w:noProof/>
                <w:sz w:val="24"/>
                <w:szCs w:val="24"/>
                <w:lang w:eastAsia="uk-UA"/>
              </w:rPr>
              <w:t>Круглий стіл</w:t>
            </w:r>
            <w:r>
              <w:rPr>
                <w:rFonts w:ascii="Times New Roman" w:eastAsia="Times New Roman" w:hAnsi="Times New Roman"/>
                <w:noProof/>
                <w:sz w:val="24"/>
                <w:szCs w:val="24"/>
                <w:lang w:eastAsia="uk-UA"/>
              </w:rPr>
              <w:t xml:space="preserve">: </w:t>
            </w:r>
          </w:p>
          <w:p w14:paraId="5843A743" w14:textId="77777777" w:rsidR="00C07A4C" w:rsidRPr="00C07A4C" w:rsidRDefault="00C07A4C" w:rsidP="000755E2">
            <w:pPr>
              <w:spacing w:after="0" w:line="240" w:lineRule="auto"/>
              <w:ind w:left="-57" w:right="-57"/>
              <w:rPr>
                <w:rFonts w:ascii="Times New Roman" w:eastAsia="Times New Roman" w:hAnsi="Times New Roman"/>
                <w:noProof/>
                <w:sz w:val="24"/>
                <w:szCs w:val="24"/>
                <w:lang w:eastAsia="uk-UA"/>
              </w:rPr>
            </w:pPr>
            <w:r w:rsidRPr="00C07A4C">
              <w:rPr>
                <w:rFonts w:ascii="Times New Roman" w:eastAsia="Times New Roman" w:hAnsi="Times New Roman"/>
                <w:noProof/>
                <w:sz w:val="24"/>
                <w:szCs w:val="24"/>
                <w:lang w:eastAsia="uk-UA"/>
              </w:rPr>
              <w:t>Аналіз досвіду АТО/ООС в контексті профес</w:t>
            </w:r>
            <w:r>
              <w:rPr>
                <w:rFonts w:ascii="Times New Roman" w:eastAsia="Times New Roman" w:hAnsi="Times New Roman"/>
                <w:noProof/>
                <w:sz w:val="24"/>
                <w:szCs w:val="24"/>
                <w:lang w:eastAsia="uk-UA"/>
              </w:rPr>
              <w:t>ій-ної етики військовослужбовців</w:t>
            </w:r>
          </w:p>
        </w:tc>
        <w:tc>
          <w:tcPr>
            <w:tcW w:w="811" w:type="pct"/>
            <w:vAlign w:val="center"/>
          </w:tcPr>
          <w:p w14:paraId="36749EFD" w14:textId="77777777" w:rsidR="00C07A4C" w:rsidRPr="00C07A4C" w:rsidRDefault="008456A8" w:rsidP="008456A8">
            <w:pPr>
              <w:spacing w:after="0" w:line="288" w:lineRule="auto"/>
              <w:ind w:left="-57" w:right="-57"/>
              <w:jc w:val="center"/>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t>03.12.2021</w:t>
            </w:r>
          </w:p>
        </w:tc>
        <w:tc>
          <w:tcPr>
            <w:tcW w:w="982" w:type="pct"/>
            <w:vAlign w:val="center"/>
          </w:tcPr>
          <w:p w14:paraId="33042E19" w14:textId="77777777" w:rsidR="00C07A4C" w:rsidRPr="00C07A4C" w:rsidRDefault="008456A8" w:rsidP="008456A8">
            <w:pPr>
              <w:spacing w:after="0" w:line="288" w:lineRule="auto"/>
              <w:ind w:left="-57" w:right="-57"/>
              <w:jc w:val="center"/>
              <w:rPr>
                <w:rFonts w:ascii="Times New Roman" w:eastAsia="Times New Roman" w:hAnsi="Times New Roman"/>
                <w:noProof/>
                <w:sz w:val="24"/>
                <w:szCs w:val="24"/>
                <w:lang w:eastAsia="uk-UA"/>
              </w:rPr>
            </w:pPr>
            <w:r w:rsidRPr="00C07A4C">
              <w:rPr>
                <w:rFonts w:ascii="Times New Roman" w:eastAsia="Times New Roman" w:hAnsi="Times New Roman"/>
                <w:noProof/>
                <w:sz w:val="24"/>
                <w:szCs w:val="24"/>
                <w:lang w:eastAsia="uk-UA"/>
              </w:rPr>
              <w:t xml:space="preserve">кафедра </w:t>
            </w:r>
            <w:r w:rsidR="00C07A4C" w:rsidRPr="00C07A4C">
              <w:rPr>
                <w:rFonts w:ascii="Times New Roman" w:eastAsia="Times New Roman" w:hAnsi="Times New Roman"/>
                <w:noProof/>
                <w:sz w:val="24"/>
                <w:szCs w:val="24"/>
                <w:lang w:eastAsia="uk-UA"/>
              </w:rPr>
              <w:t>ГСЕД</w:t>
            </w:r>
          </w:p>
        </w:tc>
        <w:tc>
          <w:tcPr>
            <w:tcW w:w="1135" w:type="pct"/>
            <w:vAlign w:val="center"/>
          </w:tcPr>
          <w:p w14:paraId="426934EC" w14:textId="77777777" w:rsidR="00C07A4C" w:rsidRPr="00C07A4C" w:rsidRDefault="00C07A4C" w:rsidP="008456A8">
            <w:pPr>
              <w:spacing w:after="0" w:line="288" w:lineRule="auto"/>
              <w:ind w:left="-57" w:right="-57"/>
              <w:jc w:val="center"/>
              <w:rPr>
                <w:rFonts w:ascii="Times New Roman" w:eastAsia="Times New Roman" w:hAnsi="Times New Roman"/>
                <w:noProof/>
                <w:sz w:val="24"/>
                <w:szCs w:val="24"/>
                <w:lang w:eastAsia="uk-UA"/>
              </w:rPr>
            </w:pPr>
            <w:r w:rsidRPr="00C07A4C">
              <w:rPr>
                <w:rFonts w:ascii="Times New Roman" w:eastAsia="Times New Roman" w:hAnsi="Times New Roman"/>
                <w:noProof/>
                <w:sz w:val="24"/>
                <w:szCs w:val="24"/>
                <w:lang w:eastAsia="uk-UA"/>
              </w:rPr>
              <w:t>32 курсанти</w:t>
            </w:r>
          </w:p>
        </w:tc>
      </w:tr>
    </w:tbl>
    <w:p w14:paraId="3E6A381C" w14:textId="77777777" w:rsidR="00311A8C" w:rsidRPr="000E4C6C" w:rsidRDefault="00311A8C" w:rsidP="00311A8C">
      <w:pPr>
        <w:spacing w:after="0" w:line="288" w:lineRule="auto"/>
        <w:jc w:val="center"/>
        <w:rPr>
          <w:rFonts w:ascii="Times New Roman" w:eastAsia="Times New Roman" w:hAnsi="Times New Roman"/>
          <w:b/>
          <w:noProof/>
          <w:sz w:val="24"/>
          <w:szCs w:val="24"/>
          <w:lang w:eastAsia="uk-UA"/>
        </w:rPr>
      </w:pPr>
      <w:r w:rsidRPr="000E4C6C">
        <w:rPr>
          <w:rFonts w:ascii="Times New Roman" w:eastAsia="Times New Roman" w:hAnsi="Times New Roman"/>
          <w:b/>
          <w:noProof/>
          <w:sz w:val="24"/>
          <w:szCs w:val="24"/>
          <w:lang w:eastAsia="uk-UA"/>
        </w:rPr>
        <w:lastRenderedPageBreak/>
        <w:t>ІІІ. УЗАГАЛЬНЕНІ ВИСНОВКИ</w:t>
      </w:r>
    </w:p>
    <w:p w14:paraId="0BF76FDA" w14:textId="77777777" w:rsidR="00311A8C" w:rsidRPr="000E4C6C" w:rsidRDefault="00311A8C" w:rsidP="000E4C6C">
      <w:pPr>
        <w:spacing w:before="120" w:after="120" w:line="288" w:lineRule="auto"/>
        <w:ind w:firstLine="709"/>
        <w:jc w:val="both"/>
        <w:rPr>
          <w:rFonts w:ascii="Times New Roman" w:eastAsia="Times New Roman" w:hAnsi="Times New Roman"/>
          <w:noProof/>
          <w:sz w:val="24"/>
          <w:szCs w:val="24"/>
          <w:lang w:eastAsia="uk-UA"/>
        </w:rPr>
      </w:pPr>
      <w:r w:rsidRPr="000E4C6C">
        <w:rPr>
          <w:rFonts w:ascii="Times New Roman" w:eastAsia="Times New Roman" w:hAnsi="Times New Roman"/>
          <w:noProof/>
          <w:sz w:val="24"/>
          <w:szCs w:val="24"/>
          <w:lang w:eastAsia="uk-UA"/>
        </w:rPr>
        <w:t>У 202</w:t>
      </w:r>
      <w:r w:rsidR="000E4C6C" w:rsidRPr="000E4C6C">
        <w:rPr>
          <w:rFonts w:ascii="Times New Roman" w:eastAsia="Times New Roman" w:hAnsi="Times New Roman"/>
          <w:noProof/>
          <w:sz w:val="24"/>
          <w:szCs w:val="24"/>
          <w:lang w:eastAsia="uk-UA"/>
        </w:rPr>
        <w:t>1</w:t>
      </w:r>
      <w:r w:rsidRPr="000E4C6C">
        <w:rPr>
          <w:rFonts w:ascii="Times New Roman" w:eastAsia="Times New Roman" w:hAnsi="Times New Roman"/>
          <w:noProof/>
          <w:sz w:val="24"/>
          <w:szCs w:val="24"/>
          <w:lang w:eastAsia="uk-UA"/>
        </w:rPr>
        <w:t>/202</w:t>
      </w:r>
      <w:r w:rsidR="000E4C6C" w:rsidRPr="000E4C6C">
        <w:rPr>
          <w:rFonts w:ascii="Times New Roman" w:eastAsia="Times New Roman" w:hAnsi="Times New Roman"/>
          <w:noProof/>
          <w:sz w:val="24"/>
          <w:szCs w:val="24"/>
          <w:lang w:eastAsia="uk-UA"/>
        </w:rPr>
        <w:t>2</w:t>
      </w:r>
      <w:r w:rsidRPr="000E4C6C">
        <w:rPr>
          <w:rFonts w:ascii="Times New Roman" w:eastAsia="Times New Roman" w:hAnsi="Times New Roman"/>
          <w:noProof/>
          <w:sz w:val="24"/>
          <w:szCs w:val="24"/>
          <w:lang w:eastAsia="uk-UA"/>
        </w:rPr>
        <w:t xml:space="preserve"> навчальному році найбільш результативно наукова робота курсантів проводилась на кафедрах </w:t>
      </w:r>
      <w:r w:rsidR="000E4C6C">
        <w:rPr>
          <w:rFonts w:ascii="Times New Roman" w:eastAsia="Times New Roman" w:hAnsi="Times New Roman"/>
          <w:noProof/>
          <w:sz w:val="24"/>
          <w:szCs w:val="24"/>
          <w:lang w:eastAsia="uk-UA"/>
        </w:rPr>
        <w:t>Фундаментальних наук (керівник гуртка – О.СОЛОВЙОВ), Гуманітарних та соціально-економічних дисциплін (керівник</w:t>
      </w:r>
      <w:r w:rsidR="00C15499">
        <w:rPr>
          <w:rFonts w:ascii="Times New Roman" w:eastAsia="Times New Roman" w:hAnsi="Times New Roman"/>
          <w:noProof/>
          <w:sz w:val="24"/>
          <w:szCs w:val="24"/>
          <w:lang w:eastAsia="uk-UA"/>
        </w:rPr>
        <w:t>и гуртків:</w:t>
      </w:r>
      <w:r w:rsidR="000E4C6C">
        <w:rPr>
          <w:rFonts w:ascii="Times New Roman" w:eastAsia="Times New Roman" w:hAnsi="Times New Roman"/>
          <w:noProof/>
          <w:sz w:val="24"/>
          <w:szCs w:val="24"/>
          <w:lang w:eastAsia="uk-UA"/>
        </w:rPr>
        <w:t xml:space="preserve"> </w:t>
      </w:r>
      <w:r w:rsidR="00C15499">
        <w:rPr>
          <w:rFonts w:ascii="Times New Roman" w:eastAsia="Times New Roman" w:hAnsi="Times New Roman"/>
          <w:noProof/>
          <w:sz w:val="24"/>
          <w:szCs w:val="24"/>
          <w:lang w:eastAsia="uk-UA"/>
        </w:rPr>
        <w:t>О.ТАРАСЕНКО, Г.РОБОКОРОВКА, Л.СНІГУР</w:t>
      </w:r>
      <w:r w:rsidR="000E4C6C">
        <w:rPr>
          <w:rFonts w:ascii="Times New Roman" w:eastAsia="Times New Roman" w:hAnsi="Times New Roman"/>
          <w:noProof/>
          <w:sz w:val="24"/>
          <w:szCs w:val="24"/>
          <w:lang w:eastAsia="uk-UA"/>
        </w:rPr>
        <w:t>)</w:t>
      </w:r>
      <w:r w:rsidRPr="000E4C6C">
        <w:rPr>
          <w:rFonts w:ascii="Times New Roman" w:eastAsia="Times New Roman" w:hAnsi="Times New Roman"/>
          <w:noProof/>
          <w:sz w:val="24"/>
          <w:szCs w:val="24"/>
          <w:lang w:eastAsia="uk-UA"/>
        </w:rPr>
        <w:t>,</w:t>
      </w:r>
      <w:r w:rsidR="000E4C6C">
        <w:rPr>
          <w:rFonts w:ascii="Times New Roman" w:eastAsia="Times New Roman" w:hAnsi="Times New Roman"/>
          <w:noProof/>
          <w:sz w:val="24"/>
          <w:szCs w:val="24"/>
          <w:lang w:eastAsia="uk-UA"/>
        </w:rPr>
        <w:t xml:space="preserve"> </w:t>
      </w:r>
      <w:r w:rsidR="00391887">
        <w:rPr>
          <w:rFonts w:ascii="Times New Roman" w:eastAsia="Times New Roman" w:hAnsi="Times New Roman"/>
          <w:noProof/>
          <w:sz w:val="24"/>
          <w:szCs w:val="24"/>
          <w:lang w:eastAsia="uk-UA"/>
        </w:rPr>
        <w:t>П</w:t>
      </w:r>
      <w:r w:rsidR="000E4C6C">
        <w:rPr>
          <w:rFonts w:ascii="Times New Roman" w:eastAsia="Times New Roman" w:hAnsi="Times New Roman"/>
          <w:noProof/>
          <w:sz w:val="24"/>
          <w:szCs w:val="24"/>
          <w:lang w:eastAsia="uk-UA"/>
        </w:rPr>
        <w:t>овітрянодесантної підготовки</w:t>
      </w:r>
      <w:r w:rsidR="00391887">
        <w:rPr>
          <w:rFonts w:ascii="Times New Roman" w:eastAsia="Times New Roman" w:hAnsi="Times New Roman"/>
          <w:noProof/>
          <w:sz w:val="24"/>
          <w:szCs w:val="24"/>
          <w:lang w:eastAsia="uk-UA"/>
        </w:rPr>
        <w:t xml:space="preserve"> факультету підготовки спеціалістів десантно-штурмових військ</w:t>
      </w:r>
      <w:r w:rsidRPr="000E4C6C">
        <w:rPr>
          <w:rFonts w:ascii="Times New Roman" w:eastAsia="Times New Roman" w:hAnsi="Times New Roman"/>
          <w:noProof/>
          <w:sz w:val="24"/>
          <w:szCs w:val="24"/>
          <w:lang w:eastAsia="uk-UA"/>
        </w:rPr>
        <w:t xml:space="preserve"> </w:t>
      </w:r>
      <w:r w:rsidR="000E4C6C">
        <w:rPr>
          <w:rFonts w:ascii="Times New Roman" w:eastAsia="Times New Roman" w:hAnsi="Times New Roman"/>
          <w:noProof/>
          <w:sz w:val="24"/>
          <w:szCs w:val="24"/>
          <w:lang w:eastAsia="uk-UA"/>
        </w:rPr>
        <w:t>(</w:t>
      </w:r>
      <w:r w:rsidRPr="000E4C6C">
        <w:rPr>
          <w:rFonts w:ascii="Times New Roman" w:eastAsia="Times New Roman" w:hAnsi="Times New Roman"/>
          <w:noProof/>
          <w:sz w:val="24"/>
          <w:szCs w:val="24"/>
          <w:lang w:eastAsia="uk-UA"/>
        </w:rPr>
        <w:t xml:space="preserve">керівник гуртка </w:t>
      </w:r>
      <w:r w:rsidR="000E4C6C">
        <w:rPr>
          <w:rFonts w:ascii="Times New Roman" w:eastAsia="Times New Roman" w:hAnsi="Times New Roman"/>
          <w:noProof/>
          <w:sz w:val="24"/>
          <w:szCs w:val="24"/>
          <w:lang w:eastAsia="uk-UA"/>
        </w:rPr>
        <w:t>– КУЛЬОВ Я.В.)</w:t>
      </w:r>
      <w:r w:rsidR="006D7072">
        <w:rPr>
          <w:rFonts w:ascii="Times New Roman" w:eastAsia="Times New Roman" w:hAnsi="Times New Roman"/>
          <w:noProof/>
          <w:sz w:val="24"/>
          <w:szCs w:val="24"/>
          <w:lang w:eastAsia="uk-UA"/>
        </w:rPr>
        <w:t xml:space="preserve">, </w:t>
      </w:r>
      <w:r w:rsidR="00391887">
        <w:rPr>
          <w:rFonts w:ascii="Times New Roman" w:eastAsia="Times New Roman" w:hAnsi="Times New Roman"/>
          <w:noProof/>
          <w:sz w:val="24"/>
          <w:szCs w:val="24"/>
          <w:lang w:eastAsia="uk-UA"/>
        </w:rPr>
        <w:t>Організації розвідувально-інформаційної роботи та технічних засобів розвідки факультету підготовки спеціалістів</w:t>
      </w:r>
      <w:r w:rsidR="00391887" w:rsidRPr="000E4C6C">
        <w:rPr>
          <w:rFonts w:ascii="Times New Roman" w:eastAsia="Times New Roman" w:hAnsi="Times New Roman"/>
          <w:noProof/>
          <w:sz w:val="24"/>
          <w:szCs w:val="24"/>
          <w:lang w:eastAsia="uk-UA"/>
        </w:rPr>
        <w:t xml:space="preserve"> </w:t>
      </w:r>
      <w:r w:rsidR="00391887">
        <w:rPr>
          <w:rFonts w:ascii="Times New Roman" w:eastAsia="Times New Roman" w:hAnsi="Times New Roman"/>
          <w:noProof/>
          <w:sz w:val="24"/>
          <w:szCs w:val="24"/>
          <w:lang w:eastAsia="uk-UA"/>
        </w:rPr>
        <w:t>військової розвідки та Сил спеціальних операцій (</w:t>
      </w:r>
      <w:r w:rsidR="00391887" w:rsidRPr="000E4C6C">
        <w:rPr>
          <w:rFonts w:ascii="Times New Roman" w:eastAsia="Times New Roman" w:hAnsi="Times New Roman"/>
          <w:noProof/>
          <w:sz w:val="24"/>
          <w:szCs w:val="24"/>
          <w:lang w:eastAsia="uk-UA"/>
        </w:rPr>
        <w:t xml:space="preserve">керівник гуртка </w:t>
      </w:r>
      <w:r w:rsidR="00391887">
        <w:rPr>
          <w:rFonts w:ascii="Times New Roman" w:eastAsia="Times New Roman" w:hAnsi="Times New Roman"/>
          <w:noProof/>
          <w:sz w:val="24"/>
          <w:szCs w:val="24"/>
          <w:lang w:eastAsia="uk-UA"/>
        </w:rPr>
        <w:t xml:space="preserve">– МАМІЧ В.В.), Автотехнічного забезпечення факультету підготовки спеціалістів матеріально-технічного забезпечення </w:t>
      </w:r>
      <w:r w:rsidR="00391887" w:rsidRPr="000E4C6C">
        <w:rPr>
          <w:rFonts w:ascii="Times New Roman" w:eastAsia="Times New Roman" w:hAnsi="Times New Roman"/>
          <w:noProof/>
          <w:sz w:val="24"/>
          <w:szCs w:val="24"/>
          <w:lang w:eastAsia="uk-UA"/>
        </w:rPr>
        <w:t xml:space="preserve">(керівник гуртка – </w:t>
      </w:r>
      <w:r w:rsidR="00391887">
        <w:rPr>
          <w:rFonts w:ascii="Times New Roman" w:eastAsia="Times New Roman" w:hAnsi="Times New Roman"/>
          <w:noProof/>
          <w:sz w:val="24"/>
          <w:szCs w:val="24"/>
          <w:lang w:eastAsia="uk-UA"/>
        </w:rPr>
        <w:t>ШЕЛУХІН С.В.</w:t>
      </w:r>
      <w:r w:rsidR="00391887" w:rsidRPr="000E4C6C">
        <w:rPr>
          <w:rFonts w:ascii="Times New Roman" w:eastAsia="Times New Roman" w:hAnsi="Times New Roman"/>
          <w:noProof/>
          <w:sz w:val="24"/>
          <w:szCs w:val="24"/>
          <w:lang w:eastAsia="uk-UA"/>
        </w:rPr>
        <w:t>)</w:t>
      </w:r>
      <w:r w:rsidR="00391887">
        <w:rPr>
          <w:rFonts w:ascii="Times New Roman" w:eastAsia="Times New Roman" w:hAnsi="Times New Roman"/>
          <w:noProof/>
          <w:sz w:val="24"/>
          <w:szCs w:val="24"/>
          <w:lang w:eastAsia="uk-UA"/>
        </w:rPr>
        <w:t>, Електротехніки та систем РАО факультету підготовки спеціалістів</w:t>
      </w:r>
      <w:r w:rsidR="00391887" w:rsidRPr="000E4C6C">
        <w:rPr>
          <w:rFonts w:ascii="Times New Roman" w:eastAsia="Times New Roman" w:hAnsi="Times New Roman"/>
          <w:noProof/>
          <w:sz w:val="24"/>
          <w:szCs w:val="24"/>
          <w:lang w:eastAsia="uk-UA"/>
        </w:rPr>
        <w:t xml:space="preserve"> </w:t>
      </w:r>
      <w:r w:rsidR="00391887">
        <w:rPr>
          <w:rFonts w:ascii="Times New Roman" w:eastAsia="Times New Roman" w:hAnsi="Times New Roman"/>
          <w:noProof/>
          <w:sz w:val="24"/>
          <w:szCs w:val="24"/>
          <w:lang w:eastAsia="uk-UA"/>
        </w:rPr>
        <w:t xml:space="preserve">ракетно-артилерійського озброєння </w:t>
      </w:r>
      <w:r w:rsidRPr="000E4C6C">
        <w:rPr>
          <w:rFonts w:ascii="Times New Roman" w:eastAsia="Times New Roman" w:hAnsi="Times New Roman"/>
          <w:noProof/>
          <w:sz w:val="24"/>
          <w:szCs w:val="24"/>
          <w:lang w:eastAsia="uk-UA"/>
        </w:rPr>
        <w:t xml:space="preserve">(керівник гуртка – </w:t>
      </w:r>
      <w:r w:rsidR="00391887">
        <w:rPr>
          <w:rFonts w:ascii="Times New Roman" w:eastAsia="Times New Roman" w:hAnsi="Times New Roman"/>
          <w:noProof/>
          <w:sz w:val="24"/>
          <w:szCs w:val="24"/>
          <w:lang w:eastAsia="uk-UA"/>
        </w:rPr>
        <w:t>КОНЬКОВ В.К.</w:t>
      </w:r>
      <w:r w:rsidRPr="000E4C6C">
        <w:rPr>
          <w:rFonts w:ascii="Times New Roman" w:eastAsia="Times New Roman" w:hAnsi="Times New Roman"/>
          <w:noProof/>
          <w:sz w:val="24"/>
          <w:szCs w:val="24"/>
          <w:lang w:eastAsia="uk-UA"/>
        </w:rPr>
        <w:t>).</w:t>
      </w:r>
    </w:p>
    <w:p w14:paraId="2E8AC454" w14:textId="77777777" w:rsidR="00311A8C" w:rsidRPr="000E4C6C" w:rsidRDefault="00311A8C" w:rsidP="00311A8C">
      <w:pPr>
        <w:spacing w:after="0" w:line="288" w:lineRule="auto"/>
        <w:ind w:firstLine="709"/>
        <w:jc w:val="both"/>
        <w:rPr>
          <w:rFonts w:ascii="Times New Roman" w:eastAsia="Times New Roman" w:hAnsi="Times New Roman"/>
          <w:noProof/>
          <w:sz w:val="24"/>
          <w:szCs w:val="24"/>
          <w:lang w:eastAsia="uk-UA"/>
        </w:rPr>
      </w:pPr>
      <w:r w:rsidRPr="000E4C6C">
        <w:rPr>
          <w:rFonts w:ascii="Times New Roman" w:eastAsia="Times New Roman" w:hAnsi="Times New Roman"/>
          <w:noProof/>
          <w:sz w:val="24"/>
          <w:szCs w:val="24"/>
          <w:lang w:eastAsia="uk-UA"/>
        </w:rPr>
        <w:t xml:space="preserve">Найкращу організацію та високі результати в науковій роботі </w:t>
      </w:r>
      <w:r w:rsidRPr="000E4C6C">
        <w:rPr>
          <w:rFonts w:ascii="Times New Roman" w:hAnsi="Times New Roman"/>
          <w:sz w:val="24"/>
          <w:szCs w:val="24"/>
        </w:rPr>
        <w:t>курсантів</w:t>
      </w:r>
      <w:r w:rsidR="00EC4CBB">
        <w:rPr>
          <w:rFonts w:ascii="Times New Roman" w:eastAsia="Times New Roman" w:hAnsi="Times New Roman"/>
          <w:noProof/>
          <w:sz w:val="24"/>
          <w:szCs w:val="24"/>
          <w:lang w:eastAsia="uk-UA"/>
        </w:rPr>
        <w:t xml:space="preserve"> показали кафедра</w:t>
      </w:r>
      <w:r w:rsidR="00EC4CBB" w:rsidRPr="00EC4CBB">
        <w:rPr>
          <w:rFonts w:ascii="Times New Roman" w:eastAsia="Times New Roman" w:hAnsi="Times New Roman"/>
          <w:noProof/>
          <w:sz w:val="24"/>
          <w:szCs w:val="24"/>
          <w:lang w:eastAsia="uk-UA"/>
        </w:rPr>
        <w:t xml:space="preserve"> </w:t>
      </w:r>
      <w:r w:rsidR="00EC4CBB">
        <w:rPr>
          <w:rFonts w:ascii="Times New Roman" w:eastAsia="Times New Roman" w:hAnsi="Times New Roman"/>
          <w:noProof/>
          <w:sz w:val="24"/>
          <w:szCs w:val="24"/>
          <w:lang w:eastAsia="uk-UA"/>
        </w:rPr>
        <w:t xml:space="preserve">Фундаментальних наук, </w:t>
      </w:r>
      <w:r w:rsidR="00EC4CBB" w:rsidRPr="000E4C6C">
        <w:rPr>
          <w:rFonts w:ascii="Times New Roman" w:eastAsia="Times New Roman" w:hAnsi="Times New Roman"/>
          <w:noProof/>
          <w:sz w:val="24"/>
          <w:szCs w:val="24"/>
          <w:lang w:eastAsia="uk-UA"/>
        </w:rPr>
        <w:t>завідувач</w:t>
      </w:r>
      <w:r w:rsidR="00EC4CBB">
        <w:rPr>
          <w:rFonts w:ascii="Times New Roman" w:eastAsia="Times New Roman" w:hAnsi="Times New Roman"/>
          <w:noProof/>
          <w:sz w:val="24"/>
          <w:szCs w:val="24"/>
          <w:lang w:eastAsia="uk-UA"/>
        </w:rPr>
        <w:t xml:space="preserve"> кафедри – ГОРЛІЧЕНКО М.Г.,</w:t>
      </w:r>
      <w:r w:rsidR="00DD521D">
        <w:rPr>
          <w:rFonts w:ascii="Times New Roman" w:eastAsia="Times New Roman" w:hAnsi="Times New Roman"/>
          <w:noProof/>
          <w:sz w:val="24"/>
          <w:szCs w:val="24"/>
          <w:lang w:eastAsia="uk-UA"/>
        </w:rPr>
        <w:t xml:space="preserve"> </w:t>
      </w:r>
      <w:r w:rsidR="00EC4CBB">
        <w:rPr>
          <w:rFonts w:ascii="Times New Roman" w:eastAsia="Times New Roman" w:hAnsi="Times New Roman"/>
          <w:noProof/>
          <w:sz w:val="24"/>
          <w:szCs w:val="24"/>
          <w:lang w:eastAsia="uk-UA"/>
        </w:rPr>
        <w:t>керівник гуртка – О.СОЛОВЙОВ та Автотехнічного забезпечення факультету підготовки спеціалістів матеріально-технічного забезпечення,</w:t>
      </w:r>
      <w:r w:rsidR="00EC4CBB" w:rsidRPr="000E4C6C">
        <w:rPr>
          <w:rFonts w:ascii="Times New Roman" w:eastAsia="Times New Roman" w:hAnsi="Times New Roman"/>
          <w:noProof/>
          <w:sz w:val="24"/>
          <w:szCs w:val="24"/>
          <w:lang w:eastAsia="uk-UA"/>
        </w:rPr>
        <w:t xml:space="preserve"> </w:t>
      </w:r>
      <w:r w:rsidRPr="000E4C6C">
        <w:rPr>
          <w:rFonts w:ascii="Times New Roman" w:eastAsia="Times New Roman" w:hAnsi="Times New Roman"/>
          <w:noProof/>
          <w:sz w:val="24"/>
          <w:szCs w:val="24"/>
          <w:lang w:eastAsia="uk-UA"/>
        </w:rPr>
        <w:t>начальник кафедри –</w:t>
      </w:r>
      <w:r w:rsidR="00EC4CBB">
        <w:rPr>
          <w:rFonts w:ascii="Times New Roman" w:eastAsia="Times New Roman" w:hAnsi="Times New Roman"/>
          <w:noProof/>
          <w:sz w:val="24"/>
          <w:szCs w:val="24"/>
          <w:lang w:eastAsia="uk-UA"/>
        </w:rPr>
        <w:t xml:space="preserve"> ДЕМ</w:t>
      </w:r>
      <w:r w:rsidR="00EC4CBB" w:rsidRPr="00EC4CBB">
        <w:rPr>
          <w:rFonts w:ascii="Times New Roman" w:eastAsia="Times New Roman" w:hAnsi="Times New Roman"/>
          <w:noProof/>
          <w:sz w:val="24"/>
          <w:szCs w:val="24"/>
          <w:lang w:eastAsia="uk-UA"/>
        </w:rPr>
        <w:t>’</w:t>
      </w:r>
      <w:r w:rsidR="00EC4CBB">
        <w:rPr>
          <w:rFonts w:ascii="Times New Roman" w:eastAsia="Times New Roman" w:hAnsi="Times New Roman"/>
          <w:noProof/>
          <w:sz w:val="24"/>
          <w:szCs w:val="24"/>
          <w:lang w:eastAsia="uk-UA"/>
        </w:rPr>
        <w:t>ЯНЧУК Б.О.</w:t>
      </w:r>
      <w:r w:rsidRPr="000E4C6C">
        <w:rPr>
          <w:rFonts w:ascii="Times New Roman" w:eastAsia="Times New Roman" w:hAnsi="Times New Roman"/>
          <w:noProof/>
          <w:sz w:val="24"/>
          <w:szCs w:val="24"/>
          <w:lang w:eastAsia="uk-UA"/>
        </w:rPr>
        <w:t xml:space="preserve">, керівник гуртка – </w:t>
      </w:r>
      <w:r w:rsidR="00EC4CBB">
        <w:rPr>
          <w:rFonts w:ascii="Times New Roman" w:eastAsia="Times New Roman" w:hAnsi="Times New Roman"/>
          <w:noProof/>
          <w:sz w:val="24"/>
          <w:szCs w:val="24"/>
          <w:lang w:eastAsia="uk-UA"/>
        </w:rPr>
        <w:t>ШЕЛУХІН С.В.</w:t>
      </w:r>
    </w:p>
    <w:p w14:paraId="1C9AA4F5" w14:textId="77777777" w:rsidR="008C7F5C" w:rsidRDefault="00311A8C" w:rsidP="00311A8C">
      <w:pPr>
        <w:spacing w:after="0" w:line="288" w:lineRule="auto"/>
        <w:ind w:firstLine="709"/>
        <w:jc w:val="both"/>
        <w:rPr>
          <w:rFonts w:ascii="Times New Roman" w:eastAsia="Times New Roman" w:hAnsi="Times New Roman"/>
          <w:noProof/>
          <w:sz w:val="24"/>
          <w:szCs w:val="24"/>
          <w:lang w:eastAsia="uk-UA"/>
        </w:rPr>
      </w:pPr>
      <w:r w:rsidRPr="000E4C6C">
        <w:rPr>
          <w:rFonts w:ascii="Times New Roman" w:eastAsia="Times New Roman" w:hAnsi="Times New Roman"/>
          <w:noProof/>
          <w:sz w:val="24"/>
          <w:szCs w:val="24"/>
          <w:lang w:eastAsia="uk-UA"/>
        </w:rPr>
        <w:t xml:space="preserve">Порівняно низька організація роботи спостерігалася у науковому гуртку кафедри </w:t>
      </w:r>
      <w:r w:rsidR="00EC4CBB">
        <w:rPr>
          <w:rFonts w:ascii="Times New Roman" w:eastAsia="Times New Roman" w:hAnsi="Times New Roman"/>
          <w:noProof/>
          <w:sz w:val="24"/>
          <w:szCs w:val="24"/>
          <w:lang w:eastAsia="uk-UA"/>
        </w:rPr>
        <w:t>Тактики та загальновійськових дисциплін</w:t>
      </w:r>
      <w:r w:rsidRPr="000E4C6C">
        <w:rPr>
          <w:rFonts w:ascii="Times New Roman" w:eastAsia="Times New Roman" w:hAnsi="Times New Roman"/>
          <w:noProof/>
          <w:sz w:val="24"/>
          <w:szCs w:val="24"/>
          <w:lang w:eastAsia="uk-UA"/>
        </w:rPr>
        <w:t xml:space="preserve">, де керівником гуртка був </w:t>
      </w:r>
      <w:r w:rsidR="008C7F5C">
        <w:rPr>
          <w:rFonts w:ascii="Times New Roman" w:eastAsia="Times New Roman" w:hAnsi="Times New Roman"/>
          <w:noProof/>
          <w:sz w:val="24"/>
          <w:szCs w:val="24"/>
          <w:lang w:eastAsia="uk-UA"/>
        </w:rPr>
        <w:t>В.СУСЛОВ</w:t>
      </w:r>
      <w:r w:rsidRPr="000E4C6C">
        <w:rPr>
          <w:rFonts w:ascii="Times New Roman" w:eastAsia="Times New Roman" w:hAnsi="Times New Roman"/>
          <w:noProof/>
          <w:sz w:val="24"/>
          <w:szCs w:val="24"/>
          <w:lang w:eastAsia="uk-UA"/>
        </w:rPr>
        <w:t xml:space="preserve">. </w:t>
      </w:r>
    </w:p>
    <w:p w14:paraId="73B707B1" w14:textId="77777777" w:rsidR="00311A8C" w:rsidRPr="000E4C6C" w:rsidRDefault="00311A8C" w:rsidP="00311A8C">
      <w:pPr>
        <w:spacing w:after="0" w:line="288" w:lineRule="auto"/>
        <w:ind w:firstLine="709"/>
        <w:jc w:val="both"/>
        <w:rPr>
          <w:rFonts w:ascii="Times New Roman" w:eastAsia="Times New Roman" w:hAnsi="Times New Roman"/>
          <w:noProof/>
          <w:sz w:val="24"/>
          <w:szCs w:val="24"/>
          <w:lang w:eastAsia="uk-UA"/>
        </w:rPr>
      </w:pPr>
      <w:r w:rsidRPr="001E7C3D">
        <w:rPr>
          <w:rFonts w:ascii="Times New Roman" w:eastAsia="Times New Roman" w:hAnsi="Times New Roman"/>
          <w:noProof/>
          <w:sz w:val="24"/>
          <w:szCs w:val="24"/>
          <w:lang w:eastAsia="uk-UA"/>
        </w:rPr>
        <w:t xml:space="preserve">Також потрібно істотно </w:t>
      </w:r>
      <w:r w:rsidRPr="000E4C6C">
        <w:rPr>
          <w:rFonts w:ascii="Times New Roman" w:eastAsia="Times New Roman" w:hAnsi="Times New Roman"/>
          <w:noProof/>
          <w:sz w:val="24"/>
          <w:szCs w:val="24"/>
          <w:lang w:eastAsia="uk-UA"/>
        </w:rPr>
        <w:t xml:space="preserve">покращити організацію наукової роботи на кафедрах </w:t>
      </w:r>
      <w:r w:rsidR="000C185B">
        <w:rPr>
          <w:rFonts w:ascii="Times New Roman" w:eastAsia="Times New Roman" w:hAnsi="Times New Roman"/>
          <w:noProof/>
          <w:sz w:val="24"/>
          <w:szCs w:val="24"/>
          <w:lang w:eastAsia="uk-UA"/>
        </w:rPr>
        <w:t>Управління діями підрозділів десантно-штурмових військ та морської піхоти (керівник наукового гуртка – РОМАНЕНКО Ю.В.), Бронетанкової техніки (керівник наукового гуртка – ВЕРЛАМОВ О.М.), Фізичного виховання, спеціальної фізичної підготовки і спорту (керівник наукового гуртка – ДЕСЯТКА О.А.)</w:t>
      </w:r>
      <w:r w:rsidRPr="000E4C6C">
        <w:rPr>
          <w:rFonts w:ascii="Times New Roman" w:eastAsia="Times New Roman" w:hAnsi="Times New Roman"/>
          <w:noProof/>
          <w:sz w:val="24"/>
          <w:szCs w:val="24"/>
          <w:lang w:eastAsia="uk-UA"/>
        </w:rPr>
        <w:t xml:space="preserve">. На зазначених кафедрах </w:t>
      </w:r>
      <w:r w:rsidR="00297C73">
        <w:rPr>
          <w:rFonts w:ascii="Times New Roman" w:eastAsia="Times New Roman" w:hAnsi="Times New Roman"/>
          <w:noProof/>
          <w:sz w:val="24"/>
          <w:szCs w:val="24"/>
          <w:lang w:eastAsia="uk-UA"/>
        </w:rPr>
        <w:t xml:space="preserve">наукова робота курсантів проводилась повільно, </w:t>
      </w:r>
      <w:r w:rsidRPr="000E4C6C">
        <w:rPr>
          <w:rFonts w:ascii="Times New Roman" w:eastAsia="Times New Roman" w:hAnsi="Times New Roman"/>
          <w:noProof/>
          <w:sz w:val="24"/>
          <w:szCs w:val="24"/>
          <w:lang w:eastAsia="uk-UA"/>
        </w:rPr>
        <w:t xml:space="preserve">гуртківці практично не брали участі у заходах, спланованих та організованих на факультеті, академії та за її межами. </w:t>
      </w:r>
    </w:p>
    <w:p w14:paraId="4FAF1673" w14:textId="77777777" w:rsidR="00311A8C" w:rsidRPr="000E4C6C" w:rsidRDefault="00311A8C" w:rsidP="00311A8C">
      <w:pPr>
        <w:spacing w:after="0" w:line="288" w:lineRule="auto"/>
        <w:ind w:firstLine="709"/>
        <w:jc w:val="both"/>
        <w:rPr>
          <w:rFonts w:ascii="Times New Roman" w:eastAsia="Times New Roman" w:hAnsi="Times New Roman"/>
          <w:noProof/>
          <w:sz w:val="24"/>
          <w:szCs w:val="24"/>
          <w:lang w:eastAsia="uk-UA"/>
        </w:rPr>
      </w:pPr>
      <w:r w:rsidRPr="000E4C6C">
        <w:rPr>
          <w:rFonts w:ascii="Times New Roman" w:eastAsia="Times New Roman" w:hAnsi="Times New Roman"/>
          <w:noProof/>
          <w:sz w:val="24"/>
          <w:szCs w:val="24"/>
          <w:lang w:eastAsia="uk-UA"/>
        </w:rPr>
        <w:t xml:space="preserve">Основними результатами наукової роботи </w:t>
      </w:r>
      <w:r w:rsidRPr="000E4C6C">
        <w:rPr>
          <w:rFonts w:ascii="Times New Roman" w:hAnsi="Times New Roman"/>
          <w:sz w:val="24"/>
          <w:szCs w:val="24"/>
        </w:rPr>
        <w:t>курсантів</w:t>
      </w:r>
      <w:r w:rsidRPr="000E4C6C">
        <w:rPr>
          <w:rFonts w:ascii="Times New Roman" w:eastAsia="Times New Roman" w:hAnsi="Times New Roman"/>
          <w:noProof/>
          <w:sz w:val="24"/>
          <w:szCs w:val="24"/>
          <w:lang w:eastAsia="uk-UA"/>
        </w:rPr>
        <w:t xml:space="preserve"> протягом звітного періоду стали: </w:t>
      </w:r>
    </w:p>
    <w:p w14:paraId="0AFD0B14" w14:textId="77777777" w:rsidR="00311A8C" w:rsidRPr="000E4C6C" w:rsidRDefault="00311A8C" w:rsidP="00311A8C">
      <w:pPr>
        <w:spacing w:after="0" w:line="288" w:lineRule="auto"/>
        <w:ind w:firstLine="709"/>
        <w:jc w:val="both"/>
        <w:rPr>
          <w:rFonts w:ascii="Times New Roman" w:eastAsia="Times New Roman" w:hAnsi="Times New Roman"/>
          <w:noProof/>
          <w:sz w:val="24"/>
          <w:szCs w:val="24"/>
          <w:lang w:eastAsia="uk-UA"/>
        </w:rPr>
      </w:pPr>
      <w:r w:rsidRPr="000E4C6C">
        <w:rPr>
          <w:rFonts w:ascii="Times New Roman" w:eastAsia="Times New Roman" w:hAnsi="Times New Roman"/>
          <w:noProof/>
          <w:sz w:val="24"/>
          <w:szCs w:val="24"/>
          <w:lang w:eastAsia="uk-UA"/>
        </w:rPr>
        <w:t xml:space="preserve">участь </w:t>
      </w:r>
      <w:r w:rsidRPr="000E4C6C">
        <w:rPr>
          <w:rFonts w:ascii="Times New Roman" w:hAnsi="Times New Roman"/>
          <w:sz w:val="24"/>
          <w:szCs w:val="24"/>
        </w:rPr>
        <w:t xml:space="preserve">курсантів </w:t>
      </w:r>
      <w:r w:rsidRPr="000E4C6C">
        <w:rPr>
          <w:rFonts w:ascii="Times New Roman" w:eastAsia="Times New Roman" w:hAnsi="Times New Roman"/>
          <w:noProof/>
          <w:sz w:val="24"/>
          <w:szCs w:val="24"/>
          <w:lang w:eastAsia="uk-UA"/>
        </w:rPr>
        <w:t xml:space="preserve">у </w:t>
      </w:r>
      <w:r w:rsidR="00297C73">
        <w:rPr>
          <w:rFonts w:ascii="Times New Roman" w:eastAsia="Times New Roman" w:hAnsi="Times New Roman"/>
          <w:noProof/>
          <w:sz w:val="24"/>
          <w:szCs w:val="24"/>
          <w:lang w:eastAsia="uk-UA"/>
        </w:rPr>
        <w:t>І турі Всеукраїнського конкурсу студентських наукових робіт з галузей знань і спеціальностей</w:t>
      </w:r>
      <w:r w:rsidR="001E7C3D">
        <w:rPr>
          <w:rFonts w:ascii="Times New Roman" w:eastAsia="Times New Roman" w:hAnsi="Times New Roman"/>
          <w:noProof/>
          <w:sz w:val="24"/>
          <w:szCs w:val="24"/>
          <w:lang w:eastAsia="uk-UA"/>
        </w:rPr>
        <w:t xml:space="preserve"> (таблиця 1)</w:t>
      </w:r>
      <w:r w:rsidRPr="000E4C6C">
        <w:rPr>
          <w:rFonts w:ascii="Times New Roman" w:eastAsia="Times New Roman" w:hAnsi="Times New Roman"/>
          <w:noProof/>
          <w:sz w:val="24"/>
          <w:szCs w:val="24"/>
          <w:lang w:eastAsia="uk-UA"/>
        </w:rPr>
        <w:t>;</w:t>
      </w:r>
    </w:p>
    <w:p w14:paraId="289EB4D1" w14:textId="77777777" w:rsidR="00311A8C" w:rsidRDefault="00311A8C" w:rsidP="00311A8C">
      <w:pPr>
        <w:spacing w:after="0" w:line="288" w:lineRule="auto"/>
        <w:ind w:firstLine="709"/>
        <w:jc w:val="both"/>
        <w:rPr>
          <w:rFonts w:ascii="Times New Roman" w:eastAsia="Times New Roman" w:hAnsi="Times New Roman"/>
          <w:noProof/>
          <w:sz w:val="24"/>
          <w:szCs w:val="24"/>
          <w:lang w:eastAsia="uk-UA"/>
        </w:rPr>
      </w:pPr>
      <w:r w:rsidRPr="000E4C6C">
        <w:rPr>
          <w:rFonts w:ascii="Times New Roman" w:eastAsia="Times New Roman" w:hAnsi="Times New Roman"/>
          <w:noProof/>
          <w:sz w:val="24"/>
          <w:szCs w:val="24"/>
          <w:lang w:eastAsia="uk-UA"/>
        </w:rPr>
        <w:t xml:space="preserve">залучення </w:t>
      </w:r>
      <w:r w:rsidRPr="000E4C6C">
        <w:rPr>
          <w:rFonts w:ascii="Times New Roman" w:hAnsi="Times New Roman"/>
          <w:sz w:val="24"/>
          <w:szCs w:val="24"/>
        </w:rPr>
        <w:t>курсантів</w:t>
      </w:r>
      <w:r w:rsidRPr="000E4C6C">
        <w:rPr>
          <w:rFonts w:ascii="Times New Roman" w:eastAsia="Times New Roman" w:hAnsi="Times New Roman"/>
          <w:noProof/>
          <w:sz w:val="24"/>
          <w:szCs w:val="24"/>
          <w:lang w:eastAsia="uk-UA"/>
        </w:rPr>
        <w:t xml:space="preserve"> до винахідницької та раціоналізаторської роботи</w:t>
      </w:r>
      <w:r w:rsidR="001E7C3D">
        <w:rPr>
          <w:rFonts w:ascii="Times New Roman" w:eastAsia="Times New Roman" w:hAnsi="Times New Roman"/>
          <w:noProof/>
          <w:sz w:val="24"/>
          <w:szCs w:val="24"/>
          <w:lang w:eastAsia="uk-UA"/>
        </w:rPr>
        <w:t xml:space="preserve"> (таблиця 3)</w:t>
      </w:r>
      <w:r w:rsidR="0089793F">
        <w:rPr>
          <w:rFonts w:ascii="Times New Roman" w:eastAsia="Times New Roman" w:hAnsi="Times New Roman"/>
          <w:noProof/>
          <w:sz w:val="24"/>
          <w:szCs w:val="24"/>
          <w:lang w:eastAsia="uk-UA"/>
        </w:rPr>
        <w:t>;</w:t>
      </w:r>
    </w:p>
    <w:p w14:paraId="6B8B7264" w14:textId="77777777" w:rsidR="0089793F" w:rsidRDefault="0089793F" w:rsidP="0089793F">
      <w:pPr>
        <w:tabs>
          <w:tab w:val="left" w:pos="644"/>
        </w:tabs>
        <w:overflowPunct w:val="0"/>
        <w:autoSpaceDE w:val="0"/>
        <w:autoSpaceDN w:val="0"/>
        <w:adjustRightInd w:val="0"/>
        <w:spacing w:after="0" w:line="288" w:lineRule="auto"/>
        <w:ind w:firstLine="709"/>
        <w:jc w:val="both"/>
        <w:textAlignment w:val="baseline"/>
        <w:rPr>
          <w:rFonts w:ascii="Times New Roman" w:eastAsia="Times New Roman" w:hAnsi="Times New Roman"/>
          <w:noProof/>
          <w:sz w:val="24"/>
          <w:szCs w:val="24"/>
          <w:lang w:eastAsia="uk-UA"/>
        </w:rPr>
      </w:pPr>
      <w:r w:rsidRPr="000E4C6C">
        <w:rPr>
          <w:rFonts w:ascii="Times New Roman" w:eastAsia="Times New Roman" w:hAnsi="Times New Roman"/>
          <w:noProof/>
          <w:sz w:val="24"/>
          <w:szCs w:val="24"/>
          <w:lang w:eastAsia="uk-UA"/>
        </w:rPr>
        <w:t xml:space="preserve">впровадження результатів наукової роботи </w:t>
      </w:r>
      <w:r w:rsidRPr="000E4C6C">
        <w:rPr>
          <w:rFonts w:ascii="Times New Roman" w:hAnsi="Times New Roman"/>
          <w:sz w:val="24"/>
          <w:szCs w:val="24"/>
        </w:rPr>
        <w:t>курсантів</w:t>
      </w:r>
      <w:r w:rsidRPr="000E4C6C">
        <w:rPr>
          <w:rFonts w:ascii="Times New Roman" w:eastAsia="Times New Roman" w:hAnsi="Times New Roman"/>
          <w:noProof/>
          <w:sz w:val="24"/>
          <w:szCs w:val="24"/>
          <w:lang w:eastAsia="uk-UA"/>
        </w:rPr>
        <w:t xml:space="preserve"> у освітній процес кафедр</w:t>
      </w:r>
      <w:r>
        <w:rPr>
          <w:rFonts w:ascii="Times New Roman" w:eastAsia="Times New Roman" w:hAnsi="Times New Roman"/>
          <w:noProof/>
          <w:sz w:val="24"/>
          <w:szCs w:val="24"/>
          <w:lang w:eastAsia="uk-UA"/>
        </w:rPr>
        <w:t xml:space="preserve"> академії шляхом</w:t>
      </w:r>
      <w:r w:rsidRPr="001E7C3D">
        <w:rPr>
          <w:rFonts w:ascii="Times New Roman" w:eastAsia="Times New Roman" w:hAnsi="Times New Roman"/>
          <w:noProof/>
          <w:sz w:val="24"/>
          <w:szCs w:val="24"/>
          <w:lang w:eastAsia="uk-UA"/>
        </w:rPr>
        <w:t xml:space="preserve"> залучення </w:t>
      </w:r>
      <w:r w:rsidRPr="001E7C3D">
        <w:rPr>
          <w:rFonts w:ascii="Times New Roman" w:hAnsi="Times New Roman"/>
          <w:sz w:val="24"/>
          <w:szCs w:val="24"/>
        </w:rPr>
        <w:t xml:space="preserve">курсантів </w:t>
      </w:r>
      <w:r w:rsidRPr="001E7C3D">
        <w:rPr>
          <w:rFonts w:ascii="Times New Roman" w:eastAsia="Times New Roman" w:hAnsi="Times New Roman"/>
          <w:noProof/>
          <w:sz w:val="24"/>
          <w:szCs w:val="24"/>
          <w:lang w:eastAsia="uk-UA"/>
        </w:rPr>
        <w:t>до виготовлення макетів та їх описів, програм та алгоритмів для математичного моделювання, стендів, діючих пристроїв, приладів, моделей</w:t>
      </w:r>
      <w:r>
        <w:rPr>
          <w:rFonts w:ascii="Times New Roman" w:eastAsia="Times New Roman" w:hAnsi="Times New Roman"/>
          <w:noProof/>
          <w:sz w:val="24"/>
          <w:szCs w:val="24"/>
          <w:lang w:eastAsia="uk-UA"/>
        </w:rPr>
        <w:t xml:space="preserve"> (таблиця 4);</w:t>
      </w:r>
    </w:p>
    <w:p w14:paraId="5FB05692" w14:textId="77777777" w:rsidR="0089793F" w:rsidRPr="001E7C3D" w:rsidRDefault="0089793F" w:rsidP="0089793F">
      <w:pPr>
        <w:tabs>
          <w:tab w:val="left" w:pos="644"/>
        </w:tabs>
        <w:overflowPunct w:val="0"/>
        <w:autoSpaceDE w:val="0"/>
        <w:autoSpaceDN w:val="0"/>
        <w:adjustRightInd w:val="0"/>
        <w:spacing w:after="0" w:line="288" w:lineRule="auto"/>
        <w:ind w:firstLine="709"/>
        <w:jc w:val="both"/>
        <w:textAlignment w:val="baseline"/>
        <w:rPr>
          <w:rFonts w:ascii="Times New Roman" w:eastAsia="Times New Roman" w:hAnsi="Times New Roman"/>
          <w:i/>
          <w:noProof/>
          <w:sz w:val="24"/>
          <w:szCs w:val="24"/>
          <w:lang w:eastAsia="uk-UA"/>
        </w:rPr>
      </w:pPr>
      <w:r>
        <w:rPr>
          <w:rFonts w:ascii="Times New Roman" w:eastAsia="Times New Roman" w:hAnsi="Times New Roman"/>
          <w:noProof/>
          <w:sz w:val="24"/>
          <w:szCs w:val="24"/>
          <w:lang w:eastAsia="uk-UA"/>
        </w:rPr>
        <w:t>участь курсантів в організаційних заходах щодо наукової і науково-технічної діяльності факультетів і кафедр (таблиці 1, 5)</w:t>
      </w:r>
    </w:p>
    <w:p w14:paraId="0AF5FCC7" w14:textId="77777777" w:rsidR="001E7C3D" w:rsidRPr="00E416D7" w:rsidRDefault="00E416D7" w:rsidP="00311A8C">
      <w:pPr>
        <w:spacing w:after="0" w:line="288" w:lineRule="auto"/>
        <w:ind w:firstLine="709"/>
        <w:jc w:val="both"/>
        <w:rPr>
          <w:rFonts w:ascii="Times New Roman" w:eastAsia="Times New Roman" w:hAnsi="Times New Roman"/>
          <w:noProof/>
          <w:sz w:val="24"/>
          <w:szCs w:val="24"/>
          <w:lang w:eastAsia="uk-UA"/>
        </w:rPr>
      </w:pPr>
      <w:r w:rsidRPr="00E416D7">
        <w:rPr>
          <w:rFonts w:ascii="Times New Roman" w:eastAsia="Times New Roman" w:hAnsi="Times New Roman"/>
          <w:noProof/>
          <w:sz w:val="24"/>
          <w:szCs w:val="24"/>
          <w:lang w:eastAsia="uk-UA"/>
        </w:rPr>
        <w:t>Суттєвим проблемним питанням</w:t>
      </w:r>
      <w:r w:rsidR="00311A8C" w:rsidRPr="00E416D7">
        <w:rPr>
          <w:rFonts w:ascii="Times New Roman" w:eastAsia="Times New Roman" w:hAnsi="Times New Roman"/>
          <w:noProof/>
          <w:sz w:val="24"/>
          <w:szCs w:val="24"/>
          <w:lang w:eastAsia="uk-UA"/>
        </w:rPr>
        <w:t xml:space="preserve"> </w:t>
      </w:r>
      <w:r w:rsidR="00311A8C" w:rsidRPr="000E4C6C">
        <w:rPr>
          <w:rFonts w:ascii="Times New Roman" w:eastAsia="Times New Roman" w:hAnsi="Times New Roman"/>
          <w:noProof/>
          <w:sz w:val="24"/>
          <w:szCs w:val="24"/>
          <w:lang w:eastAsia="uk-UA"/>
        </w:rPr>
        <w:t>з організації діяльності воєнно-науков</w:t>
      </w:r>
      <w:r w:rsidR="001E7C3D">
        <w:rPr>
          <w:rFonts w:ascii="Times New Roman" w:eastAsia="Times New Roman" w:hAnsi="Times New Roman"/>
          <w:noProof/>
          <w:sz w:val="24"/>
          <w:szCs w:val="24"/>
          <w:lang w:eastAsia="uk-UA"/>
        </w:rPr>
        <w:t>их</w:t>
      </w:r>
      <w:r w:rsidR="00311A8C" w:rsidRPr="000E4C6C">
        <w:rPr>
          <w:rFonts w:ascii="Times New Roman" w:eastAsia="Times New Roman" w:hAnsi="Times New Roman"/>
          <w:noProof/>
          <w:sz w:val="24"/>
          <w:szCs w:val="24"/>
          <w:lang w:eastAsia="uk-UA"/>
        </w:rPr>
        <w:t xml:space="preserve"> товариств </w:t>
      </w:r>
      <w:r w:rsidR="00311A8C" w:rsidRPr="000E4C6C">
        <w:rPr>
          <w:rFonts w:ascii="Times New Roman" w:hAnsi="Times New Roman"/>
          <w:sz w:val="24"/>
          <w:szCs w:val="24"/>
        </w:rPr>
        <w:t>курсантів факультет</w:t>
      </w:r>
      <w:r w:rsidR="001E7C3D">
        <w:rPr>
          <w:rFonts w:ascii="Times New Roman" w:hAnsi="Times New Roman"/>
          <w:sz w:val="24"/>
          <w:szCs w:val="24"/>
        </w:rPr>
        <w:t>ів, наукових гуртків кафедр</w:t>
      </w:r>
      <w:r w:rsidR="000C185B">
        <w:rPr>
          <w:rFonts w:ascii="Times New Roman" w:eastAsia="Times New Roman" w:hAnsi="Times New Roman"/>
          <w:noProof/>
          <w:sz w:val="24"/>
          <w:szCs w:val="24"/>
          <w:lang w:eastAsia="uk-UA"/>
        </w:rPr>
        <w:t xml:space="preserve"> </w:t>
      </w:r>
      <w:r w:rsidR="00311A8C" w:rsidRPr="000E4C6C">
        <w:rPr>
          <w:rFonts w:ascii="Times New Roman" w:eastAsia="Times New Roman" w:hAnsi="Times New Roman"/>
          <w:noProof/>
          <w:sz w:val="24"/>
          <w:szCs w:val="24"/>
          <w:lang w:eastAsia="uk-UA"/>
        </w:rPr>
        <w:t>у 202</w:t>
      </w:r>
      <w:r w:rsidR="001E7C3D">
        <w:rPr>
          <w:rFonts w:ascii="Times New Roman" w:eastAsia="Times New Roman" w:hAnsi="Times New Roman"/>
          <w:noProof/>
          <w:sz w:val="24"/>
          <w:szCs w:val="24"/>
          <w:lang w:eastAsia="uk-UA"/>
        </w:rPr>
        <w:t>1</w:t>
      </w:r>
      <w:r w:rsidR="00311A8C" w:rsidRPr="000E4C6C">
        <w:rPr>
          <w:rFonts w:ascii="Times New Roman" w:eastAsia="Times New Roman" w:hAnsi="Times New Roman"/>
          <w:noProof/>
          <w:sz w:val="24"/>
          <w:szCs w:val="24"/>
          <w:lang w:eastAsia="uk-UA"/>
        </w:rPr>
        <w:t>/202</w:t>
      </w:r>
      <w:r w:rsidR="001E7C3D">
        <w:rPr>
          <w:rFonts w:ascii="Times New Roman" w:eastAsia="Times New Roman" w:hAnsi="Times New Roman"/>
          <w:noProof/>
          <w:sz w:val="24"/>
          <w:szCs w:val="24"/>
          <w:lang w:eastAsia="uk-UA"/>
        </w:rPr>
        <w:t>2</w:t>
      </w:r>
      <w:r>
        <w:rPr>
          <w:rFonts w:ascii="Times New Roman" w:eastAsia="Times New Roman" w:hAnsi="Times New Roman"/>
          <w:noProof/>
          <w:sz w:val="24"/>
          <w:szCs w:val="24"/>
          <w:lang w:eastAsia="uk-UA"/>
        </w:rPr>
        <w:t xml:space="preserve"> навчальному році стала </w:t>
      </w:r>
      <w:r w:rsidR="00AD15AA">
        <w:rPr>
          <w:rFonts w:ascii="Times New Roman" w:eastAsia="Times New Roman" w:hAnsi="Times New Roman"/>
          <w:noProof/>
          <w:sz w:val="24"/>
          <w:szCs w:val="24"/>
          <w:lang w:eastAsia="uk-UA"/>
        </w:rPr>
        <w:t>в</w:t>
      </w:r>
      <w:r w:rsidR="0089793F">
        <w:rPr>
          <w:rFonts w:ascii="Times New Roman" w:eastAsia="Times New Roman" w:hAnsi="Times New Roman"/>
          <w:noProof/>
          <w:sz w:val="24"/>
          <w:szCs w:val="24"/>
          <w:lang w:eastAsia="uk-UA"/>
        </w:rPr>
        <w:t>і</w:t>
      </w:r>
      <w:r w:rsidR="00AD15AA">
        <w:rPr>
          <w:rFonts w:ascii="Times New Roman" w:eastAsia="Times New Roman" w:hAnsi="Times New Roman"/>
          <w:noProof/>
          <w:sz w:val="24"/>
          <w:szCs w:val="24"/>
          <w:lang w:eastAsia="uk-UA"/>
        </w:rPr>
        <w:t>дсутність у курсантів достатнього часу на ведення наукової роботи внаслідок виконання ними особливо після 24 лютого 2022 року важливих службово-бойових завдань, пов</w:t>
      </w:r>
      <w:r w:rsidR="00AD15AA" w:rsidRPr="00E416D7">
        <w:rPr>
          <w:rFonts w:ascii="Times New Roman" w:eastAsia="Times New Roman" w:hAnsi="Times New Roman"/>
          <w:noProof/>
          <w:sz w:val="24"/>
          <w:szCs w:val="24"/>
          <w:lang w:eastAsia="uk-UA"/>
        </w:rPr>
        <w:t>’язаних</w:t>
      </w:r>
      <w:r w:rsidRPr="00E416D7">
        <w:rPr>
          <w:rFonts w:ascii="Times New Roman" w:eastAsia="Times New Roman" w:hAnsi="Times New Roman"/>
          <w:noProof/>
          <w:sz w:val="24"/>
          <w:szCs w:val="24"/>
          <w:lang w:eastAsia="uk-UA"/>
        </w:rPr>
        <w:t xml:space="preserve"> з відкритою збро</w:t>
      </w:r>
      <w:r>
        <w:rPr>
          <w:rFonts w:ascii="Times New Roman" w:eastAsia="Times New Roman" w:hAnsi="Times New Roman"/>
          <w:noProof/>
          <w:sz w:val="24"/>
          <w:szCs w:val="24"/>
          <w:lang w:eastAsia="uk-UA"/>
        </w:rPr>
        <w:t>йною агресією з боку РФ проти Ук</w:t>
      </w:r>
      <w:r w:rsidRPr="00E416D7">
        <w:rPr>
          <w:rFonts w:ascii="Times New Roman" w:eastAsia="Times New Roman" w:hAnsi="Times New Roman"/>
          <w:noProof/>
          <w:sz w:val="24"/>
          <w:szCs w:val="24"/>
          <w:lang w:eastAsia="uk-UA"/>
        </w:rPr>
        <w:t>раїни</w:t>
      </w:r>
      <w:r>
        <w:rPr>
          <w:rFonts w:ascii="Times New Roman" w:eastAsia="Times New Roman" w:hAnsi="Times New Roman"/>
          <w:noProof/>
          <w:sz w:val="24"/>
          <w:szCs w:val="24"/>
          <w:lang w:eastAsia="uk-UA"/>
        </w:rPr>
        <w:t>.</w:t>
      </w:r>
    </w:p>
    <w:p w14:paraId="19EF1AB0" w14:textId="77777777" w:rsidR="00311A8C" w:rsidRDefault="00311A8C" w:rsidP="00311A8C">
      <w:pPr>
        <w:spacing w:after="0" w:line="288" w:lineRule="auto"/>
        <w:ind w:firstLine="709"/>
        <w:jc w:val="both"/>
        <w:rPr>
          <w:rFonts w:ascii="Times New Roman" w:eastAsia="Times New Roman" w:hAnsi="Times New Roman"/>
          <w:noProof/>
          <w:sz w:val="24"/>
          <w:szCs w:val="24"/>
          <w:lang w:eastAsia="uk-UA"/>
        </w:rPr>
      </w:pPr>
      <w:r w:rsidRPr="000E4C6C">
        <w:rPr>
          <w:rFonts w:ascii="Times New Roman" w:eastAsia="Times New Roman" w:hAnsi="Times New Roman"/>
          <w:noProof/>
          <w:sz w:val="24"/>
          <w:szCs w:val="24"/>
          <w:lang w:eastAsia="uk-UA"/>
        </w:rPr>
        <w:t>Основні зусилля з організації діяльності воєнно-науков</w:t>
      </w:r>
      <w:r w:rsidR="00E416D7">
        <w:rPr>
          <w:rFonts w:ascii="Times New Roman" w:eastAsia="Times New Roman" w:hAnsi="Times New Roman"/>
          <w:noProof/>
          <w:sz w:val="24"/>
          <w:szCs w:val="24"/>
          <w:lang w:eastAsia="uk-UA"/>
        </w:rPr>
        <w:t>их</w:t>
      </w:r>
      <w:r w:rsidRPr="000E4C6C">
        <w:rPr>
          <w:rFonts w:ascii="Times New Roman" w:eastAsia="Times New Roman" w:hAnsi="Times New Roman"/>
          <w:noProof/>
          <w:sz w:val="24"/>
          <w:szCs w:val="24"/>
          <w:lang w:eastAsia="uk-UA"/>
        </w:rPr>
        <w:t xml:space="preserve"> товариств </w:t>
      </w:r>
      <w:r w:rsidRPr="000E4C6C">
        <w:rPr>
          <w:rFonts w:ascii="Times New Roman" w:hAnsi="Times New Roman"/>
          <w:sz w:val="24"/>
          <w:szCs w:val="24"/>
        </w:rPr>
        <w:t>курсантів</w:t>
      </w:r>
      <w:r w:rsidRPr="000E4C6C">
        <w:rPr>
          <w:rFonts w:ascii="Times New Roman" w:eastAsia="Times New Roman" w:hAnsi="Times New Roman"/>
          <w:noProof/>
          <w:sz w:val="24"/>
          <w:szCs w:val="24"/>
          <w:lang w:eastAsia="uk-UA"/>
        </w:rPr>
        <w:t xml:space="preserve"> у </w:t>
      </w:r>
      <w:r w:rsidR="00E416D7">
        <w:rPr>
          <w:rFonts w:ascii="Times New Roman" w:eastAsia="Times New Roman" w:hAnsi="Times New Roman"/>
          <w:noProof/>
          <w:sz w:val="24"/>
          <w:szCs w:val="24"/>
          <w:lang w:eastAsia="uk-UA"/>
        </w:rPr>
        <w:t xml:space="preserve">наступному </w:t>
      </w:r>
      <w:r w:rsidRPr="000E4C6C">
        <w:rPr>
          <w:rFonts w:ascii="Times New Roman" w:eastAsia="Times New Roman" w:hAnsi="Times New Roman"/>
          <w:noProof/>
          <w:sz w:val="24"/>
          <w:szCs w:val="24"/>
          <w:lang w:eastAsia="uk-UA"/>
        </w:rPr>
        <w:t>202</w:t>
      </w:r>
      <w:r w:rsidR="00E416D7">
        <w:rPr>
          <w:rFonts w:ascii="Times New Roman" w:eastAsia="Times New Roman" w:hAnsi="Times New Roman"/>
          <w:noProof/>
          <w:sz w:val="24"/>
          <w:szCs w:val="24"/>
          <w:lang w:eastAsia="uk-UA"/>
        </w:rPr>
        <w:t>2</w:t>
      </w:r>
      <w:r w:rsidRPr="000E4C6C">
        <w:rPr>
          <w:rFonts w:ascii="Times New Roman" w:eastAsia="Times New Roman" w:hAnsi="Times New Roman"/>
          <w:noProof/>
          <w:sz w:val="24"/>
          <w:szCs w:val="24"/>
          <w:lang w:eastAsia="uk-UA"/>
        </w:rPr>
        <w:t>-202</w:t>
      </w:r>
      <w:r w:rsidR="00E416D7">
        <w:rPr>
          <w:rFonts w:ascii="Times New Roman" w:eastAsia="Times New Roman" w:hAnsi="Times New Roman"/>
          <w:noProof/>
          <w:sz w:val="24"/>
          <w:szCs w:val="24"/>
          <w:lang w:eastAsia="uk-UA"/>
        </w:rPr>
        <w:t>3</w:t>
      </w:r>
      <w:r w:rsidRPr="000E4C6C">
        <w:rPr>
          <w:rFonts w:ascii="Times New Roman" w:eastAsia="Times New Roman" w:hAnsi="Times New Roman"/>
          <w:noProof/>
          <w:sz w:val="24"/>
          <w:szCs w:val="24"/>
          <w:lang w:eastAsia="uk-UA"/>
        </w:rPr>
        <w:t xml:space="preserve"> навчальному році необхідно спрямувати на:</w:t>
      </w:r>
    </w:p>
    <w:p w14:paraId="04DF94DA" w14:textId="77777777" w:rsidR="00E416D7" w:rsidRPr="00AF3B41" w:rsidRDefault="00E416D7" w:rsidP="00311A8C">
      <w:pPr>
        <w:spacing w:after="0" w:line="288" w:lineRule="auto"/>
        <w:ind w:firstLine="709"/>
        <w:jc w:val="both"/>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lastRenderedPageBreak/>
        <w:t>розроблення та втілення в організацію наукової роботи курсантів відповідної концепції в умовах об</w:t>
      </w:r>
      <w:r w:rsidR="00AF3B41" w:rsidRPr="00AF3B41">
        <w:rPr>
          <w:rFonts w:ascii="Times New Roman" w:eastAsia="Times New Roman" w:hAnsi="Times New Roman"/>
          <w:noProof/>
          <w:sz w:val="24"/>
          <w:szCs w:val="24"/>
          <w:lang w:eastAsia="uk-UA"/>
        </w:rPr>
        <w:t>’</w:t>
      </w:r>
      <w:r w:rsidR="00AF3B41">
        <w:rPr>
          <w:rFonts w:ascii="Times New Roman" w:eastAsia="Times New Roman" w:hAnsi="Times New Roman"/>
          <w:noProof/>
          <w:sz w:val="24"/>
          <w:szCs w:val="24"/>
          <w:lang w:eastAsia="uk-UA"/>
        </w:rPr>
        <w:t>явленого воєнного стану</w:t>
      </w:r>
      <w:r w:rsidR="005F3333">
        <w:rPr>
          <w:rFonts w:ascii="Times New Roman" w:eastAsia="Times New Roman" w:hAnsi="Times New Roman"/>
          <w:noProof/>
          <w:sz w:val="24"/>
          <w:szCs w:val="24"/>
          <w:lang w:eastAsia="uk-UA"/>
        </w:rPr>
        <w:t>;</w:t>
      </w:r>
    </w:p>
    <w:p w14:paraId="105E2A8B" w14:textId="77777777" w:rsidR="00AF3B41" w:rsidRDefault="00AF3B41" w:rsidP="00311A8C">
      <w:pPr>
        <w:spacing w:after="0" w:line="288" w:lineRule="auto"/>
        <w:ind w:firstLine="709"/>
        <w:jc w:val="both"/>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t>значне підвищення практичної спрямованості наукових досліджень, які проводяться курсантами, в напрямках удосконаленнія форм і способів ведення бойових дій в різних умовах обстановки, удосконалення та модернізації існуючих зразків озброєння (військової техніки)</w:t>
      </w:r>
      <w:r w:rsidR="005F3333">
        <w:rPr>
          <w:rFonts w:ascii="Times New Roman" w:eastAsia="Times New Roman" w:hAnsi="Times New Roman"/>
          <w:noProof/>
          <w:sz w:val="24"/>
          <w:szCs w:val="24"/>
          <w:lang w:eastAsia="uk-UA"/>
        </w:rPr>
        <w:t>;</w:t>
      </w:r>
    </w:p>
    <w:p w14:paraId="0792C495" w14:textId="77777777" w:rsidR="00311A8C" w:rsidRPr="000E4C6C" w:rsidRDefault="00311A8C" w:rsidP="00311A8C">
      <w:pPr>
        <w:spacing w:after="0" w:line="288" w:lineRule="auto"/>
        <w:ind w:firstLine="709"/>
        <w:jc w:val="both"/>
        <w:rPr>
          <w:rFonts w:ascii="Times New Roman" w:eastAsia="Times New Roman" w:hAnsi="Times New Roman"/>
          <w:noProof/>
          <w:sz w:val="24"/>
          <w:szCs w:val="24"/>
          <w:lang w:eastAsia="uk-UA"/>
        </w:rPr>
      </w:pPr>
      <w:r w:rsidRPr="000E4C6C">
        <w:rPr>
          <w:rFonts w:ascii="Times New Roman" w:eastAsia="Times New Roman" w:hAnsi="Times New Roman"/>
          <w:noProof/>
          <w:sz w:val="24"/>
          <w:szCs w:val="24"/>
          <w:lang w:eastAsia="uk-UA"/>
        </w:rPr>
        <w:t>підвищення якості відпрацювання членами воєнно-наукових товариств наукових робіт;</w:t>
      </w:r>
    </w:p>
    <w:p w14:paraId="248C3071" w14:textId="77777777" w:rsidR="00311A8C" w:rsidRPr="000E4C6C" w:rsidRDefault="00311A8C" w:rsidP="00311A8C">
      <w:pPr>
        <w:spacing w:after="0" w:line="288" w:lineRule="auto"/>
        <w:ind w:firstLine="709"/>
        <w:jc w:val="both"/>
        <w:rPr>
          <w:rFonts w:ascii="Times New Roman" w:eastAsia="Times New Roman" w:hAnsi="Times New Roman"/>
          <w:noProof/>
          <w:sz w:val="24"/>
          <w:szCs w:val="24"/>
          <w:lang w:eastAsia="uk-UA"/>
        </w:rPr>
      </w:pPr>
      <w:r w:rsidRPr="000E4C6C">
        <w:rPr>
          <w:rFonts w:ascii="Times New Roman" w:eastAsia="Times New Roman" w:hAnsi="Times New Roman"/>
          <w:noProof/>
          <w:sz w:val="24"/>
          <w:szCs w:val="24"/>
          <w:lang w:eastAsia="uk-UA"/>
        </w:rPr>
        <w:t>пропагування воєнно-наукової роботи у курсантському середовищі;</w:t>
      </w:r>
    </w:p>
    <w:p w14:paraId="312B2E40" w14:textId="77777777" w:rsidR="00311A8C" w:rsidRPr="000E4C6C" w:rsidRDefault="00311A8C" w:rsidP="00311A8C">
      <w:pPr>
        <w:spacing w:after="0" w:line="288" w:lineRule="auto"/>
        <w:ind w:firstLine="709"/>
        <w:jc w:val="both"/>
        <w:rPr>
          <w:rFonts w:ascii="Times New Roman" w:eastAsia="Times New Roman" w:hAnsi="Times New Roman"/>
          <w:noProof/>
          <w:sz w:val="24"/>
          <w:szCs w:val="24"/>
          <w:lang w:eastAsia="uk-UA"/>
        </w:rPr>
      </w:pPr>
      <w:r w:rsidRPr="000E4C6C">
        <w:rPr>
          <w:rFonts w:ascii="Times New Roman" w:eastAsia="Times New Roman" w:hAnsi="Times New Roman"/>
          <w:noProof/>
          <w:sz w:val="24"/>
          <w:szCs w:val="24"/>
          <w:lang w:eastAsia="uk-UA"/>
        </w:rPr>
        <w:t xml:space="preserve">організацію участі членів товариства у </w:t>
      </w:r>
      <w:r w:rsidR="0082319C">
        <w:rPr>
          <w:rFonts w:ascii="Times New Roman" w:eastAsia="Times New Roman" w:hAnsi="Times New Roman"/>
          <w:noProof/>
          <w:sz w:val="24"/>
          <w:szCs w:val="24"/>
          <w:lang w:eastAsia="uk-UA"/>
        </w:rPr>
        <w:t xml:space="preserve">національних, </w:t>
      </w:r>
      <w:r w:rsidRPr="000E4C6C">
        <w:rPr>
          <w:rFonts w:ascii="Times New Roman" w:eastAsia="Times New Roman" w:hAnsi="Times New Roman"/>
          <w:noProof/>
          <w:sz w:val="24"/>
          <w:szCs w:val="24"/>
          <w:lang w:eastAsia="uk-UA"/>
        </w:rPr>
        <w:t xml:space="preserve">міжвузівських </w:t>
      </w:r>
      <w:r w:rsidR="0082319C">
        <w:rPr>
          <w:rFonts w:ascii="Times New Roman" w:eastAsia="Times New Roman" w:hAnsi="Times New Roman"/>
          <w:noProof/>
          <w:sz w:val="24"/>
          <w:szCs w:val="24"/>
          <w:lang w:eastAsia="uk-UA"/>
        </w:rPr>
        <w:t xml:space="preserve">та академічних </w:t>
      </w:r>
      <w:r w:rsidRPr="000E4C6C">
        <w:rPr>
          <w:rFonts w:ascii="Times New Roman" w:eastAsia="Times New Roman" w:hAnsi="Times New Roman"/>
          <w:noProof/>
          <w:sz w:val="24"/>
          <w:szCs w:val="24"/>
          <w:lang w:eastAsia="uk-UA"/>
        </w:rPr>
        <w:t>конкурсах курсантських (студентських) наукових робіт;</w:t>
      </w:r>
    </w:p>
    <w:p w14:paraId="609A26DD" w14:textId="77777777" w:rsidR="00311A8C" w:rsidRPr="000E4C6C" w:rsidRDefault="00311A8C" w:rsidP="00311A8C">
      <w:pPr>
        <w:spacing w:after="0" w:line="288" w:lineRule="auto"/>
        <w:ind w:firstLine="709"/>
        <w:jc w:val="both"/>
        <w:rPr>
          <w:rFonts w:ascii="Times New Roman" w:eastAsia="Times New Roman" w:hAnsi="Times New Roman"/>
          <w:noProof/>
          <w:sz w:val="24"/>
          <w:szCs w:val="24"/>
          <w:lang w:eastAsia="uk-UA"/>
        </w:rPr>
      </w:pPr>
      <w:r w:rsidRPr="000E4C6C">
        <w:rPr>
          <w:rFonts w:ascii="Times New Roman" w:eastAsia="Times New Roman" w:hAnsi="Times New Roman"/>
          <w:noProof/>
          <w:sz w:val="24"/>
          <w:szCs w:val="24"/>
          <w:lang w:eastAsia="uk-UA"/>
        </w:rPr>
        <w:t>підвищення забезпеченості членів наукових гуртків необхідною літературою в достатній для проведення досліджень кількості</w:t>
      </w:r>
      <w:r w:rsidR="0082319C">
        <w:rPr>
          <w:rFonts w:ascii="Times New Roman" w:eastAsia="Times New Roman" w:hAnsi="Times New Roman"/>
          <w:noProof/>
          <w:sz w:val="24"/>
          <w:szCs w:val="24"/>
          <w:lang w:eastAsia="uk-UA"/>
        </w:rPr>
        <w:t>.</w:t>
      </w:r>
    </w:p>
    <w:p w14:paraId="14D1CF6B" w14:textId="77777777" w:rsidR="00311A8C" w:rsidRPr="000D209A" w:rsidRDefault="00311A8C" w:rsidP="00311A8C">
      <w:pPr>
        <w:spacing w:after="0" w:line="288" w:lineRule="auto"/>
        <w:ind w:firstLine="709"/>
        <w:jc w:val="both"/>
        <w:rPr>
          <w:rFonts w:ascii="Times New Roman" w:eastAsia="Times New Roman" w:hAnsi="Times New Roman"/>
          <w:noProof/>
          <w:szCs w:val="24"/>
          <w:lang w:eastAsia="uk-UA"/>
        </w:rPr>
      </w:pPr>
    </w:p>
    <w:p w14:paraId="500EFB43" w14:textId="77777777" w:rsidR="00311A8C" w:rsidRPr="000D209A" w:rsidRDefault="00311A8C" w:rsidP="00311A8C">
      <w:pPr>
        <w:spacing w:after="0" w:line="288" w:lineRule="auto"/>
        <w:ind w:firstLine="709"/>
        <w:jc w:val="both"/>
        <w:rPr>
          <w:rFonts w:ascii="Times New Roman" w:eastAsia="Times New Roman" w:hAnsi="Times New Roman"/>
          <w:noProof/>
          <w:szCs w:val="24"/>
          <w:lang w:eastAsia="uk-UA"/>
        </w:rPr>
      </w:pPr>
    </w:p>
    <w:p w14:paraId="69CA0670" w14:textId="77777777" w:rsidR="0082319C" w:rsidRDefault="00311A8C" w:rsidP="00311A8C">
      <w:pPr>
        <w:spacing w:after="0" w:line="288" w:lineRule="auto"/>
        <w:rPr>
          <w:rFonts w:ascii="Times New Roman" w:eastAsia="Times New Roman" w:hAnsi="Times New Roman"/>
          <w:noProof/>
          <w:sz w:val="24"/>
          <w:szCs w:val="24"/>
          <w:lang w:eastAsia="uk-UA"/>
        </w:rPr>
      </w:pPr>
      <w:r w:rsidRPr="0082319C">
        <w:rPr>
          <w:rFonts w:ascii="Times New Roman" w:eastAsia="Times New Roman" w:hAnsi="Times New Roman"/>
          <w:noProof/>
          <w:sz w:val="24"/>
          <w:szCs w:val="24"/>
          <w:lang w:eastAsia="uk-UA"/>
        </w:rPr>
        <w:t xml:space="preserve">Заступник начальника </w:t>
      </w:r>
      <w:r w:rsidR="0082319C" w:rsidRPr="0082319C">
        <w:rPr>
          <w:rFonts w:ascii="Times New Roman" w:eastAsia="Times New Roman" w:hAnsi="Times New Roman"/>
          <w:noProof/>
          <w:sz w:val="24"/>
          <w:szCs w:val="24"/>
          <w:lang w:eastAsia="uk-UA"/>
        </w:rPr>
        <w:t>академії</w:t>
      </w:r>
      <w:r w:rsidRPr="0082319C">
        <w:rPr>
          <w:rFonts w:ascii="Times New Roman" w:eastAsia="Times New Roman" w:hAnsi="Times New Roman"/>
          <w:noProof/>
          <w:sz w:val="24"/>
          <w:szCs w:val="24"/>
          <w:lang w:eastAsia="uk-UA"/>
        </w:rPr>
        <w:t xml:space="preserve"> з</w:t>
      </w:r>
      <w:r w:rsidR="0082319C" w:rsidRPr="0082319C">
        <w:rPr>
          <w:rFonts w:ascii="Times New Roman" w:eastAsia="Times New Roman" w:hAnsi="Times New Roman"/>
          <w:noProof/>
          <w:sz w:val="24"/>
          <w:szCs w:val="24"/>
          <w:lang w:eastAsia="uk-UA"/>
        </w:rPr>
        <w:t xml:space="preserve"> </w:t>
      </w:r>
      <w:r w:rsidRPr="0082319C">
        <w:rPr>
          <w:rFonts w:ascii="Times New Roman" w:eastAsia="Times New Roman" w:hAnsi="Times New Roman"/>
          <w:noProof/>
          <w:sz w:val="24"/>
          <w:szCs w:val="24"/>
          <w:lang w:eastAsia="uk-UA"/>
        </w:rPr>
        <w:t xml:space="preserve">наукової роботи </w:t>
      </w:r>
      <w:r w:rsidR="0082319C">
        <w:rPr>
          <w:rFonts w:ascii="Times New Roman" w:eastAsia="Times New Roman" w:hAnsi="Times New Roman"/>
          <w:noProof/>
          <w:sz w:val="24"/>
          <w:szCs w:val="24"/>
          <w:lang w:eastAsia="uk-UA"/>
        </w:rPr>
        <w:t xml:space="preserve">– </w:t>
      </w:r>
    </w:p>
    <w:p w14:paraId="0665F35F" w14:textId="77777777" w:rsidR="00311A8C" w:rsidRDefault="0082319C" w:rsidP="00311A8C">
      <w:pPr>
        <w:spacing w:after="0" w:line="288" w:lineRule="auto"/>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t>начальник науково-організаційного відділу</w:t>
      </w:r>
    </w:p>
    <w:p w14:paraId="10364095" w14:textId="77777777" w:rsidR="0082319C" w:rsidRPr="0082319C" w:rsidRDefault="0082319C" w:rsidP="00311A8C">
      <w:pPr>
        <w:spacing w:after="0" w:line="288" w:lineRule="auto"/>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t>полковник</w:t>
      </w:r>
      <w:r>
        <w:rPr>
          <w:rFonts w:ascii="Times New Roman" w:eastAsia="Times New Roman" w:hAnsi="Times New Roman"/>
          <w:noProof/>
          <w:sz w:val="24"/>
          <w:szCs w:val="24"/>
          <w:lang w:eastAsia="uk-UA"/>
        </w:rPr>
        <w:tab/>
      </w:r>
      <w:r>
        <w:rPr>
          <w:rFonts w:ascii="Times New Roman" w:eastAsia="Times New Roman" w:hAnsi="Times New Roman"/>
          <w:noProof/>
          <w:sz w:val="24"/>
          <w:szCs w:val="24"/>
          <w:lang w:eastAsia="uk-UA"/>
        </w:rPr>
        <w:tab/>
      </w:r>
      <w:r>
        <w:rPr>
          <w:rFonts w:ascii="Times New Roman" w:eastAsia="Times New Roman" w:hAnsi="Times New Roman"/>
          <w:noProof/>
          <w:sz w:val="24"/>
          <w:szCs w:val="24"/>
          <w:lang w:eastAsia="uk-UA"/>
        </w:rPr>
        <w:tab/>
      </w:r>
      <w:r>
        <w:rPr>
          <w:rFonts w:ascii="Times New Roman" w:eastAsia="Times New Roman" w:hAnsi="Times New Roman"/>
          <w:noProof/>
          <w:sz w:val="24"/>
          <w:szCs w:val="24"/>
          <w:lang w:eastAsia="uk-UA"/>
        </w:rPr>
        <w:tab/>
      </w:r>
      <w:r>
        <w:rPr>
          <w:rFonts w:ascii="Times New Roman" w:eastAsia="Times New Roman" w:hAnsi="Times New Roman"/>
          <w:noProof/>
          <w:sz w:val="24"/>
          <w:szCs w:val="24"/>
          <w:lang w:eastAsia="uk-UA"/>
        </w:rPr>
        <w:tab/>
      </w:r>
      <w:r>
        <w:rPr>
          <w:rFonts w:ascii="Times New Roman" w:eastAsia="Times New Roman" w:hAnsi="Times New Roman"/>
          <w:noProof/>
          <w:sz w:val="24"/>
          <w:szCs w:val="24"/>
          <w:lang w:eastAsia="uk-UA"/>
        </w:rPr>
        <w:tab/>
      </w:r>
      <w:r>
        <w:rPr>
          <w:rFonts w:ascii="Times New Roman" w:eastAsia="Times New Roman" w:hAnsi="Times New Roman"/>
          <w:noProof/>
          <w:sz w:val="24"/>
          <w:szCs w:val="24"/>
          <w:lang w:eastAsia="uk-UA"/>
        </w:rPr>
        <w:tab/>
      </w:r>
      <w:r>
        <w:rPr>
          <w:rFonts w:ascii="Times New Roman" w:eastAsia="Times New Roman" w:hAnsi="Times New Roman"/>
          <w:noProof/>
          <w:sz w:val="24"/>
          <w:szCs w:val="24"/>
          <w:lang w:eastAsia="uk-UA"/>
        </w:rPr>
        <w:tab/>
      </w:r>
      <w:r>
        <w:rPr>
          <w:rFonts w:ascii="Times New Roman" w:eastAsia="Times New Roman" w:hAnsi="Times New Roman"/>
          <w:noProof/>
          <w:sz w:val="24"/>
          <w:szCs w:val="24"/>
          <w:lang w:eastAsia="uk-UA"/>
        </w:rPr>
        <w:tab/>
      </w:r>
      <w:r>
        <w:rPr>
          <w:rFonts w:ascii="Times New Roman" w:eastAsia="Times New Roman" w:hAnsi="Times New Roman"/>
          <w:noProof/>
          <w:sz w:val="24"/>
          <w:szCs w:val="24"/>
          <w:lang w:eastAsia="uk-UA"/>
        </w:rPr>
        <w:tab/>
        <w:t>Д. ЛІСОВЕНКО</w:t>
      </w:r>
    </w:p>
    <w:p w14:paraId="0C584908" w14:textId="77777777" w:rsidR="0082319C" w:rsidRPr="0082319C" w:rsidRDefault="0082319C" w:rsidP="00311A8C">
      <w:pPr>
        <w:spacing w:after="0" w:line="288" w:lineRule="auto"/>
        <w:rPr>
          <w:rFonts w:ascii="Times New Roman" w:eastAsia="Times New Roman" w:hAnsi="Times New Roman"/>
          <w:noProof/>
          <w:sz w:val="24"/>
          <w:szCs w:val="24"/>
          <w:lang w:eastAsia="uk-UA"/>
        </w:rPr>
      </w:pPr>
    </w:p>
    <w:p w14:paraId="31F67486" w14:textId="77777777" w:rsidR="00A26290" w:rsidRPr="000D209A" w:rsidRDefault="00311A8C" w:rsidP="00311A8C">
      <w:pPr>
        <w:spacing w:after="0" w:line="288" w:lineRule="auto"/>
        <w:rPr>
          <w:rFonts w:ascii="Times New Roman" w:hAnsi="Times New Roman"/>
          <w:sz w:val="24"/>
          <w:szCs w:val="28"/>
        </w:rPr>
      </w:pPr>
      <w:r w:rsidRPr="000D209A">
        <w:rPr>
          <w:rFonts w:ascii="Times New Roman" w:eastAsia="Times New Roman" w:hAnsi="Times New Roman" w:cs="Arial"/>
          <w:sz w:val="24"/>
          <w:szCs w:val="28"/>
          <w:lang w:eastAsia="ru-RU"/>
        </w:rPr>
        <w:br w:type="page"/>
      </w:r>
    </w:p>
    <w:sectPr w:rsidR="00A26290" w:rsidRPr="000D209A" w:rsidSect="00EE77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6C5E"/>
    <w:multiLevelType w:val="hybridMultilevel"/>
    <w:tmpl w:val="E1809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59A"/>
    <w:multiLevelType w:val="hybridMultilevel"/>
    <w:tmpl w:val="7A92C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61384B"/>
    <w:multiLevelType w:val="hybridMultilevel"/>
    <w:tmpl w:val="91BC53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9831E39"/>
    <w:multiLevelType w:val="hybridMultilevel"/>
    <w:tmpl w:val="73FC0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C9141D"/>
    <w:multiLevelType w:val="hybridMultilevel"/>
    <w:tmpl w:val="312CD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4F56F6"/>
    <w:multiLevelType w:val="multilevel"/>
    <w:tmpl w:val="E646CE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97"/>
        </w:tabs>
        <w:ind w:left="1697" w:hanging="420"/>
      </w:pPr>
      <w:rPr>
        <w:rFonts w:hint="default"/>
        <w:sz w:val="28"/>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15:restartNumberingAfterBreak="0">
    <w:nsid w:val="49FC7C7B"/>
    <w:multiLevelType w:val="hybridMultilevel"/>
    <w:tmpl w:val="BB2CF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6D51AA"/>
    <w:multiLevelType w:val="hybridMultilevel"/>
    <w:tmpl w:val="91EEE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9436520">
    <w:abstractNumId w:val="5"/>
  </w:num>
  <w:num w:numId="2" w16cid:durableId="1975521375">
    <w:abstractNumId w:val="2"/>
  </w:num>
  <w:num w:numId="3" w16cid:durableId="1397582609">
    <w:abstractNumId w:val="3"/>
  </w:num>
  <w:num w:numId="4" w16cid:durableId="1349018866">
    <w:abstractNumId w:val="4"/>
  </w:num>
  <w:num w:numId="5" w16cid:durableId="731076111">
    <w:abstractNumId w:val="0"/>
  </w:num>
  <w:num w:numId="6" w16cid:durableId="495534295">
    <w:abstractNumId w:val="6"/>
  </w:num>
  <w:num w:numId="7" w16cid:durableId="1406875090">
    <w:abstractNumId w:val="7"/>
  </w:num>
  <w:num w:numId="8" w16cid:durableId="448933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A8C"/>
    <w:rsid w:val="0000389A"/>
    <w:rsid w:val="00034FBD"/>
    <w:rsid w:val="000368FB"/>
    <w:rsid w:val="00037AED"/>
    <w:rsid w:val="0004724F"/>
    <w:rsid w:val="00050697"/>
    <w:rsid w:val="000755E2"/>
    <w:rsid w:val="000A52EC"/>
    <w:rsid w:val="000C185B"/>
    <w:rsid w:val="000C3507"/>
    <w:rsid w:val="000D209A"/>
    <w:rsid w:val="000D66DD"/>
    <w:rsid w:val="000E4C6C"/>
    <w:rsid w:val="000E524D"/>
    <w:rsid w:val="00104E49"/>
    <w:rsid w:val="00147560"/>
    <w:rsid w:val="001E22D0"/>
    <w:rsid w:val="001E68D7"/>
    <w:rsid w:val="001E7C3D"/>
    <w:rsid w:val="00211B3F"/>
    <w:rsid w:val="00261E5B"/>
    <w:rsid w:val="00295FF6"/>
    <w:rsid w:val="00297C73"/>
    <w:rsid w:val="002B3507"/>
    <w:rsid w:val="002D4B3E"/>
    <w:rsid w:val="002E356D"/>
    <w:rsid w:val="002F698E"/>
    <w:rsid w:val="00311A8C"/>
    <w:rsid w:val="0031656B"/>
    <w:rsid w:val="0033608D"/>
    <w:rsid w:val="00346008"/>
    <w:rsid w:val="00354222"/>
    <w:rsid w:val="00391887"/>
    <w:rsid w:val="003921E1"/>
    <w:rsid w:val="003A16EB"/>
    <w:rsid w:val="003A1898"/>
    <w:rsid w:val="003D0D9B"/>
    <w:rsid w:val="003D6AC3"/>
    <w:rsid w:val="003F5B2C"/>
    <w:rsid w:val="004336C5"/>
    <w:rsid w:val="0047011C"/>
    <w:rsid w:val="00476606"/>
    <w:rsid w:val="0048091B"/>
    <w:rsid w:val="004D2AF2"/>
    <w:rsid w:val="00567890"/>
    <w:rsid w:val="00575ABF"/>
    <w:rsid w:val="005A3487"/>
    <w:rsid w:val="005B0EBF"/>
    <w:rsid w:val="005F14D4"/>
    <w:rsid w:val="005F3333"/>
    <w:rsid w:val="00615834"/>
    <w:rsid w:val="00632F33"/>
    <w:rsid w:val="00637982"/>
    <w:rsid w:val="006459E7"/>
    <w:rsid w:val="006471EA"/>
    <w:rsid w:val="006A14BC"/>
    <w:rsid w:val="006D7072"/>
    <w:rsid w:val="006E43C9"/>
    <w:rsid w:val="006E7CFC"/>
    <w:rsid w:val="006F4647"/>
    <w:rsid w:val="0073649C"/>
    <w:rsid w:val="007C32E2"/>
    <w:rsid w:val="007E0023"/>
    <w:rsid w:val="0082319C"/>
    <w:rsid w:val="008456A8"/>
    <w:rsid w:val="008527E2"/>
    <w:rsid w:val="00857B92"/>
    <w:rsid w:val="008971D8"/>
    <w:rsid w:val="0089793F"/>
    <w:rsid w:val="008A06CB"/>
    <w:rsid w:val="008C7F5C"/>
    <w:rsid w:val="008E5F81"/>
    <w:rsid w:val="008F3240"/>
    <w:rsid w:val="008F735C"/>
    <w:rsid w:val="00922E60"/>
    <w:rsid w:val="0093516C"/>
    <w:rsid w:val="009355E1"/>
    <w:rsid w:val="00937B9F"/>
    <w:rsid w:val="009434E9"/>
    <w:rsid w:val="009548D7"/>
    <w:rsid w:val="00974BB9"/>
    <w:rsid w:val="009F263F"/>
    <w:rsid w:val="009F3682"/>
    <w:rsid w:val="00A021ED"/>
    <w:rsid w:val="00A26290"/>
    <w:rsid w:val="00A71678"/>
    <w:rsid w:val="00AD10F7"/>
    <w:rsid w:val="00AD15AA"/>
    <w:rsid w:val="00AD1D4A"/>
    <w:rsid w:val="00AF3B41"/>
    <w:rsid w:val="00AF5430"/>
    <w:rsid w:val="00B1060C"/>
    <w:rsid w:val="00B80CF7"/>
    <w:rsid w:val="00B8489A"/>
    <w:rsid w:val="00C07A4C"/>
    <w:rsid w:val="00C15499"/>
    <w:rsid w:val="00C22AA1"/>
    <w:rsid w:val="00C24B04"/>
    <w:rsid w:val="00C82D94"/>
    <w:rsid w:val="00C92002"/>
    <w:rsid w:val="00C945AB"/>
    <w:rsid w:val="00CD2BD6"/>
    <w:rsid w:val="00CD7DF3"/>
    <w:rsid w:val="00CE6F5F"/>
    <w:rsid w:val="00D0016A"/>
    <w:rsid w:val="00D3361F"/>
    <w:rsid w:val="00D42E16"/>
    <w:rsid w:val="00D7367B"/>
    <w:rsid w:val="00D91A24"/>
    <w:rsid w:val="00DC1501"/>
    <w:rsid w:val="00DD521D"/>
    <w:rsid w:val="00E15151"/>
    <w:rsid w:val="00E27026"/>
    <w:rsid w:val="00E31EB1"/>
    <w:rsid w:val="00E416D7"/>
    <w:rsid w:val="00E74EC5"/>
    <w:rsid w:val="00E75BA8"/>
    <w:rsid w:val="00EC1AF0"/>
    <w:rsid w:val="00EC4CBB"/>
    <w:rsid w:val="00ED3A69"/>
    <w:rsid w:val="00EE77AA"/>
    <w:rsid w:val="00F02F1D"/>
    <w:rsid w:val="00F13CB2"/>
    <w:rsid w:val="00F71A5E"/>
    <w:rsid w:val="00F97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1D42"/>
  <w15:docId w15:val="{03F23A00-28A6-41EA-B169-1E9E02F1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A8C"/>
    <w:pPr>
      <w:spacing w:after="160" w:line="259"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BA8"/>
    <w:pPr>
      <w:ind w:left="720"/>
      <w:contextualSpacing/>
    </w:pPr>
  </w:style>
  <w:style w:type="paragraph" w:styleId="a4">
    <w:name w:val="No Spacing"/>
    <w:uiPriority w:val="1"/>
    <w:qFormat/>
    <w:rsid w:val="00632F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1590</TotalTime>
  <Pages>14</Pages>
  <Words>19084</Words>
  <Characters>10879</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dc:creator>
  <cp:lastModifiedBy>Owner</cp:lastModifiedBy>
  <cp:revision>41</cp:revision>
  <dcterms:created xsi:type="dcterms:W3CDTF">2022-07-04T12:25:00Z</dcterms:created>
  <dcterms:modified xsi:type="dcterms:W3CDTF">2024-10-07T12:51:00Z</dcterms:modified>
</cp:coreProperties>
</file>